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89" w:rsidRDefault="002D5789">
      <w:pPr>
        <w:pStyle w:val="TOCHeading"/>
      </w:pPr>
      <w:bookmarkStart w:id="0" w:name="_top"/>
      <w:bookmarkStart w:id="1" w:name="_Toc351988239"/>
      <w:bookmarkStart w:id="2" w:name="_Toc351988240"/>
      <w:bookmarkStart w:id="3" w:name="_Toc351988243"/>
      <w:bookmarkStart w:id="4" w:name="_Toc351988244"/>
      <w:bookmarkStart w:id="5" w:name="_Toc351988245"/>
      <w:bookmarkStart w:id="6" w:name="_Toc351988246"/>
      <w:bookmarkStart w:id="7" w:name="_Toc351988247"/>
      <w:bookmarkStart w:id="8" w:name="_Toc349235959"/>
      <w:bookmarkStart w:id="9" w:name="_Toc351988250"/>
      <w:bookmarkStart w:id="10" w:name="_Toc349235960"/>
      <w:bookmarkStart w:id="11" w:name="_Toc351988251"/>
      <w:bookmarkStart w:id="12" w:name="_Toc349235961"/>
      <w:bookmarkStart w:id="13" w:name="_Toc351988252"/>
      <w:bookmarkStart w:id="14" w:name="_Toc349235963"/>
      <w:bookmarkStart w:id="15" w:name="_Toc351988254"/>
      <w:bookmarkStart w:id="16" w:name="_Toc351988256"/>
      <w:bookmarkStart w:id="17" w:name="_Toc351988257"/>
      <w:bookmarkStart w:id="18" w:name="_Toc351988258"/>
      <w:bookmarkStart w:id="19" w:name="_Toc349235968"/>
      <w:bookmarkStart w:id="20" w:name="_Toc351988259"/>
      <w:bookmarkStart w:id="21" w:name="_Toc351988260"/>
      <w:bookmarkStart w:id="22" w:name="_Toc351988261"/>
      <w:bookmarkStart w:id="23" w:name="_Toc349235971"/>
      <w:bookmarkStart w:id="24" w:name="_Toc351988262"/>
      <w:bookmarkStart w:id="25" w:name="_Toc349235972"/>
      <w:bookmarkStart w:id="26" w:name="_Toc351988263"/>
      <w:bookmarkStart w:id="27" w:name="_Toc349235974"/>
      <w:bookmarkStart w:id="28" w:name="_Toc351988265"/>
      <w:bookmarkStart w:id="29" w:name="_Toc349235975"/>
      <w:bookmarkStart w:id="30" w:name="_Toc351988266"/>
      <w:bookmarkStart w:id="31" w:name="_Toc349235976"/>
      <w:bookmarkStart w:id="32" w:name="_Toc351988267"/>
      <w:bookmarkStart w:id="33" w:name="_Toc349235977"/>
      <w:bookmarkStart w:id="34" w:name="_Toc351988268"/>
      <w:bookmarkStart w:id="35" w:name="_Toc349235978"/>
      <w:bookmarkStart w:id="36" w:name="_Toc351988269"/>
      <w:bookmarkStart w:id="37" w:name="_Toc349235979"/>
      <w:bookmarkStart w:id="38" w:name="_Toc351988270"/>
      <w:bookmarkStart w:id="39" w:name="_Toc349235980"/>
      <w:bookmarkStart w:id="40" w:name="_Toc351988271"/>
      <w:bookmarkStart w:id="41" w:name="_Toc349235981"/>
      <w:bookmarkStart w:id="42" w:name="_Toc351988272"/>
      <w:bookmarkStart w:id="43" w:name="_Toc351988274"/>
      <w:bookmarkStart w:id="44" w:name="_Toc351988275"/>
      <w:bookmarkStart w:id="45" w:name="_Toc351988276"/>
      <w:bookmarkStart w:id="46" w:name="_Toc351988278"/>
      <w:bookmarkStart w:id="47" w:name="_Toc351988279"/>
      <w:bookmarkStart w:id="48" w:name="_Toc351988280"/>
      <w:bookmarkStart w:id="49" w:name="_Toc351988281"/>
      <w:bookmarkStart w:id="50" w:name="_Toc349235991"/>
      <w:bookmarkStart w:id="51" w:name="_Toc351988283"/>
      <w:bookmarkStart w:id="52" w:name="_Toc349235992"/>
      <w:bookmarkStart w:id="53" w:name="_Toc351988284"/>
      <w:bookmarkStart w:id="54" w:name="_Toc349235993"/>
      <w:bookmarkStart w:id="55" w:name="_Toc351988285"/>
      <w:bookmarkStart w:id="56" w:name="_Toc349235994"/>
      <w:bookmarkStart w:id="57" w:name="_Toc351988286"/>
      <w:bookmarkStart w:id="58" w:name="_Toc351988287"/>
      <w:bookmarkStart w:id="59" w:name="_Toc351988288"/>
      <w:bookmarkStart w:id="60" w:name="_Toc351988289"/>
      <w:bookmarkStart w:id="61" w:name="_Toc351988290"/>
      <w:bookmarkEnd w:id="0"/>
      <w:r>
        <w:t>Contents</w:t>
      </w:r>
    </w:p>
    <w:p w:rsidR="002D5789" w:rsidRPr="00235816" w:rsidRDefault="002D5789" w:rsidP="00235816">
      <w:pPr>
        <w:rPr>
          <w:lang w:eastAsia="ja-JP"/>
        </w:rPr>
      </w:pPr>
    </w:p>
    <w:p w:rsidR="002D5789" w:rsidRPr="001E2538" w:rsidRDefault="002D5789">
      <w:pPr>
        <w:pStyle w:val="TOC1"/>
        <w:tabs>
          <w:tab w:val="left" w:pos="1100"/>
          <w:tab w:val="right" w:leader="dot" w:pos="9350"/>
        </w:tabs>
        <w:rPr>
          <w:rFonts w:ascii="Century Gothic" w:hAnsi="Century Gothic"/>
          <w:noProof/>
          <w:sz w:val="20"/>
          <w:szCs w:val="20"/>
        </w:rPr>
      </w:pPr>
      <w:r w:rsidRPr="008F6D7F">
        <w:rPr>
          <w:rFonts w:ascii="Century Gothic" w:hAnsi="Century Gothic"/>
          <w:sz w:val="20"/>
          <w:szCs w:val="20"/>
        </w:rPr>
        <w:fldChar w:fldCharType="begin"/>
      </w:r>
      <w:r w:rsidRPr="008F6D7F">
        <w:rPr>
          <w:rFonts w:ascii="Century Gothic" w:hAnsi="Century Gothic"/>
          <w:sz w:val="20"/>
          <w:szCs w:val="20"/>
        </w:rPr>
        <w:instrText xml:space="preserve"> TOC \o "1-3" \h \z \u </w:instrText>
      </w:r>
      <w:r w:rsidRPr="008F6D7F">
        <w:rPr>
          <w:rFonts w:ascii="Century Gothic" w:hAnsi="Century Gothic"/>
          <w:sz w:val="20"/>
          <w:szCs w:val="20"/>
        </w:rPr>
        <w:fldChar w:fldCharType="separate"/>
      </w:r>
      <w:hyperlink w:anchor="_Toc351988239" w:history="1">
        <w:r w:rsidRPr="001E2538">
          <w:rPr>
            <w:rStyle w:val="Hyperlink"/>
            <w:rFonts w:ascii="Century Gothic" w:hAnsi="Century Gothic"/>
            <w:noProof/>
            <w:sz w:val="20"/>
            <w:szCs w:val="20"/>
          </w:rPr>
          <w:t>Variable:</w:t>
        </w:r>
        <w:r w:rsidRPr="001E2538">
          <w:rPr>
            <w:rFonts w:ascii="Century Gothic" w:hAnsi="Century Gothic"/>
            <w:noProof/>
            <w:sz w:val="20"/>
            <w:szCs w:val="20"/>
          </w:rPr>
          <w:tab/>
        </w:r>
        <w:r>
          <w:rPr>
            <w:rFonts w:ascii="Century Gothic" w:hAnsi="Century Gothic"/>
            <w:noProof/>
            <w:sz w:val="20"/>
            <w:szCs w:val="20"/>
          </w:rPr>
          <w:t xml:space="preserve">    </w:t>
        </w:r>
        <w:r w:rsidRPr="001E2538">
          <w:rPr>
            <w:rStyle w:val="Hyperlink"/>
            <w:rFonts w:ascii="Century Gothic" w:hAnsi="Century Gothic"/>
            <w:noProof/>
            <w:sz w:val="20"/>
            <w:szCs w:val="20"/>
          </w:rPr>
          <w:t>Population-historic</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_Toc351988239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100"/>
          <w:tab w:val="right" w:leader="dot" w:pos="9350"/>
        </w:tabs>
        <w:rPr>
          <w:rFonts w:ascii="Century Gothic" w:hAnsi="Century Gothic"/>
          <w:noProof/>
          <w:sz w:val="20"/>
          <w:szCs w:val="20"/>
        </w:rPr>
      </w:pPr>
      <w:hyperlink w:anchor="_Toc351988240" w:history="1">
        <w:r w:rsidRPr="001E2538">
          <w:rPr>
            <w:rStyle w:val="Hyperlink"/>
            <w:rFonts w:ascii="Century Gothic" w:hAnsi="Century Gothic"/>
            <w:noProof/>
            <w:sz w:val="20"/>
            <w:szCs w:val="20"/>
          </w:rPr>
          <w:t>Variable:</w:t>
        </w:r>
        <w:r w:rsidRPr="001E2538">
          <w:rPr>
            <w:rFonts w:ascii="Century Gothic" w:hAnsi="Century Gothic"/>
            <w:noProof/>
            <w:sz w:val="20"/>
            <w:szCs w:val="20"/>
          </w:rPr>
          <w:tab/>
        </w:r>
        <w:r>
          <w:rPr>
            <w:rFonts w:ascii="Century Gothic" w:hAnsi="Century Gothic"/>
            <w:noProof/>
            <w:sz w:val="20"/>
            <w:szCs w:val="20"/>
          </w:rPr>
          <w:t xml:space="preserve">    </w:t>
        </w:r>
        <w:r w:rsidRPr="001E2538">
          <w:rPr>
            <w:rStyle w:val="Hyperlink"/>
            <w:rFonts w:ascii="Century Gothic" w:hAnsi="Century Gothic"/>
            <w:noProof/>
            <w:sz w:val="20"/>
            <w:szCs w:val="20"/>
          </w:rPr>
          <w:t>Population by age</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_Toc351988240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100"/>
          <w:tab w:val="right" w:leader="dot" w:pos="9350"/>
        </w:tabs>
        <w:rPr>
          <w:rFonts w:ascii="Century Gothic" w:hAnsi="Century Gothic"/>
          <w:noProof/>
          <w:sz w:val="20"/>
          <w:szCs w:val="20"/>
        </w:rPr>
      </w:pPr>
      <w:hyperlink w:anchor="_Toc351988241" w:history="1">
        <w:r w:rsidRPr="001E2538">
          <w:rPr>
            <w:rStyle w:val="Hyperlink"/>
            <w:rFonts w:ascii="Century Gothic" w:hAnsi="Century Gothic"/>
            <w:noProof/>
            <w:sz w:val="20"/>
            <w:szCs w:val="20"/>
          </w:rPr>
          <w:t>Variable:</w:t>
        </w:r>
        <w:r w:rsidRPr="001E2538">
          <w:rPr>
            <w:rFonts w:ascii="Century Gothic" w:hAnsi="Century Gothic"/>
            <w:noProof/>
            <w:sz w:val="20"/>
            <w:szCs w:val="20"/>
          </w:rPr>
          <w:tab/>
        </w:r>
        <w:r>
          <w:rPr>
            <w:rFonts w:ascii="Century Gothic" w:hAnsi="Century Gothic"/>
            <w:noProof/>
            <w:sz w:val="20"/>
            <w:szCs w:val="20"/>
          </w:rPr>
          <w:t xml:space="preserve">    </w:t>
        </w:r>
        <w:r w:rsidRPr="001E2538">
          <w:rPr>
            <w:rStyle w:val="Hyperlink"/>
            <w:rFonts w:ascii="Century Gothic" w:hAnsi="Century Gothic"/>
            <w:noProof/>
            <w:sz w:val="20"/>
            <w:szCs w:val="20"/>
          </w:rPr>
          <w:t>Fertility</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_Toc351988241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3</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42"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School Enrollment</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_Toc351988242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3</w:t>
        </w:r>
        <w:r w:rsidRPr="001E2538">
          <w:rPr>
            <w:rFonts w:ascii="Century Gothic" w:hAnsi="Century Gothic"/>
            <w:noProof/>
            <w:webHidden/>
            <w:sz w:val="20"/>
            <w:szCs w:val="20"/>
          </w:rPr>
          <w:fldChar w:fldCharType="end"/>
        </w:r>
      </w:hyperlink>
    </w:p>
    <w:p w:rsidR="002D5789" w:rsidRPr="001E2538" w:rsidRDefault="002D5789">
      <w:pPr>
        <w:pStyle w:val="TOC1"/>
        <w:tabs>
          <w:tab w:val="left" w:pos="1100"/>
          <w:tab w:val="right" w:leader="dot" w:pos="9350"/>
        </w:tabs>
        <w:rPr>
          <w:rFonts w:ascii="Century Gothic" w:hAnsi="Century Gothic"/>
          <w:noProof/>
          <w:sz w:val="20"/>
          <w:szCs w:val="20"/>
        </w:rPr>
      </w:pPr>
      <w:hyperlink w:anchor="_Toc351988243" w:history="1">
        <w:r w:rsidRPr="001E2538">
          <w:rPr>
            <w:rStyle w:val="Hyperlink"/>
            <w:rFonts w:ascii="Century Gothic" w:hAnsi="Century Gothic"/>
            <w:noProof/>
            <w:sz w:val="20"/>
            <w:szCs w:val="20"/>
          </w:rPr>
          <w:t>Variable:</w:t>
        </w:r>
        <w:r w:rsidRPr="001E2538">
          <w:rPr>
            <w:rFonts w:ascii="Century Gothic" w:hAnsi="Century Gothic"/>
            <w:noProof/>
            <w:sz w:val="20"/>
            <w:szCs w:val="20"/>
          </w:rPr>
          <w:tab/>
        </w:r>
        <w:r>
          <w:rPr>
            <w:rFonts w:ascii="Century Gothic" w:hAnsi="Century Gothic"/>
            <w:noProof/>
            <w:sz w:val="20"/>
            <w:szCs w:val="20"/>
          </w:rPr>
          <w:t xml:space="preserve">    </w:t>
        </w:r>
        <w:r w:rsidRPr="001E2538">
          <w:rPr>
            <w:rStyle w:val="Hyperlink"/>
            <w:rFonts w:ascii="Century Gothic" w:hAnsi="Century Gothic"/>
            <w:noProof/>
            <w:sz w:val="20"/>
            <w:szCs w:val="20"/>
          </w:rPr>
          <w:t>Race</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_Toc351988243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44"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Net Migration</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_Toc351988244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100"/>
          <w:tab w:val="right" w:leader="dot" w:pos="9350"/>
        </w:tabs>
        <w:rPr>
          <w:rFonts w:ascii="Century Gothic" w:hAnsi="Century Gothic"/>
          <w:noProof/>
          <w:sz w:val="20"/>
          <w:szCs w:val="20"/>
        </w:rPr>
      </w:pPr>
      <w:hyperlink w:anchor="_Toc351988245" w:history="1">
        <w:r w:rsidRPr="001E2538">
          <w:rPr>
            <w:rStyle w:val="Hyperlink"/>
            <w:rFonts w:ascii="Century Gothic" w:hAnsi="Century Gothic"/>
            <w:noProof/>
            <w:sz w:val="20"/>
            <w:szCs w:val="20"/>
          </w:rPr>
          <w:t>Variable:</w:t>
        </w:r>
        <w:r w:rsidRPr="001E2538">
          <w:rPr>
            <w:rFonts w:ascii="Century Gothic" w:hAnsi="Century Gothic"/>
            <w:noProof/>
            <w:sz w:val="20"/>
            <w:szCs w:val="20"/>
          </w:rPr>
          <w:tab/>
        </w:r>
        <w:r>
          <w:rPr>
            <w:rFonts w:ascii="Century Gothic" w:hAnsi="Century Gothic"/>
            <w:noProof/>
            <w:sz w:val="20"/>
            <w:szCs w:val="20"/>
          </w:rPr>
          <w:t xml:space="preserve">    </w:t>
        </w:r>
        <w:r w:rsidRPr="001E2538">
          <w:rPr>
            <w:rStyle w:val="Hyperlink"/>
            <w:rFonts w:ascii="Century Gothic" w:hAnsi="Century Gothic"/>
            <w:noProof/>
            <w:sz w:val="20"/>
            <w:szCs w:val="20"/>
          </w:rPr>
          <w:t>Projected Population</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_Toc351988245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100"/>
          <w:tab w:val="right" w:leader="dot" w:pos="9350"/>
        </w:tabs>
        <w:rPr>
          <w:rFonts w:ascii="Century Gothic" w:hAnsi="Century Gothic"/>
          <w:noProof/>
          <w:sz w:val="20"/>
          <w:szCs w:val="20"/>
        </w:rPr>
      </w:pPr>
      <w:hyperlink w:anchor="_Toc351988246" w:history="1">
        <w:r w:rsidRPr="001E2538">
          <w:rPr>
            <w:rStyle w:val="Hyperlink"/>
            <w:rFonts w:ascii="Century Gothic" w:hAnsi="Century Gothic"/>
            <w:noProof/>
            <w:sz w:val="20"/>
            <w:szCs w:val="20"/>
          </w:rPr>
          <w:t>Variable:</w:t>
        </w:r>
        <w:r w:rsidRPr="001E2538">
          <w:rPr>
            <w:rFonts w:ascii="Century Gothic" w:hAnsi="Century Gothic"/>
            <w:noProof/>
            <w:sz w:val="20"/>
            <w:szCs w:val="20"/>
          </w:rPr>
          <w:tab/>
        </w:r>
        <w:r>
          <w:rPr>
            <w:rFonts w:ascii="Century Gothic" w:hAnsi="Century Gothic"/>
            <w:noProof/>
            <w:sz w:val="20"/>
            <w:szCs w:val="20"/>
          </w:rPr>
          <w:t xml:space="preserve">    </w:t>
        </w:r>
        <w:r w:rsidRPr="001E2538">
          <w:rPr>
            <w:rStyle w:val="Hyperlink"/>
            <w:rFonts w:ascii="Century Gothic" w:hAnsi="Century Gothic"/>
            <w:noProof/>
            <w:sz w:val="20"/>
            <w:szCs w:val="20"/>
          </w:rPr>
          <w:t>Housing Units Supply-historic</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_Toc351988246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47"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Housing Units Supply-projected</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_Toc351988247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100"/>
          <w:tab w:val="right" w:leader="dot" w:pos="9350"/>
        </w:tabs>
        <w:rPr>
          <w:rFonts w:ascii="Century Gothic" w:hAnsi="Century Gothic"/>
          <w:noProof/>
          <w:sz w:val="20"/>
          <w:szCs w:val="20"/>
        </w:rPr>
      </w:pPr>
      <w:hyperlink w:anchor="_Toc351988248" w:history="1">
        <w:r w:rsidRPr="001E2538">
          <w:rPr>
            <w:rStyle w:val="Hyperlink"/>
            <w:rFonts w:ascii="Century Gothic" w:hAnsi="Century Gothic"/>
            <w:noProof/>
            <w:sz w:val="20"/>
            <w:szCs w:val="20"/>
          </w:rPr>
          <w:t>Variable:</w:t>
        </w:r>
        <w:r w:rsidRPr="001E2538">
          <w:rPr>
            <w:rFonts w:ascii="Century Gothic" w:hAnsi="Century Gothic"/>
            <w:noProof/>
            <w:sz w:val="20"/>
            <w:szCs w:val="20"/>
          </w:rPr>
          <w:tab/>
        </w:r>
        <w:r>
          <w:rPr>
            <w:rFonts w:ascii="Century Gothic" w:hAnsi="Century Gothic"/>
            <w:noProof/>
            <w:sz w:val="20"/>
            <w:szCs w:val="20"/>
          </w:rPr>
          <w:t xml:space="preserve">    </w:t>
        </w:r>
        <w:r w:rsidRPr="001E2538">
          <w:rPr>
            <w:rStyle w:val="Hyperlink"/>
            <w:rFonts w:ascii="Century Gothic" w:hAnsi="Century Gothic"/>
            <w:noProof/>
            <w:sz w:val="20"/>
            <w:szCs w:val="20"/>
          </w:rPr>
          <w:t>Undeveloped Land Protected From Development</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_Toc351988248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3</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49"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Land in Current Use</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_Toc351988249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3</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50"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Change in Land Cover, 2001-2006</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_Toc351988250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51"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Key Destinations within ½ mile of Community Center Areas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_Toc351988251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52"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Population Density</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_Toc351988252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right" w:leader="dot" w:pos="9350"/>
        </w:tabs>
        <w:rPr>
          <w:rFonts w:ascii="Century Gothic" w:hAnsi="Century Gothic"/>
          <w:noProof/>
          <w:sz w:val="20"/>
          <w:szCs w:val="20"/>
        </w:rPr>
      </w:pPr>
      <w:hyperlink w:anchor="_Toc351988253" w:history="1">
        <w:r w:rsidRPr="001E2538">
          <w:rPr>
            <w:rStyle w:val="Hyperlink"/>
            <w:rFonts w:ascii="Century Gothic" w:hAnsi="Century Gothic"/>
            <w:noProof/>
            <w:sz w:val="20"/>
            <w:szCs w:val="20"/>
          </w:rPr>
          <w:t xml:space="preserve">Variable: </w:t>
        </w:r>
        <w:r>
          <w:rPr>
            <w:rStyle w:val="Hyperlink"/>
            <w:rFonts w:ascii="Century Gothic" w:hAnsi="Century Gothic"/>
            <w:noProof/>
            <w:sz w:val="20"/>
            <w:szCs w:val="20"/>
          </w:rPr>
          <w:t xml:space="preserve">       </w:t>
        </w:r>
        <w:r w:rsidRPr="001E2538">
          <w:rPr>
            <w:rStyle w:val="Hyperlink"/>
            <w:rFonts w:ascii="Century Gothic" w:hAnsi="Century Gothic"/>
            <w:noProof/>
            <w:sz w:val="20"/>
            <w:szCs w:val="20"/>
          </w:rPr>
          <w:t>% Population and % Housing Units within ½ Mile of CCA</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_Toc351988253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3</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54"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High-hazard dams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_Toc351988254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55"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Median Home Price</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_Toc351988255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3</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56"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Median Rental Price</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_Toc351988256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57"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Housing Affordability</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_Toc351988257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58"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Number of Affordable Housing Units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_Toc351988258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59"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Housing Unit Vacancy Rates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_Toc351988259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60"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Percent Year Round Occupied Homes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_Toc351988260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100"/>
          <w:tab w:val="right" w:leader="dot" w:pos="9350"/>
        </w:tabs>
        <w:rPr>
          <w:rFonts w:ascii="Century Gothic" w:hAnsi="Century Gothic"/>
          <w:noProof/>
          <w:sz w:val="20"/>
          <w:szCs w:val="20"/>
        </w:rPr>
      </w:pPr>
      <w:hyperlink w:anchor="_Toc351988261"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Pr>
            <w:rFonts w:ascii="Century Gothic" w:hAnsi="Century Gothic"/>
            <w:noProof/>
            <w:sz w:val="20"/>
            <w:szCs w:val="20"/>
          </w:rPr>
          <w:t xml:space="preserve">    </w:t>
        </w:r>
        <w:r w:rsidRPr="001E2538">
          <w:rPr>
            <w:rStyle w:val="Hyperlink"/>
            <w:rFonts w:ascii="Century Gothic" w:hAnsi="Century Gothic"/>
            <w:noProof/>
            <w:sz w:val="20"/>
            <w:szCs w:val="20"/>
          </w:rPr>
          <w:t>Percent Renter Occupied Housing Units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_Toc351988261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100"/>
          <w:tab w:val="right" w:leader="dot" w:pos="9350"/>
        </w:tabs>
        <w:rPr>
          <w:rFonts w:ascii="Century Gothic" w:hAnsi="Century Gothic"/>
          <w:noProof/>
          <w:sz w:val="20"/>
          <w:szCs w:val="20"/>
        </w:rPr>
      </w:pPr>
      <w:hyperlink w:anchor="_Toc351988262" w:history="1">
        <w:r w:rsidRPr="001E2538">
          <w:rPr>
            <w:rStyle w:val="Hyperlink"/>
            <w:rFonts w:ascii="Century Gothic" w:hAnsi="Century Gothic"/>
            <w:noProof/>
            <w:sz w:val="20"/>
            <w:szCs w:val="20"/>
          </w:rPr>
          <w:t>Variable:</w:t>
        </w:r>
        <w:r w:rsidRPr="001E2538">
          <w:rPr>
            <w:rFonts w:ascii="Century Gothic" w:hAnsi="Century Gothic"/>
            <w:noProof/>
            <w:sz w:val="20"/>
            <w:szCs w:val="20"/>
          </w:rPr>
          <w:tab/>
        </w:r>
        <w:r>
          <w:rPr>
            <w:rFonts w:ascii="Century Gothic" w:hAnsi="Century Gothic"/>
            <w:noProof/>
            <w:sz w:val="20"/>
            <w:szCs w:val="20"/>
          </w:rPr>
          <w:t xml:space="preserve">    </w:t>
        </w:r>
        <w:r w:rsidRPr="001E2538">
          <w:rPr>
            <w:rStyle w:val="Hyperlink"/>
            <w:rFonts w:ascii="Century Gothic" w:hAnsi="Century Gothic"/>
            <w:noProof/>
            <w:sz w:val="20"/>
            <w:szCs w:val="20"/>
          </w:rPr>
          <w:t>Total Number and Percent Change in Building Permits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_Toc351988262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100"/>
          <w:tab w:val="right" w:leader="dot" w:pos="9350"/>
        </w:tabs>
        <w:rPr>
          <w:rFonts w:ascii="Century Gothic" w:hAnsi="Century Gothic"/>
          <w:noProof/>
          <w:sz w:val="20"/>
          <w:szCs w:val="20"/>
        </w:rPr>
      </w:pPr>
      <w:hyperlink w:anchor="_Toc351988263" w:history="1">
        <w:r w:rsidRPr="001E2538">
          <w:rPr>
            <w:rStyle w:val="Hyperlink"/>
            <w:rFonts w:ascii="Century Gothic" w:hAnsi="Century Gothic"/>
            <w:noProof/>
            <w:sz w:val="20"/>
            <w:szCs w:val="20"/>
          </w:rPr>
          <w:t>Variable:</w:t>
        </w:r>
        <w:r w:rsidRPr="001E2538">
          <w:rPr>
            <w:rFonts w:ascii="Century Gothic" w:hAnsi="Century Gothic"/>
            <w:noProof/>
            <w:sz w:val="20"/>
            <w:szCs w:val="20"/>
          </w:rPr>
          <w:tab/>
        </w:r>
        <w:r>
          <w:rPr>
            <w:rFonts w:ascii="Century Gothic" w:hAnsi="Century Gothic"/>
            <w:noProof/>
            <w:sz w:val="20"/>
            <w:szCs w:val="20"/>
          </w:rPr>
          <w:t xml:space="preserve">    </w:t>
        </w:r>
        <w:r w:rsidRPr="001E2538">
          <w:rPr>
            <w:rStyle w:val="Hyperlink"/>
            <w:rFonts w:ascii="Century Gothic" w:hAnsi="Century Gothic"/>
            <w:noProof/>
            <w:sz w:val="20"/>
            <w:szCs w:val="20"/>
          </w:rPr>
          <w:t>Percent Change in Median Home Price</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_Toc351988263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100"/>
          <w:tab w:val="right" w:leader="dot" w:pos="9350"/>
        </w:tabs>
        <w:rPr>
          <w:rFonts w:ascii="Century Gothic" w:hAnsi="Century Gothic"/>
          <w:noProof/>
          <w:sz w:val="20"/>
          <w:szCs w:val="20"/>
        </w:rPr>
      </w:pPr>
      <w:hyperlink w:anchor="_Toc351988264" w:history="1">
        <w:r w:rsidRPr="001E2538">
          <w:rPr>
            <w:rStyle w:val="Hyperlink"/>
            <w:rFonts w:ascii="Century Gothic" w:hAnsi="Century Gothic"/>
            <w:noProof/>
            <w:sz w:val="20"/>
            <w:szCs w:val="20"/>
          </w:rPr>
          <w:t>Variable:</w:t>
        </w:r>
        <w:r w:rsidRPr="001E2538">
          <w:rPr>
            <w:rFonts w:ascii="Century Gothic" w:hAnsi="Century Gothic"/>
            <w:noProof/>
            <w:sz w:val="20"/>
            <w:szCs w:val="20"/>
          </w:rPr>
          <w:tab/>
        </w:r>
        <w:r>
          <w:rPr>
            <w:rFonts w:ascii="Century Gothic" w:hAnsi="Century Gothic"/>
            <w:noProof/>
            <w:sz w:val="20"/>
            <w:szCs w:val="20"/>
          </w:rPr>
          <w:t xml:space="preserve">    </w:t>
        </w:r>
        <w:r w:rsidRPr="001E2538">
          <w:rPr>
            <w:rStyle w:val="Hyperlink"/>
            <w:rFonts w:ascii="Century Gothic" w:hAnsi="Century Gothic"/>
            <w:noProof/>
            <w:sz w:val="20"/>
            <w:szCs w:val="20"/>
          </w:rPr>
          <w:t>Number of Assisted Housing Units Near Major Employers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_Toc351988264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3</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65"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Gasoline and Diesel Consumption</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_Toc351988265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66"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Greenhouse Gas (GHG) emissions attributed to transportation</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_Toc351988266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67"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Rail Lines Capable of 40 mph speed</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_Toc351988267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68"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Red Listed Bridges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_Toc351988268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69"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Pavement Condition</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_Toc351988269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70"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Tons of freight shipped via all modes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_Toc351988270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71"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Public Transit Utilization</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_Toc351988271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72"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Travel Mode Share</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_Toc351988272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73"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Population with access to multi-modal transportation</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_Toc351988273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3</w:t>
        </w:r>
        <w:r w:rsidRPr="001E2538">
          <w:rPr>
            <w:rFonts w:ascii="Century Gothic" w:hAnsi="Century Gothic"/>
            <w:noProof/>
            <w:webHidden/>
            <w:sz w:val="20"/>
            <w:szCs w:val="20"/>
          </w:rPr>
          <w:fldChar w:fldCharType="end"/>
        </w:r>
      </w:hyperlink>
    </w:p>
    <w:p w:rsidR="002D5789" w:rsidRPr="001E2538" w:rsidRDefault="002D5789">
      <w:pPr>
        <w:pStyle w:val="TOC1"/>
        <w:tabs>
          <w:tab w:val="right" w:leader="dot" w:pos="9350"/>
        </w:tabs>
        <w:rPr>
          <w:rFonts w:ascii="Century Gothic" w:hAnsi="Century Gothic"/>
          <w:noProof/>
          <w:sz w:val="20"/>
          <w:szCs w:val="20"/>
        </w:rPr>
      </w:pPr>
      <w:hyperlink w:anchor="_Toc351988274" w:history="1">
        <w:r w:rsidRPr="001E2538">
          <w:rPr>
            <w:rStyle w:val="Hyperlink"/>
            <w:rFonts w:ascii="Century Gothic" w:hAnsi="Century Gothic"/>
            <w:noProof/>
            <w:sz w:val="20"/>
            <w:szCs w:val="20"/>
          </w:rPr>
          <w:t xml:space="preserve">Variable:  </w:t>
        </w:r>
        <w:r>
          <w:rPr>
            <w:rStyle w:val="Hyperlink"/>
            <w:rFonts w:ascii="Century Gothic" w:hAnsi="Century Gothic"/>
            <w:noProof/>
            <w:sz w:val="20"/>
            <w:szCs w:val="20"/>
          </w:rPr>
          <w:t xml:space="preserve">      </w:t>
        </w:r>
        <w:r w:rsidRPr="001E2538">
          <w:rPr>
            <w:rStyle w:val="Hyperlink"/>
            <w:rFonts w:ascii="Century Gothic" w:hAnsi="Century Gothic"/>
            <w:noProof/>
            <w:sz w:val="20"/>
            <w:szCs w:val="20"/>
          </w:rPr>
          <w:t>Public Sewer Systems, Private Septic Systems, Public Water Systems, and Private Well Systems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_Toc351988274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right" w:leader="dot" w:pos="9350"/>
        </w:tabs>
        <w:rPr>
          <w:rFonts w:ascii="Century Gothic" w:hAnsi="Century Gothic"/>
          <w:noProof/>
          <w:sz w:val="20"/>
          <w:szCs w:val="20"/>
        </w:rPr>
      </w:pPr>
      <w:hyperlink w:anchor="_Toc351988275" w:history="1">
        <w:r w:rsidRPr="001E2538">
          <w:rPr>
            <w:rStyle w:val="Hyperlink"/>
            <w:rFonts w:ascii="Century Gothic" w:hAnsi="Century Gothic"/>
            <w:noProof/>
            <w:sz w:val="20"/>
            <w:szCs w:val="20"/>
          </w:rPr>
          <w:t xml:space="preserve">Variable: </w:t>
        </w:r>
        <w:r>
          <w:rPr>
            <w:rStyle w:val="Hyperlink"/>
            <w:rFonts w:ascii="Century Gothic" w:hAnsi="Century Gothic"/>
            <w:noProof/>
            <w:sz w:val="20"/>
            <w:szCs w:val="20"/>
          </w:rPr>
          <w:t xml:space="preserve">       </w:t>
        </w:r>
        <w:r w:rsidRPr="001E2538">
          <w:rPr>
            <w:rStyle w:val="Hyperlink"/>
            <w:rFonts w:ascii="Century Gothic" w:hAnsi="Century Gothic"/>
            <w:noProof/>
            <w:sz w:val="20"/>
            <w:szCs w:val="20"/>
          </w:rPr>
          <w:t>Communities with Aquifer or Well-Head Protection Ordinances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_Toc351988275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76"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Potential Water Supply Lands in Conservation</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_Toc351988276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77"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Conserved Wildlife Habitat</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_Toc351988277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3</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78"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Conserved Land with Productive Soils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_Toc351988278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79"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Conserved Flood Storage Land</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_Toc351988279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80"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Forest Lands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_Toc351988280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81"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Unemployment/Employment Rates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_Toc351988281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82"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Median Household Income</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_Toc351988282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3</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83"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Age Distribution of Workforce (Young Persons in the Workforce)</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_Toc351988283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84"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Educational Attainment</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_Toc351988284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85"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Employment by Sector</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_Toc351988285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86"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Employment Projections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_Toc351988286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87"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Carbon Emissions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_Toc351988287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88"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Vehicle Miles Traveled – Total and Per Capita VMS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_Toc351988288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89"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Average Annual Household Energy Expenditures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_Toc351988289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left" w:pos="1320"/>
          <w:tab w:val="right" w:leader="dot" w:pos="9350"/>
        </w:tabs>
        <w:rPr>
          <w:rFonts w:ascii="Century Gothic" w:hAnsi="Century Gothic"/>
          <w:noProof/>
          <w:sz w:val="20"/>
          <w:szCs w:val="20"/>
        </w:rPr>
      </w:pPr>
      <w:hyperlink w:anchor="_Toc351988290" w:history="1">
        <w:r w:rsidRPr="001E2538">
          <w:rPr>
            <w:rStyle w:val="Hyperlink"/>
            <w:rFonts w:ascii="Century Gothic" w:hAnsi="Century Gothic"/>
            <w:noProof/>
            <w:sz w:val="20"/>
            <w:szCs w:val="20"/>
          </w:rPr>
          <w:t xml:space="preserve">Variable:  </w:t>
        </w:r>
        <w:r w:rsidRPr="001E2538">
          <w:rPr>
            <w:rFonts w:ascii="Century Gothic" w:hAnsi="Century Gothic"/>
            <w:noProof/>
            <w:sz w:val="20"/>
            <w:szCs w:val="20"/>
          </w:rPr>
          <w:tab/>
        </w:r>
        <w:r w:rsidRPr="001E2538">
          <w:rPr>
            <w:rStyle w:val="Hyperlink"/>
            <w:rFonts w:ascii="Century Gothic" w:hAnsi="Century Gothic"/>
            <w:noProof/>
            <w:sz w:val="20"/>
            <w:szCs w:val="20"/>
          </w:rPr>
          <w:t>Energy Expenditure – Per Person Energy Expenditure for Transportation</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_Toc351988290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1</w:t>
        </w:r>
        <w:r w:rsidRPr="001E2538">
          <w:rPr>
            <w:rFonts w:ascii="Century Gothic" w:hAnsi="Century Gothic"/>
            <w:noProof/>
            <w:webHidden/>
            <w:sz w:val="20"/>
            <w:szCs w:val="20"/>
          </w:rPr>
          <w:fldChar w:fldCharType="end"/>
        </w:r>
      </w:hyperlink>
    </w:p>
    <w:p w:rsidR="002D5789" w:rsidRPr="001E2538" w:rsidRDefault="002D5789">
      <w:pPr>
        <w:pStyle w:val="TOC1"/>
        <w:tabs>
          <w:tab w:val="right" w:leader="dot" w:pos="9350"/>
        </w:tabs>
        <w:rPr>
          <w:rFonts w:ascii="Century Gothic" w:hAnsi="Century Gothic"/>
          <w:noProof/>
          <w:sz w:val="20"/>
          <w:szCs w:val="20"/>
        </w:rPr>
      </w:pPr>
      <w:hyperlink w:anchor="_Toc351988291" w:history="1">
        <w:r w:rsidRPr="001E2538">
          <w:rPr>
            <w:rStyle w:val="Hyperlink"/>
            <w:rFonts w:ascii="Century Gothic" w:hAnsi="Century Gothic"/>
            <w:noProof/>
            <w:sz w:val="20"/>
            <w:szCs w:val="20"/>
          </w:rPr>
          <w:t xml:space="preserve">Appendix I. </w:t>
        </w:r>
        <w:r>
          <w:rPr>
            <w:rStyle w:val="Hyperlink"/>
            <w:rFonts w:ascii="Century Gothic" w:hAnsi="Century Gothic"/>
            <w:noProof/>
            <w:sz w:val="20"/>
            <w:szCs w:val="20"/>
          </w:rPr>
          <w:t xml:space="preserve">   </w:t>
        </w:r>
        <w:bookmarkStart w:id="62" w:name="_GoBack"/>
        <w:bookmarkEnd w:id="62"/>
        <w:r w:rsidRPr="001E2538">
          <w:rPr>
            <w:rStyle w:val="Hyperlink"/>
            <w:rFonts w:ascii="Century Gothic" w:hAnsi="Century Gothic"/>
            <w:noProof/>
            <w:sz w:val="20"/>
            <w:szCs w:val="20"/>
          </w:rPr>
          <w:t>FIPS Codes</w:t>
        </w:r>
        <w:r w:rsidRPr="001E2538">
          <w:rPr>
            <w:rFonts w:ascii="Century Gothic" w:hAnsi="Century Gothic"/>
            <w:noProof/>
            <w:webHidden/>
            <w:sz w:val="20"/>
            <w:szCs w:val="20"/>
          </w:rPr>
          <w:tab/>
        </w:r>
        <w:r w:rsidRPr="001E2538">
          <w:rPr>
            <w:rFonts w:ascii="Century Gothic" w:hAnsi="Century Gothic"/>
            <w:noProof/>
            <w:webHidden/>
            <w:sz w:val="20"/>
            <w:szCs w:val="20"/>
          </w:rPr>
          <w:fldChar w:fldCharType="begin"/>
        </w:r>
        <w:r w:rsidRPr="001E2538">
          <w:rPr>
            <w:rFonts w:ascii="Century Gothic" w:hAnsi="Century Gothic"/>
            <w:noProof/>
            <w:webHidden/>
            <w:sz w:val="20"/>
            <w:szCs w:val="20"/>
          </w:rPr>
          <w:instrText xml:space="preserve"> PAGEREF _Toc351988291 \h </w:instrText>
        </w:r>
        <w:r w:rsidRPr="00E60523">
          <w:rPr>
            <w:rFonts w:ascii="Century Gothic" w:hAnsi="Century Gothic"/>
            <w:noProof/>
            <w:sz w:val="20"/>
            <w:szCs w:val="20"/>
          </w:rPr>
        </w:r>
        <w:r w:rsidRPr="001E2538">
          <w:rPr>
            <w:rFonts w:ascii="Century Gothic" w:hAnsi="Century Gothic"/>
            <w:noProof/>
            <w:webHidden/>
            <w:sz w:val="20"/>
            <w:szCs w:val="20"/>
          </w:rPr>
          <w:fldChar w:fldCharType="separate"/>
        </w:r>
        <w:r>
          <w:rPr>
            <w:rFonts w:ascii="Century Gothic" w:hAnsi="Century Gothic"/>
            <w:noProof/>
            <w:webHidden/>
            <w:sz w:val="20"/>
            <w:szCs w:val="20"/>
          </w:rPr>
          <w:t>3</w:t>
        </w:r>
        <w:r w:rsidRPr="001E2538">
          <w:rPr>
            <w:rFonts w:ascii="Century Gothic" w:hAnsi="Century Gothic"/>
            <w:noProof/>
            <w:webHidden/>
            <w:sz w:val="20"/>
            <w:szCs w:val="20"/>
          </w:rPr>
          <w:fldChar w:fldCharType="end"/>
        </w:r>
      </w:hyperlink>
    </w:p>
    <w:p w:rsidR="002D5789" w:rsidRDefault="002D5789" w:rsidP="003A336E">
      <w:pPr>
        <w:rPr>
          <w:noProof/>
        </w:rPr>
      </w:pPr>
      <w:r w:rsidRPr="008F6D7F">
        <w:rPr>
          <w:rFonts w:ascii="Century Gothic" w:hAnsi="Century Gothic"/>
          <w:sz w:val="20"/>
          <w:szCs w:val="20"/>
        </w:rPr>
        <w:fldChar w:fldCharType="end"/>
      </w:r>
    </w:p>
    <w:bookmarkEnd w:id="1"/>
    <w:p w:rsidR="002D5789" w:rsidRDefault="002D5789">
      <w:pPr>
        <w:rPr>
          <w:rFonts w:ascii="Century Gothic" w:hAnsi="Century Gothic"/>
        </w:rPr>
      </w:pPr>
      <w:r>
        <w:rPr>
          <w:rFonts w:ascii="Century Gothic" w:hAnsi="Century Gothic"/>
        </w:rPr>
        <w:br w:type="page"/>
      </w:r>
    </w:p>
    <w:p w:rsidR="002D5789" w:rsidRDefault="002D5789" w:rsidP="00E60523">
      <w:pPr>
        <w:pStyle w:val="Heading1"/>
        <w:rPr>
          <w:b w:val="0"/>
        </w:rPr>
      </w:pPr>
      <w:r>
        <w:rPr>
          <w:noProof/>
        </w:rPr>
        <w:pict>
          <v:rect id="_x0000_s1026" style="position:absolute;margin-left:11.1pt;margin-top:-29.4pt;width:57.1pt;height:695.1pt;flip:x;z-index:251658240;visibility:visible;mso-wrap-distance-top:7.2pt;mso-wrap-distance-bottom:7.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" o:allowincell="f" fillcolor="#ff5050" stroked="f">
            <v:shadow on="t" color="black" opacity="26214f" origin="-.5,-.5" offset=".74836mm,.74836mm"/>
            <v:textbox style="layout-flow:vertical;mso-layout-flow-alt:bottom-to-top" inset="21.6pt,21.6pt,21.6pt,21.6pt">
              <w:txbxContent>
                <w:p w:rsidR="002D5789" w:rsidRPr="00215060" w:rsidRDefault="002D5789" w:rsidP="00062F76">
                  <w:pPr>
                    <w:jc w:val="center"/>
                    <w:rPr>
                      <w:rFonts w:ascii="Century Gothic" w:hAnsi="Century Gothic"/>
                      <w:b/>
                      <w:i/>
                      <w:color w:val="FFFFFF"/>
                      <w:sz w:val="26"/>
                      <w:szCs w:val="26"/>
                    </w:rPr>
                  </w:pPr>
                  <w:r w:rsidRPr="00215060">
                    <w:rPr>
                      <w:b/>
                      <w:i/>
                      <w:color w:val="FFFFFF"/>
                      <w:sz w:val="26"/>
                      <w:szCs w:val="26"/>
                    </w:rPr>
                    <w:t>Basic Demographics</w:t>
                  </w:r>
                </w:p>
              </w:txbxContent>
            </v:textbox>
            <w10:wrap type="square" anchorx="page" anchory="margin"/>
          </v:rect>
        </w:pict>
      </w:r>
      <w:r w:rsidRPr="00583EAA">
        <w:t>V</w:t>
      </w:r>
      <w:r>
        <w:t>ariable:</w:t>
      </w:r>
      <w:r>
        <w:tab/>
      </w:r>
      <w:r w:rsidRPr="00583EAA">
        <w:t xml:space="preserve">Population by </w:t>
      </w:r>
      <w:bookmarkEnd w:id="2"/>
      <w:r w:rsidRPr="00583EAA">
        <w:t>age</w:t>
      </w:r>
      <w:r w:rsidRPr="00B52D83">
        <w:rPr>
          <w:b w:val="0"/>
        </w:rPr>
        <w:t xml:space="preserve"> [ID# 10</w:t>
      </w:r>
      <w:r>
        <w:rPr>
          <w:b w:val="0"/>
        </w:rPr>
        <w:t>2</w:t>
      </w:r>
      <w:r w:rsidRPr="00B52D83">
        <w:rPr>
          <w:b w:val="0"/>
        </w:rPr>
        <w:t>]</w:t>
      </w:r>
    </w:p>
    <w:p w:rsidR="002D5789" w:rsidRPr="00E60523" w:rsidRDefault="002D5789" w:rsidP="00E60523"/>
    <w:p w:rsidR="002D5789" w:rsidRPr="00583EAA" w:rsidRDefault="002D5789" w:rsidP="008010B9">
      <w:pPr>
        <w:rPr>
          <w:rFonts w:ascii="Century Gothic" w:hAnsi="Century Gothic"/>
        </w:rPr>
      </w:pPr>
      <w:r w:rsidRPr="00583EAA">
        <w:rPr>
          <w:rFonts w:ascii="Century Gothic" w:hAnsi="Century Gothic"/>
          <w:b/>
        </w:rPr>
        <w:t>Description</w:t>
      </w:r>
      <w:r w:rsidRPr="00583EAA">
        <w:rPr>
          <w:rFonts w:ascii="Century Gothic" w:hAnsi="Century Gothic"/>
        </w:rPr>
        <w:t xml:space="preserve">:  </w:t>
      </w:r>
      <w:r w:rsidRPr="00583EAA">
        <w:rPr>
          <w:rFonts w:ascii="Century Gothic" w:hAnsi="Century Gothic"/>
        </w:rPr>
        <w:tab/>
      </w:r>
    </w:p>
    <w:p w:rsidR="002D5789" w:rsidRPr="00583EAA" w:rsidRDefault="002D5789" w:rsidP="00922779">
      <w:pPr>
        <w:pStyle w:val="ListParagraph"/>
        <w:ind w:left="0"/>
        <w:jc w:val="both"/>
      </w:pPr>
      <w:r w:rsidRPr="00583EAA">
        <w:t xml:space="preserve">Total Age Distribution, percent change and growth rate by 5 year age cohorts (varying increments)as shown in Census 2010 SF1 P12 data, and Census 2000 SF1 P12 data.  </w:t>
      </w:r>
    </w:p>
    <w:p w:rsidR="002D5789" w:rsidRPr="00583EAA" w:rsidRDefault="002D5789" w:rsidP="00922779">
      <w:pPr>
        <w:pStyle w:val="ListParagraph"/>
        <w:ind w:left="0"/>
        <w:jc w:val="both"/>
      </w:pPr>
      <w:r w:rsidRPr="00583EAA">
        <w:t>School Age Population and Change in School age population are extracted/</w:t>
      </w:r>
      <w:r>
        <w:t xml:space="preserve"> </w:t>
      </w:r>
      <w:r w:rsidRPr="00583EAA">
        <w:t xml:space="preserve">calculated from the 2010 table and the 2000 table.  </w:t>
      </w:r>
    </w:p>
    <w:p w:rsidR="002D5789" w:rsidRPr="00583EAA" w:rsidRDefault="002D5789" w:rsidP="00922779">
      <w:pPr>
        <w:pStyle w:val="ListParagraph"/>
        <w:ind w:left="0"/>
        <w:jc w:val="both"/>
      </w:pPr>
      <w:r w:rsidRPr="00583EAA">
        <w:t xml:space="preserve">Senior population is extracted from 2010 table, and percent </w:t>
      </w:r>
      <w:r>
        <w:t>is</w:t>
      </w:r>
      <w:r w:rsidRPr="00583EAA">
        <w:t xml:space="preserve"> calculated using 2010 total population.</w:t>
      </w:r>
    </w:p>
    <w:p w:rsidR="002D5789" w:rsidRPr="00583EAA" w:rsidRDefault="002D5789" w:rsidP="008010B9">
      <w:pPr>
        <w:pStyle w:val="NoSpacing"/>
        <w:rPr>
          <w:rFonts w:ascii="Century Gothic" w:hAnsi="Century Gothic"/>
          <w:b/>
        </w:rPr>
      </w:pPr>
      <w:r w:rsidRPr="00583EAA">
        <w:rPr>
          <w:rFonts w:ascii="Century Gothic" w:hAnsi="Century Gothic"/>
          <w:b/>
        </w:rPr>
        <w:t xml:space="preserve">Source_Name: </w:t>
      </w:r>
      <w:r w:rsidRPr="00583EAA">
        <w:rPr>
          <w:rFonts w:ascii="Century Gothic" w:hAnsi="Century Gothic"/>
        </w:rPr>
        <w:t>2010 US Census Bureau, SF1 100% data, table P12</w:t>
      </w:r>
    </w:p>
    <w:p w:rsidR="002D5789" w:rsidRPr="00583EAA" w:rsidRDefault="002D5789" w:rsidP="008010B9">
      <w:pPr>
        <w:pStyle w:val="NoSpacing"/>
        <w:rPr>
          <w:rFonts w:ascii="Century Gothic" w:hAnsi="Century Gothic"/>
          <w:b/>
        </w:rPr>
      </w:pPr>
      <w:r w:rsidRPr="00583EAA">
        <w:rPr>
          <w:rFonts w:ascii="Century Gothic" w:hAnsi="Century Gothic"/>
          <w:b/>
        </w:rPr>
        <w:t xml:space="preserve">Source_Date: </w:t>
      </w:r>
      <w:r w:rsidRPr="00583EAA">
        <w:rPr>
          <w:rFonts w:ascii="Century Gothic" w:hAnsi="Century Gothic"/>
        </w:rPr>
        <w:t>2010</w:t>
      </w:r>
    </w:p>
    <w:p w:rsidR="002D5789" w:rsidRPr="00583EAA" w:rsidRDefault="002D5789" w:rsidP="008010B9">
      <w:pPr>
        <w:pStyle w:val="NoSpacing"/>
        <w:rPr>
          <w:rFonts w:ascii="Century Gothic" w:hAnsi="Century Gothic"/>
        </w:rPr>
      </w:pPr>
      <w:r w:rsidRPr="00583EAA">
        <w:rPr>
          <w:rFonts w:ascii="Century Gothic" w:hAnsi="Century Gothic"/>
          <w:b/>
        </w:rPr>
        <w:t xml:space="preserve">Source_URL: </w:t>
      </w:r>
      <w:r w:rsidRPr="00583EAA">
        <w:rPr>
          <w:rFonts w:ascii="Century Gothic" w:hAnsi="Century Gothic"/>
          <w:b/>
        </w:rPr>
        <w:tab/>
      </w:r>
      <w:r w:rsidRPr="00583EAA">
        <w:rPr>
          <w:rFonts w:ascii="Century Gothic" w:hAnsi="Century Gothic"/>
          <w:sz w:val="20"/>
        </w:rPr>
        <w:t xml:space="preserve"> </w:t>
      </w:r>
      <w:hyperlink r:id="rId7" w:history="1">
        <w:r>
          <w:rPr>
            <w:rStyle w:val="Hyperlink"/>
          </w:rPr>
          <w:t>http://factfinder2.census.gov/faces/nav/jsf/pages/searchresults.xhtml?refresh=t</w:t>
        </w:r>
      </w:hyperlink>
      <w:r w:rsidRPr="00583EAA">
        <w:rPr>
          <w:rFonts w:ascii="Century Gothic" w:hAnsi="Century Gothic"/>
          <w:sz w:val="20"/>
        </w:rPr>
        <w:t xml:space="preserve"> </w:t>
      </w:r>
    </w:p>
    <w:p w:rsidR="002D5789" w:rsidRPr="00583EAA" w:rsidRDefault="002D5789" w:rsidP="008010B9">
      <w:pPr>
        <w:pStyle w:val="NoSpacing"/>
        <w:rPr>
          <w:rFonts w:ascii="Century Gothic" w:hAnsi="Century Gothic"/>
          <w:b/>
        </w:rPr>
      </w:pPr>
    </w:p>
    <w:p w:rsidR="002D5789" w:rsidRPr="00583EAA" w:rsidRDefault="002D5789" w:rsidP="008010B9">
      <w:pPr>
        <w:pStyle w:val="NoSpacing"/>
        <w:rPr>
          <w:rFonts w:ascii="Century Gothic" w:hAnsi="Century Gothic"/>
          <w:b/>
        </w:rPr>
      </w:pPr>
      <w:r w:rsidRPr="00583EAA">
        <w:rPr>
          <w:rFonts w:ascii="Century Gothic" w:hAnsi="Century Gothic"/>
          <w:b/>
        </w:rPr>
        <w:t xml:space="preserve">Source_Name: </w:t>
      </w:r>
      <w:r w:rsidRPr="00583EAA">
        <w:rPr>
          <w:rFonts w:ascii="Century Gothic" w:hAnsi="Century Gothic"/>
        </w:rPr>
        <w:t>2000 US Census Bureau, SF1 100% data, table P012</w:t>
      </w:r>
    </w:p>
    <w:p w:rsidR="002D5789" w:rsidRPr="00583EAA" w:rsidRDefault="002D5789" w:rsidP="008010B9">
      <w:pPr>
        <w:pStyle w:val="NoSpacing"/>
        <w:rPr>
          <w:rFonts w:ascii="Century Gothic" w:hAnsi="Century Gothic"/>
          <w:b/>
        </w:rPr>
      </w:pPr>
      <w:r w:rsidRPr="00583EAA">
        <w:rPr>
          <w:rFonts w:ascii="Century Gothic" w:hAnsi="Century Gothic"/>
          <w:b/>
        </w:rPr>
        <w:t xml:space="preserve">Source_Date: </w:t>
      </w:r>
      <w:r w:rsidRPr="00583EAA">
        <w:rPr>
          <w:rFonts w:ascii="Century Gothic" w:hAnsi="Century Gothic"/>
        </w:rPr>
        <w:t>2000</w:t>
      </w:r>
    </w:p>
    <w:p w:rsidR="002D5789" w:rsidRPr="00583EAA" w:rsidRDefault="002D5789" w:rsidP="008010B9">
      <w:pPr>
        <w:pStyle w:val="NoSpacing"/>
        <w:rPr>
          <w:rFonts w:ascii="Century Gothic" w:hAnsi="Century Gothic"/>
        </w:rPr>
      </w:pPr>
      <w:r w:rsidRPr="00583EAA">
        <w:rPr>
          <w:rFonts w:ascii="Century Gothic" w:hAnsi="Century Gothic"/>
          <w:b/>
        </w:rPr>
        <w:t xml:space="preserve">Source_URL: </w:t>
      </w:r>
      <w:hyperlink r:id="rId8" w:history="1">
        <w:r>
          <w:rPr>
            <w:rStyle w:val="Hyperlink"/>
          </w:rPr>
          <w:t>http://factfinder2.census.gov/faces/nav/jsf/pages/searchresults.xhtml?refresh=t</w:t>
        </w:r>
      </w:hyperlink>
    </w:p>
    <w:p w:rsidR="002D5789" w:rsidRPr="00583EAA" w:rsidRDefault="002D5789" w:rsidP="008010B9">
      <w:pPr>
        <w:pStyle w:val="NoSpacing"/>
        <w:rPr>
          <w:rFonts w:ascii="Century Gothic" w:hAnsi="Century Gothic"/>
          <w:b/>
        </w:rPr>
      </w:pPr>
    </w:p>
    <w:p w:rsidR="002D5789" w:rsidRPr="00583EAA" w:rsidRDefault="002D5789" w:rsidP="008010B9">
      <w:pPr>
        <w:pStyle w:val="NoSpacing"/>
        <w:rPr>
          <w:rFonts w:ascii="Century Gothic" w:hAnsi="Century Gothic"/>
        </w:rPr>
      </w:pPr>
      <w:r w:rsidRPr="00583EAA">
        <w:rPr>
          <w:rFonts w:ascii="Century Gothic" w:hAnsi="Century Gothic"/>
          <w:b/>
        </w:rPr>
        <w:t>Geography</w:t>
      </w:r>
      <w:r w:rsidRPr="00583EAA">
        <w:rPr>
          <w:rFonts w:ascii="Century Gothic" w:hAnsi="Century Gothic"/>
        </w:rPr>
        <w:t xml:space="preserve">:  </w:t>
      </w:r>
      <w:r w:rsidRPr="00583EAA">
        <w:rPr>
          <w:rFonts w:ascii="Century Gothic" w:hAnsi="Century Gothic"/>
        </w:rPr>
        <w:tab/>
        <w:t xml:space="preserve"> </w:t>
      </w:r>
      <w:r>
        <w:rPr>
          <w:rFonts w:ascii="Century Gothic" w:hAnsi="Century Gothic"/>
        </w:rPr>
        <w:t>Municipality</w:t>
      </w:r>
      <w:r w:rsidRPr="00583EAA">
        <w:rPr>
          <w:rFonts w:ascii="Century Gothic" w:hAnsi="Century Gothic"/>
        </w:rPr>
        <w:t>, Aggregated to RPC</w:t>
      </w:r>
    </w:p>
    <w:p w:rsidR="002D5789" w:rsidRPr="00583EAA" w:rsidRDefault="002D5789" w:rsidP="008010B9">
      <w:pPr>
        <w:pStyle w:val="NoSpacing"/>
        <w:rPr>
          <w:rFonts w:ascii="Century Gothic" w:hAnsi="Century Gothic"/>
        </w:rPr>
      </w:pPr>
    </w:p>
    <w:p w:rsidR="002D5789" w:rsidRPr="00583EAA" w:rsidRDefault="002D5789" w:rsidP="008010B9">
      <w:pPr>
        <w:pStyle w:val="NoSpacing"/>
        <w:rPr>
          <w:rFonts w:ascii="Century Gothic" w:hAnsi="Century Gothic"/>
          <w:i/>
        </w:rPr>
      </w:pPr>
      <w:r w:rsidRPr="00583EAA">
        <w:rPr>
          <w:rFonts w:ascii="Century Gothic" w:hAnsi="Century Gothic"/>
          <w:b/>
        </w:rPr>
        <w:t>Methodology</w:t>
      </w:r>
      <w:r w:rsidRPr="00583EAA">
        <w:rPr>
          <w:rFonts w:ascii="Century Gothic" w:hAnsi="Century Gothic"/>
          <w:i/>
        </w:rPr>
        <w:t>:</w:t>
      </w:r>
    </w:p>
    <w:p w:rsidR="002D5789" w:rsidRPr="00583EAA" w:rsidRDefault="002D5789" w:rsidP="008010B9">
      <w:pPr>
        <w:pStyle w:val="NoSpacing"/>
        <w:rPr>
          <w:rFonts w:ascii="Century Gothic" w:hAnsi="Century Gothic"/>
          <w:u w:val="single"/>
        </w:rPr>
      </w:pPr>
    </w:p>
    <w:p w:rsidR="002D5789" w:rsidRPr="00583EAA" w:rsidRDefault="002D5789" w:rsidP="00922779">
      <w:pPr>
        <w:pStyle w:val="NoSpacing"/>
        <w:jc w:val="both"/>
        <w:rPr>
          <w:rFonts w:ascii="Century Gothic" w:hAnsi="Century Gothic"/>
        </w:rPr>
      </w:pPr>
      <w:r w:rsidRPr="00583EAA">
        <w:rPr>
          <w:rFonts w:ascii="Century Gothic" w:hAnsi="Century Gothic"/>
          <w:u w:val="single"/>
        </w:rPr>
        <w:t>Total Age Distribution, percent change and growth rate by 5 year age cohorts:</w:t>
      </w:r>
      <w:r w:rsidRPr="00583EAA">
        <w:rPr>
          <w:rFonts w:ascii="Century Gothic" w:hAnsi="Century Gothic"/>
        </w:rPr>
        <w:t xml:space="preserve">  Download municipal data from the 2000 and 2010 census (save raw data for municipalities).  </w:t>
      </w:r>
      <w:r>
        <w:rPr>
          <w:rFonts w:ascii="Century Gothic" w:hAnsi="Century Gothic"/>
        </w:rPr>
        <w:t>A</w:t>
      </w:r>
      <w:r w:rsidRPr="00583EAA">
        <w:rPr>
          <w:rFonts w:ascii="Century Gothic" w:hAnsi="Century Gothic"/>
        </w:rPr>
        <w:t xml:space="preserve">ggregate the data to derive the total regional population by age cohort for 2000 and 2010.  </w:t>
      </w:r>
    </w:p>
    <w:p w:rsidR="002D5789" w:rsidRDefault="002D5789" w:rsidP="0036140E">
      <w:pPr>
        <w:pStyle w:val="NoSpacing"/>
        <w:rPr>
          <w:rFonts w:ascii="Century Gothic" w:hAnsi="Century Gothic"/>
        </w:rPr>
      </w:pPr>
    </w:p>
    <w:p w:rsidR="002D5789" w:rsidRDefault="002D5789" w:rsidP="0036140E">
      <w:pPr>
        <w:pStyle w:val="NoSpacing"/>
        <w:rPr>
          <w:rFonts w:ascii="Century Gothic" w:hAnsi="Century Gothic"/>
        </w:rPr>
      </w:pPr>
      <w:r>
        <w:rPr>
          <w:rFonts w:ascii="Century Gothic" w:hAnsi="Century Gothic"/>
        </w:rPr>
        <w:t>Additional Fields to be included in the table:</w:t>
      </w:r>
    </w:p>
    <w:p w:rsidR="002D5789" w:rsidRDefault="002D5789" w:rsidP="0036140E">
      <w:pPr>
        <w:pStyle w:val="NoSpacing"/>
        <w:numPr>
          <w:ilvl w:val="0"/>
          <w:numId w:val="11"/>
        </w:numPr>
        <w:rPr>
          <w:rFonts w:ascii="Century Gothic" w:hAnsi="Century Gothic"/>
        </w:rPr>
      </w:pPr>
      <w:r>
        <w:rPr>
          <w:rFonts w:ascii="Century Gothic" w:hAnsi="Century Gothic"/>
        </w:rPr>
        <w:t>Municipal FIPS code</w:t>
      </w:r>
    </w:p>
    <w:p w:rsidR="002D5789" w:rsidRDefault="002D5789" w:rsidP="0036140E">
      <w:pPr>
        <w:pStyle w:val="NoSpacing"/>
        <w:numPr>
          <w:ilvl w:val="0"/>
          <w:numId w:val="11"/>
        </w:numPr>
        <w:rPr>
          <w:rFonts w:ascii="Century Gothic" w:hAnsi="Century Gothic"/>
        </w:rPr>
      </w:pPr>
      <w:smartTag w:uri="urn:schemas-microsoft-com:office:smarttags" w:element="place">
        <w:smartTag w:uri="urn:schemas-microsoft-com:office:smarttags" w:element="PlaceType">
          <w:r>
            <w:rPr>
              <w:rFonts w:ascii="Century Gothic" w:hAnsi="Century Gothic"/>
            </w:rPr>
            <w:t>County</w:t>
          </w:r>
        </w:smartTag>
        <w:r>
          <w:rPr>
            <w:rFonts w:ascii="Century Gothic" w:hAnsi="Century Gothic"/>
          </w:rPr>
          <w:t xml:space="preserve"> </w:t>
        </w:r>
        <w:smartTag w:uri="urn:schemas-microsoft-com:office:smarttags" w:element="PlaceName">
          <w:r>
            <w:rPr>
              <w:rFonts w:ascii="Century Gothic" w:hAnsi="Century Gothic"/>
            </w:rPr>
            <w:t>Name</w:t>
          </w:r>
        </w:smartTag>
      </w:smartTag>
    </w:p>
    <w:p w:rsidR="002D5789" w:rsidRDefault="002D5789" w:rsidP="0036140E">
      <w:pPr>
        <w:pStyle w:val="NoSpacing"/>
        <w:numPr>
          <w:ilvl w:val="0"/>
          <w:numId w:val="11"/>
        </w:numPr>
        <w:rPr>
          <w:rFonts w:ascii="Century Gothic" w:hAnsi="Century Gothic"/>
        </w:rPr>
      </w:pPr>
      <w:smartTag w:uri="urn:schemas-microsoft-com:office:smarttags" w:element="place">
        <w:smartTag w:uri="urn:schemas-microsoft-com:office:smarttags" w:element="PlaceType">
          <w:r>
            <w:rPr>
              <w:rFonts w:ascii="Century Gothic" w:hAnsi="Century Gothic"/>
            </w:rPr>
            <w:t>County</w:t>
          </w:r>
        </w:smartTag>
        <w:r>
          <w:rPr>
            <w:rFonts w:ascii="Century Gothic" w:hAnsi="Century Gothic"/>
          </w:rPr>
          <w:t xml:space="preserve"> </w:t>
        </w:r>
        <w:smartTag w:uri="urn:schemas-microsoft-com:office:smarttags" w:element="PlaceName">
          <w:r>
            <w:rPr>
              <w:rFonts w:ascii="Century Gothic" w:hAnsi="Century Gothic"/>
            </w:rPr>
            <w:t>FIPS</w:t>
          </w:r>
        </w:smartTag>
      </w:smartTag>
      <w:r>
        <w:rPr>
          <w:rFonts w:ascii="Century Gothic" w:hAnsi="Century Gothic"/>
        </w:rPr>
        <w:t xml:space="preserve"> code</w:t>
      </w:r>
    </w:p>
    <w:p w:rsidR="002D5789" w:rsidRDefault="002D5789" w:rsidP="0036140E">
      <w:pPr>
        <w:pStyle w:val="NoSpacing"/>
        <w:numPr>
          <w:ilvl w:val="0"/>
          <w:numId w:val="11"/>
        </w:numPr>
        <w:rPr>
          <w:rFonts w:ascii="Century Gothic" w:hAnsi="Century Gothic"/>
        </w:rPr>
      </w:pPr>
      <w:r>
        <w:rPr>
          <w:rFonts w:ascii="Century Gothic" w:hAnsi="Century Gothic"/>
        </w:rPr>
        <w:t>RPC Name</w:t>
      </w:r>
    </w:p>
    <w:p w:rsidR="002D5789" w:rsidRDefault="002D5789" w:rsidP="0036140E">
      <w:pPr>
        <w:pStyle w:val="NoSpacing"/>
        <w:numPr>
          <w:ilvl w:val="0"/>
          <w:numId w:val="11"/>
        </w:numPr>
        <w:rPr>
          <w:rFonts w:ascii="Century Gothic" w:hAnsi="Century Gothic"/>
        </w:rPr>
      </w:pPr>
      <w:r>
        <w:rPr>
          <w:rFonts w:ascii="Century Gothic" w:hAnsi="Century Gothic"/>
        </w:rPr>
        <w:t>RPC Code #</w:t>
      </w:r>
    </w:p>
    <w:p w:rsidR="002D5789" w:rsidRPr="00583EAA" w:rsidRDefault="002D5789" w:rsidP="008010B9">
      <w:pPr>
        <w:pStyle w:val="NoSpacing"/>
        <w:rPr>
          <w:rFonts w:ascii="Century Gothic" w:hAnsi="Century Gothic"/>
        </w:rPr>
      </w:pPr>
    </w:p>
    <w:p w:rsidR="002D5789" w:rsidRPr="00583EAA" w:rsidRDefault="002D5789" w:rsidP="00922779">
      <w:pPr>
        <w:pStyle w:val="NoSpacing"/>
        <w:jc w:val="both"/>
        <w:rPr>
          <w:rFonts w:ascii="Century Gothic" w:hAnsi="Century Gothic"/>
        </w:rPr>
      </w:pPr>
      <w:r w:rsidRPr="00583EAA">
        <w:rPr>
          <w:rFonts w:ascii="Century Gothic" w:hAnsi="Century Gothic"/>
        </w:rPr>
        <w:t>Then</w:t>
      </w:r>
      <w:r>
        <w:rPr>
          <w:rFonts w:ascii="Century Gothic" w:hAnsi="Century Gothic"/>
        </w:rPr>
        <w:t>,</w:t>
      </w:r>
      <w:r w:rsidRPr="00583EAA">
        <w:rPr>
          <w:rFonts w:ascii="Century Gothic" w:hAnsi="Century Gothic"/>
        </w:rPr>
        <w:t xml:space="preserve"> using the 2000 and 2010 total population by cohorts</w:t>
      </w:r>
      <w:r>
        <w:rPr>
          <w:rFonts w:ascii="Century Gothic" w:hAnsi="Century Gothic"/>
        </w:rPr>
        <w:t>,</w:t>
      </w:r>
      <w:r w:rsidRPr="00583EAA">
        <w:rPr>
          <w:rFonts w:ascii="Century Gothic" w:hAnsi="Century Gothic"/>
        </w:rPr>
        <w:t xml:space="preserve"> calculate the numerical and percent change for the decade and the an</w:t>
      </w:r>
      <w:r>
        <w:rPr>
          <w:rFonts w:ascii="Century Gothic" w:hAnsi="Century Gothic"/>
        </w:rPr>
        <w:t>nualized growth rate as follows.</w:t>
      </w:r>
      <w:r w:rsidRPr="00583EAA">
        <w:rPr>
          <w:rFonts w:ascii="Century Gothic" w:hAnsi="Century Gothic"/>
        </w:rPr>
        <w:t xml:space="preserve"> </w:t>
      </w:r>
      <w:r>
        <w:rPr>
          <w:rFonts w:ascii="Century Gothic" w:hAnsi="Century Gothic"/>
        </w:rPr>
        <w:t>S</w:t>
      </w:r>
      <w:r w:rsidRPr="00583EAA">
        <w:rPr>
          <w:rFonts w:ascii="Century Gothic" w:hAnsi="Century Gothic"/>
        </w:rPr>
        <w:t>ome cohorts will need to be combined to arrive at the 5-year increments:</w:t>
      </w:r>
    </w:p>
    <w:p w:rsidR="002D5789" w:rsidRDefault="002D5789" w:rsidP="008010B9">
      <w:pPr>
        <w:pStyle w:val="NoSpacing"/>
        <w:rPr>
          <w:rFonts w:ascii="Century Gothic" w:hAnsi="Century Gothic"/>
        </w:rPr>
      </w:pPr>
    </w:p>
    <w:p w:rsidR="002D5789" w:rsidRDefault="002D5789" w:rsidP="008010B9">
      <w:pPr>
        <w:pStyle w:val="NoSpacing"/>
        <w:rPr>
          <w:rFonts w:ascii="Century Gothic" w:hAnsi="Century Gothic"/>
        </w:rPr>
      </w:pPr>
    </w:p>
    <w:p w:rsidR="002D5789" w:rsidRDefault="002D5789" w:rsidP="008010B9">
      <w:pPr>
        <w:pStyle w:val="NoSpacing"/>
        <w:rPr>
          <w:rFonts w:ascii="Century Gothic" w:hAnsi="Century Gothic"/>
        </w:rPr>
      </w:pPr>
    </w:p>
    <w:p w:rsidR="002D5789" w:rsidRPr="00583EAA" w:rsidRDefault="002D5789" w:rsidP="008010B9">
      <w:pPr>
        <w:pStyle w:val="NoSpacing"/>
        <w:rPr>
          <w:rFonts w:ascii="Century Gothic" w:hAnsi="Century Gothic"/>
        </w:rPr>
      </w:pPr>
    </w:p>
    <w:tbl>
      <w:tblPr>
        <w:tblW w:w="9483" w:type="dxa"/>
        <w:tblInd w:w="93" w:type="dxa"/>
        <w:tblLook w:val="00A0"/>
      </w:tblPr>
      <w:tblGrid>
        <w:gridCol w:w="1550"/>
        <w:gridCol w:w="704"/>
        <w:gridCol w:w="937"/>
        <w:gridCol w:w="850"/>
        <w:gridCol w:w="704"/>
        <w:gridCol w:w="937"/>
        <w:gridCol w:w="884"/>
        <w:gridCol w:w="1464"/>
        <w:gridCol w:w="1458"/>
      </w:tblGrid>
      <w:tr w:rsidR="002D5789" w:rsidRPr="00583EAA" w:rsidTr="00DB0739">
        <w:trPr>
          <w:trHeight w:val="300"/>
        </w:trPr>
        <w:tc>
          <w:tcPr>
            <w:tcW w:w="1550" w:type="dxa"/>
            <w:vMerge w:val="restart"/>
            <w:tcBorders>
              <w:top w:val="nil"/>
              <w:left w:val="nil"/>
              <w:right w:val="nil"/>
            </w:tcBorders>
            <w:noWrap/>
            <w:vAlign w:val="bottom"/>
          </w:tcPr>
          <w:p w:rsidR="002D5789" w:rsidRPr="00062F76" w:rsidRDefault="002D5789" w:rsidP="00327CA6">
            <w:pPr>
              <w:spacing w:after="0" w:line="240" w:lineRule="auto"/>
              <w:rPr>
                <w:rFonts w:ascii="Century Gothic" w:hAnsi="Century Gothic"/>
                <w:b/>
                <w:color w:val="000000"/>
                <w:sz w:val="20"/>
                <w:szCs w:val="20"/>
              </w:rPr>
            </w:pPr>
            <w:r w:rsidRPr="00062F76">
              <w:rPr>
                <w:rFonts w:ascii="Century Gothic" w:hAnsi="Century Gothic"/>
                <w:b/>
                <w:color w:val="000000"/>
                <w:sz w:val="20"/>
                <w:szCs w:val="20"/>
              </w:rPr>
              <w:t>RPC Summary  Table</w:t>
            </w:r>
          </w:p>
        </w:tc>
        <w:tc>
          <w:tcPr>
            <w:tcW w:w="2488" w:type="dxa"/>
            <w:gridSpan w:val="3"/>
            <w:tcBorders>
              <w:top w:val="single" w:sz="4" w:space="0" w:color="auto"/>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jc w:val="center"/>
              <w:rPr>
                <w:rFonts w:ascii="Century Gothic" w:hAnsi="Century Gothic"/>
                <w:b/>
                <w:bCs/>
                <w:color w:val="000000"/>
                <w:sz w:val="20"/>
                <w:szCs w:val="20"/>
              </w:rPr>
            </w:pPr>
            <w:r w:rsidRPr="00062F76">
              <w:rPr>
                <w:rFonts w:ascii="Century Gothic" w:hAnsi="Century Gothic"/>
                <w:b/>
                <w:bCs/>
                <w:color w:val="000000"/>
                <w:sz w:val="20"/>
                <w:szCs w:val="20"/>
              </w:rPr>
              <w:t>2000</w:t>
            </w:r>
          </w:p>
        </w:tc>
        <w:tc>
          <w:tcPr>
            <w:tcW w:w="2523" w:type="dxa"/>
            <w:gridSpan w:val="3"/>
            <w:tcBorders>
              <w:top w:val="single" w:sz="4" w:space="0" w:color="auto"/>
              <w:left w:val="nil"/>
              <w:bottom w:val="single" w:sz="4" w:space="0" w:color="auto"/>
              <w:right w:val="single" w:sz="4" w:space="0" w:color="auto"/>
            </w:tcBorders>
            <w:noWrap/>
            <w:vAlign w:val="bottom"/>
          </w:tcPr>
          <w:p w:rsidR="002D5789" w:rsidRPr="00062F76" w:rsidRDefault="002D5789" w:rsidP="00327CA6">
            <w:pPr>
              <w:spacing w:after="0" w:line="240" w:lineRule="auto"/>
              <w:jc w:val="center"/>
              <w:rPr>
                <w:rFonts w:ascii="Century Gothic" w:hAnsi="Century Gothic"/>
                <w:b/>
                <w:bCs/>
                <w:color w:val="000000"/>
                <w:sz w:val="20"/>
                <w:szCs w:val="20"/>
              </w:rPr>
            </w:pPr>
            <w:r w:rsidRPr="00062F76">
              <w:rPr>
                <w:rFonts w:ascii="Century Gothic" w:hAnsi="Century Gothic"/>
                <w:b/>
                <w:bCs/>
                <w:color w:val="000000"/>
                <w:sz w:val="20"/>
                <w:szCs w:val="20"/>
              </w:rPr>
              <w:t>2010</w:t>
            </w:r>
          </w:p>
        </w:tc>
        <w:tc>
          <w:tcPr>
            <w:tcW w:w="2922" w:type="dxa"/>
            <w:gridSpan w:val="2"/>
            <w:tcBorders>
              <w:top w:val="single" w:sz="4" w:space="0" w:color="auto"/>
              <w:left w:val="nil"/>
              <w:bottom w:val="single" w:sz="4" w:space="0" w:color="auto"/>
              <w:right w:val="single" w:sz="4" w:space="0" w:color="auto"/>
            </w:tcBorders>
            <w:noWrap/>
            <w:vAlign w:val="bottom"/>
          </w:tcPr>
          <w:p w:rsidR="002D5789" w:rsidRPr="00062F76" w:rsidRDefault="002D5789" w:rsidP="00327CA6">
            <w:pPr>
              <w:spacing w:after="0" w:line="240" w:lineRule="auto"/>
              <w:jc w:val="center"/>
              <w:rPr>
                <w:rFonts w:ascii="Century Gothic" w:hAnsi="Century Gothic"/>
                <w:b/>
                <w:bCs/>
                <w:color w:val="000000"/>
                <w:sz w:val="20"/>
                <w:szCs w:val="20"/>
              </w:rPr>
            </w:pPr>
            <w:r w:rsidRPr="00062F76">
              <w:rPr>
                <w:rFonts w:ascii="Century Gothic" w:hAnsi="Century Gothic"/>
                <w:b/>
                <w:bCs/>
                <w:color w:val="000000"/>
                <w:sz w:val="20"/>
                <w:szCs w:val="20"/>
              </w:rPr>
              <w:t>2000 to 2010 – Change in Total Population</w:t>
            </w:r>
          </w:p>
        </w:tc>
      </w:tr>
      <w:tr w:rsidR="002D5789" w:rsidRPr="00583EAA" w:rsidTr="00DB0739">
        <w:trPr>
          <w:trHeight w:val="300"/>
        </w:trPr>
        <w:tc>
          <w:tcPr>
            <w:tcW w:w="1550" w:type="dxa"/>
            <w:vMerge/>
            <w:tcBorders>
              <w:left w:val="nil"/>
              <w:bottom w:val="nil"/>
              <w:right w:val="nil"/>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703"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jc w:val="center"/>
              <w:rPr>
                <w:rFonts w:ascii="Century Gothic" w:hAnsi="Century Gothic"/>
                <w:b/>
                <w:bCs/>
                <w:color w:val="000000"/>
                <w:sz w:val="20"/>
                <w:szCs w:val="20"/>
              </w:rPr>
            </w:pPr>
            <w:r w:rsidRPr="00062F76">
              <w:rPr>
                <w:rFonts w:ascii="Century Gothic" w:hAnsi="Century Gothic"/>
                <w:b/>
                <w:bCs/>
                <w:color w:val="000000"/>
                <w:sz w:val="20"/>
                <w:szCs w:val="20"/>
              </w:rPr>
              <w:t>Male</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jc w:val="center"/>
              <w:rPr>
                <w:rFonts w:ascii="Century Gothic" w:hAnsi="Century Gothic"/>
                <w:b/>
                <w:bCs/>
                <w:color w:val="000000"/>
                <w:sz w:val="20"/>
                <w:szCs w:val="20"/>
              </w:rPr>
            </w:pPr>
            <w:r w:rsidRPr="00062F76">
              <w:rPr>
                <w:rFonts w:ascii="Century Gothic" w:hAnsi="Century Gothic"/>
                <w:b/>
                <w:bCs/>
                <w:color w:val="000000"/>
                <w:sz w:val="20"/>
                <w:szCs w:val="20"/>
              </w:rPr>
              <w:t>Female</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jc w:val="center"/>
              <w:rPr>
                <w:rFonts w:ascii="Century Gothic" w:hAnsi="Century Gothic"/>
                <w:b/>
                <w:bCs/>
                <w:color w:val="000000"/>
                <w:sz w:val="20"/>
                <w:szCs w:val="20"/>
              </w:rPr>
            </w:pPr>
            <w:r w:rsidRPr="00062F76">
              <w:rPr>
                <w:rFonts w:ascii="Century Gothic" w:hAnsi="Century Gothic"/>
                <w:b/>
                <w:bCs/>
                <w:color w:val="000000"/>
                <w:sz w:val="20"/>
                <w:szCs w:val="20"/>
              </w:rPr>
              <w:t>Total</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jc w:val="center"/>
              <w:rPr>
                <w:rFonts w:ascii="Century Gothic" w:hAnsi="Century Gothic"/>
                <w:b/>
                <w:bCs/>
                <w:color w:val="000000"/>
                <w:sz w:val="20"/>
                <w:szCs w:val="20"/>
              </w:rPr>
            </w:pPr>
            <w:r w:rsidRPr="00062F76">
              <w:rPr>
                <w:rFonts w:ascii="Century Gothic" w:hAnsi="Century Gothic"/>
                <w:b/>
                <w:bCs/>
                <w:color w:val="000000"/>
                <w:sz w:val="20"/>
                <w:szCs w:val="20"/>
              </w:rPr>
              <w:t>Male</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jc w:val="center"/>
              <w:rPr>
                <w:rFonts w:ascii="Century Gothic" w:hAnsi="Century Gothic"/>
                <w:b/>
                <w:bCs/>
                <w:color w:val="000000"/>
                <w:sz w:val="20"/>
                <w:szCs w:val="20"/>
              </w:rPr>
            </w:pPr>
            <w:r w:rsidRPr="00062F76">
              <w:rPr>
                <w:rFonts w:ascii="Century Gothic" w:hAnsi="Century Gothic"/>
                <w:b/>
                <w:bCs/>
                <w:color w:val="000000"/>
                <w:sz w:val="20"/>
                <w:szCs w:val="20"/>
              </w:rPr>
              <w:t>Female</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jc w:val="center"/>
              <w:rPr>
                <w:rFonts w:ascii="Century Gothic" w:hAnsi="Century Gothic"/>
                <w:b/>
                <w:bCs/>
                <w:color w:val="000000"/>
                <w:sz w:val="20"/>
                <w:szCs w:val="20"/>
              </w:rPr>
            </w:pPr>
            <w:r w:rsidRPr="00062F76">
              <w:rPr>
                <w:rFonts w:ascii="Century Gothic" w:hAnsi="Century Gothic"/>
                <w:b/>
                <w:bCs/>
                <w:color w:val="000000"/>
                <w:sz w:val="20"/>
                <w:szCs w:val="20"/>
              </w:rPr>
              <w:t>Total</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jc w:val="center"/>
              <w:rPr>
                <w:rFonts w:ascii="Century Gothic" w:hAnsi="Century Gothic"/>
                <w:b/>
                <w:bCs/>
                <w:color w:val="000000"/>
                <w:sz w:val="20"/>
                <w:szCs w:val="20"/>
              </w:rPr>
            </w:pPr>
            <w:r w:rsidRPr="00062F76">
              <w:rPr>
                <w:rFonts w:ascii="Century Gothic" w:hAnsi="Century Gothic"/>
                <w:b/>
                <w:bCs/>
                <w:color w:val="000000"/>
                <w:sz w:val="20"/>
                <w:szCs w:val="20"/>
              </w:rPr>
              <w:t># Change</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jc w:val="center"/>
              <w:rPr>
                <w:rFonts w:ascii="Century Gothic" w:hAnsi="Century Gothic"/>
                <w:b/>
                <w:bCs/>
                <w:color w:val="000000"/>
                <w:sz w:val="20"/>
                <w:szCs w:val="20"/>
              </w:rPr>
            </w:pPr>
            <w:r w:rsidRPr="00062F76">
              <w:rPr>
                <w:rFonts w:ascii="Century Gothic" w:hAnsi="Century Gothic"/>
                <w:b/>
                <w:bCs/>
                <w:color w:val="000000"/>
                <w:sz w:val="20"/>
                <w:szCs w:val="20"/>
              </w:rPr>
              <w:t>% Change</w:t>
            </w:r>
          </w:p>
        </w:tc>
      </w:tr>
      <w:tr w:rsidR="002D5789" w:rsidRPr="00583EAA" w:rsidTr="00DB0739">
        <w:trPr>
          <w:trHeight w:val="300"/>
        </w:trPr>
        <w:tc>
          <w:tcPr>
            <w:tcW w:w="1550" w:type="dxa"/>
            <w:tcBorders>
              <w:top w:val="single" w:sz="4" w:space="0" w:color="auto"/>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Total Population:</w:t>
            </w:r>
          </w:p>
        </w:tc>
        <w:tc>
          <w:tcPr>
            <w:tcW w:w="703" w:type="dxa"/>
            <w:tcBorders>
              <w:top w:val="nil"/>
              <w:left w:val="nil"/>
              <w:bottom w:val="single" w:sz="4" w:space="0" w:color="auto"/>
              <w:right w:val="single" w:sz="4" w:space="0" w:color="auto"/>
            </w:tcBorders>
            <w:noWrap/>
            <w:vAlign w:val="center"/>
          </w:tcPr>
          <w:p w:rsidR="002D5789" w:rsidRPr="00062F76" w:rsidRDefault="002D5789" w:rsidP="00327CA6">
            <w:pPr>
              <w:spacing w:after="0" w:line="240" w:lineRule="auto"/>
              <w:jc w:val="center"/>
              <w:rPr>
                <w:rFonts w:ascii="Century Gothic" w:hAnsi="Century Gothic"/>
                <w:color w:val="000000"/>
                <w:sz w:val="20"/>
                <w:szCs w:val="20"/>
              </w:rPr>
            </w:pPr>
            <w:r w:rsidRPr="00062F76">
              <w:rPr>
                <w:rFonts w:ascii="Century Gothic" w:hAnsi="Century Gothic"/>
                <w:color w:val="000000"/>
                <w:sz w:val="20"/>
                <w:szCs w:val="20"/>
              </w:rPr>
              <w:t>X</w:t>
            </w:r>
          </w:p>
        </w:tc>
        <w:tc>
          <w:tcPr>
            <w:tcW w:w="936" w:type="dxa"/>
            <w:tcBorders>
              <w:top w:val="nil"/>
              <w:left w:val="nil"/>
              <w:bottom w:val="single" w:sz="4" w:space="0" w:color="auto"/>
              <w:right w:val="single" w:sz="4" w:space="0" w:color="auto"/>
            </w:tcBorders>
            <w:noWrap/>
            <w:vAlign w:val="center"/>
          </w:tcPr>
          <w:p w:rsidR="002D5789" w:rsidRPr="00062F76" w:rsidRDefault="002D5789" w:rsidP="00327CA6">
            <w:pPr>
              <w:spacing w:after="0" w:line="240" w:lineRule="auto"/>
              <w:jc w:val="center"/>
              <w:rPr>
                <w:rFonts w:ascii="Century Gothic" w:hAnsi="Century Gothic"/>
                <w:color w:val="000000"/>
                <w:sz w:val="20"/>
                <w:szCs w:val="20"/>
              </w:rPr>
            </w:pPr>
            <w:r w:rsidRPr="00062F76">
              <w:rPr>
                <w:rFonts w:ascii="Century Gothic" w:hAnsi="Century Gothic"/>
                <w:color w:val="000000"/>
                <w:sz w:val="20"/>
                <w:szCs w:val="20"/>
              </w:rPr>
              <w:t>Y</w:t>
            </w:r>
          </w:p>
        </w:tc>
        <w:tc>
          <w:tcPr>
            <w:tcW w:w="849" w:type="dxa"/>
            <w:tcBorders>
              <w:top w:val="nil"/>
              <w:left w:val="nil"/>
              <w:bottom w:val="single" w:sz="4" w:space="0" w:color="auto"/>
              <w:right w:val="single" w:sz="4" w:space="0" w:color="auto"/>
            </w:tcBorders>
            <w:noWrap/>
            <w:vAlign w:val="center"/>
          </w:tcPr>
          <w:p w:rsidR="002D5789" w:rsidRPr="00062F76" w:rsidRDefault="002D5789" w:rsidP="00327CA6">
            <w:pPr>
              <w:spacing w:after="0" w:line="240" w:lineRule="auto"/>
              <w:jc w:val="center"/>
              <w:rPr>
                <w:rFonts w:ascii="Century Gothic" w:hAnsi="Century Gothic"/>
                <w:color w:val="000000"/>
                <w:sz w:val="20"/>
                <w:szCs w:val="20"/>
              </w:rPr>
            </w:pPr>
            <w:r w:rsidRPr="00062F76">
              <w:rPr>
                <w:rFonts w:ascii="Century Gothic" w:hAnsi="Century Gothic"/>
                <w:color w:val="000000"/>
                <w:sz w:val="20"/>
                <w:szCs w:val="20"/>
              </w:rPr>
              <w:t>Z =X+Y</w:t>
            </w:r>
          </w:p>
        </w:tc>
        <w:tc>
          <w:tcPr>
            <w:tcW w:w="703" w:type="dxa"/>
            <w:tcBorders>
              <w:top w:val="nil"/>
              <w:left w:val="nil"/>
              <w:bottom w:val="single" w:sz="4" w:space="0" w:color="auto"/>
              <w:right w:val="single" w:sz="4" w:space="0" w:color="auto"/>
            </w:tcBorders>
            <w:noWrap/>
            <w:vAlign w:val="center"/>
          </w:tcPr>
          <w:p w:rsidR="002D5789" w:rsidRPr="00062F76" w:rsidRDefault="002D5789" w:rsidP="00327CA6">
            <w:pPr>
              <w:spacing w:after="0" w:line="240" w:lineRule="auto"/>
              <w:jc w:val="center"/>
              <w:rPr>
                <w:rFonts w:ascii="Century Gothic" w:hAnsi="Century Gothic"/>
                <w:color w:val="000000"/>
                <w:sz w:val="20"/>
                <w:szCs w:val="20"/>
              </w:rPr>
            </w:pPr>
            <w:r w:rsidRPr="00062F76">
              <w:rPr>
                <w:rFonts w:ascii="Century Gothic" w:hAnsi="Century Gothic"/>
                <w:color w:val="000000"/>
                <w:sz w:val="20"/>
                <w:szCs w:val="20"/>
              </w:rPr>
              <w:t>A</w:t>
            </w:r>
          </w:p>
        </w:tc>
        <w:tc>
          <w:tcPr>
            <w:tcW w:w="936" w:type="dxa"/>
            <w:tcBorders>
              <w:top w:val="nil"/>
              <w:left w:val="nil"/>
              <w:bottom w:val="single" w:sz="4" w:space="0" w:color="auto"/>
              <w:right w:val="single" w:sz="4" w:space="0" w:color="auto"/>
            </w:tcBorders>
            <w:noWrap/>
            <w:vAlign w:val="center"/>
          </w:tcPr>
          <w:p w:rsidR="002D5789" w:rsidRPr="00062F76" w:rsidRDefault="002D5789" w:rsidP="00327CA6">
            <w:pPr>
              <w:spacing w:after="0" w:line="240" w:lineRule="auto"/>
              <w:jc w:val="center"/>
              <w:rPr>
                <w:rFonts w:ascii="Century Gothic" w:hAnsi="Century Gothic"/>
                <w:color w:val="000000"/>
                <w:sz w:val="20"/>
                <w:szCs w:val="20"/>
              </w:rPr>
            </w:pPr>
            <w:r w:rsidRPr="00062F76">
              <w:rPr>
                <w:rFonts w:ascii="Century Gothic" w:hAnsi="Century Gothic"/>
                <w:color w:val="000000"/>
                <w:sz w:val="20"/>
                <w:szCs w:val="20"/>
              </w:rPr>
              <w:t>B</w:t>
            </w:r>
          </w:p>
        </w:tc>
        <w:tc>
          <w:tcPr>
            <w:tcW w:w="884" w:type="dxa"/>
            <w:tcBorders>
              <w:top w:val="nil"/>
              <w:left w:val="nil"/>
              <w:bottom w:val="single" w:sz="4" w:space="0" w:color="auto"/>
              <w:right w:val="single" w:sz="4" w:space="0" w:color="auto"/>
            </w:tcBorders>
            <w:noWrap/>
            <w:vAlign w:val="center"/>
          </w:tcPr>
          <w:p w:rsidR="002D5789" w:rsidRPr="00062F76" w:rsidRDefault="002D5789" w:rsidP="00327CA6">
            <w:pPr>
              <w:spacing w:after="0" w:line="240" w:lineRule="auto"/>
              <w:jc w:val="center"/>
              <w:rPr>
                <w:rFonts w:ascii="Century Gothic" w:hAnsi="Century Gothic"/>
                <w:color w:val="000000"/>
                <w:sz w:val="20"/>
                <w:szCs w:val="20"/>
              </w:rPr>
            </w:pPr>
            <w:r w:rsidRPr="00062F76">
              <w:rPr>
                <w:rFonts w:ascii="Century Gothic" w:hAnsi="Century Gothic"/>
                <w:color w:val="000000"/>
                <w:sz w:val="20"/>
                <w:szCs w:val="20"/>
              </w:rPr>
              <w:t>C=A+B</w:t>
            </w:r>
          </w:p>
        </w:tc>
        <w:tc>
          <w:tcPr>
            <w:tcW w:w="1464" w:type="dxa"/>
            <w:tcBorders>
              <w:top w:val="nil"/>
              <w:left w:val="nil"/>
              <w:bottom w:val="single" w:sz="4" w:space="0" w:color="auto"/>
              <w:right w:val="single" w:sz="4" w:space="0" w:color="auto"/>
            </w:tcBorders>
            <w:noWrap/>
            <w:vAlign w:val="center"/>
          </w:tcPr>
          <w:p w:rsidR="002D5789" w:rsidRPr="00062F76" w:rsidRDefault="002D5789" w:rsidP="00327CA6">
            <w:pPr>
              <w:spacing w:after="0" w:line="240" w:lineRule="auto"/>
              <w:jc w:val="center"/>
              <w:rPr>
                <w:rFonts w:ascii="Century Gothic" w:hAnsi="Century Gothic"/>
                <w:color w:val="000000"/>
                <w:sz w:val="20"/>
                <w:szCs w:val="20"/>
              </w:rPr>
            </w:pPr>
            <w:r w:rsidRPr="00062F76">
              <w:rPr>
                <w:rFonts w:ascii="Century Gothic" w:hAnsi="Century Gothic"/>
                <w:color w:val="000000"/>
                <w:sz w:val="20"/>
                <w:szCs w:val="20"/>
              </w:rPr>
              <w:t>M =C-Z</w:t>
            </w:r>
          </w:p>
        </w:tc>
        <w:tc>
          <w:tcPr>
            <w:tcW w:w="1458" w:type="dxa"/>
            <w:tcBorders>
              <w:top w:val="nil"/>
              <w:left w:val="nil"/>
              <w:bottom w:val="single" w:sz="4" w:space="0" w:color="auto"/>
              <w:right w:val="single" w:sz="4" w:space="0" w:color="auto"/>
            </w:tcBorders>
            <w:noWrap/>
            <w:vAlign w:val="center"/>
          </w:tcPr>
          <w:p w:rsidR="002D5789" w:rsidRPr="00062F76" w:rsidRDefault="002D5789" w:rsidP="00327CA6">
            <w:pPr>
              <w:spacing w:after="0" w:line="240" w:lineRule="auto"/>
              <w:jc w:val="center"/>
              <w:rPr>
                <w:rFonts w:ascii="Century Gothic" w:hAnsi="Century Gothic"/>
                <w:color w:val="000000"/>
                <w:sz w:val="20"/>
                <w:szCs w:val="20"/>
              </w:rPr>
            </w:pPr>
            <w:r w:rsidRPr="00062F76">
              <w:rPr>
                <w:rFonts w:ascii="Century Gothic" w:hAnsi="Century Gothic"/>
                <w:color w:val="000000"/>
                <w:sz w:val="20"/>
                <w:szCs w:val="20"/>
              </w:rPr>
              <w:t>=M/Z</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Under 5 years</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5 to 9 years</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10 to 14 years</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15 to 17 years</w:t>
            </w:r>
          </w:p>
        </w:tc>
        <w:tc>
          <w:tcPr>
            <w:tcW w:w="703"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18 &amp; 19 years</w:t>
            </w:r>
          </w:p>
        </w:tc>
        <w:tc>
          <w:tcPr>
            <w:tcW w:w="703"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936"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849"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703"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936"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884"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1464"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1458"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20 years</w:t>
            </w:r>
          </w:p>
        </w:tc>
        <w:tc>
          <w:tcPr>
            <w:tcW w:w="703"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21 years</w:t>
            </w:r>
          </w:p>
        </w:tc>
        <w:tc>
          <w:tcPr>
            <w:tcW w:w="703" w:type="dxa"/>
            <w:vMerge/>
            <w:tcBorders>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936" w:type="dxa"/>
            <w:vMerge/>
            <w:tcBorders>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849" w:type="dxa"/>
            <w:vMerge/>
            <w:tcBorders>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703" w:type="dxa"/>
            <w:vMerge/>
            <w:tcBorders>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936" w:type="dxa"/>
            <w:vMerge/>
            <w:tcBorders>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884" w:type="dxa"/>
            <w:vMerge/>
            <w:tcBorders>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1464" w:type="dxa"/>
            <w:vMerge/>
            <w:tcBorders>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1458" w:type="dxa"/>
            <w:vMerge/>
            <w:tcBorders>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22 to 24 years</w:t>
            </w:r>
          </w:p>
        </w:tc>
        <w:tc>
          <w:tcPr>
            <w:tcW w:w="703"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936"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849"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703"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936"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884"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1464"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1458"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25 to 29 years</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30 to 34 years</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35 to 39 years</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40 to 44 years</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45 to 49 years</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50 to 54 years</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55 to 59 years</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60 &amp; 61 years</w:t>
            </w:r>
          </w:p>
        </w:tc>
        <w:tc>
          <w:tcPr>
            <w:tcW w:w="703"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849"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62 to 64 years</w:t>
            </w:r>
          </w:p>
        </w:tc>
        <w:tc>
          <w:tcPr>
            <w:tcW w:w="703"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936"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849"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703"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936"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884"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1464"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1458"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65 &amp; 66 years</w:t>
            </w:r>
          </w:p>
        </w:tc>
        <w:tc>
          <w:tcPr>
            <w:tcW w:w="703"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vMerge w:val="restart"/>
            <w:tcBorders>
              <w:top w:val="nil"/>
              <w:left w:val="nil"/>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67 to 69 years</w:t>
            </w:r>
          </w:p>
        </w:tc>
        <w:tc>
          <w:tcPr>
            <w:tcW w:w="703"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936"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849"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703"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936"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884"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1464"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c>
          <w:tcPr>
            <w:tcW w:w="1458" w:type="dxa"/>
            <w:vMerge/>
            <w:tcBorders>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70 to 74 years</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75 to 79 years</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80 to 84 years</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r w:rsidR="002D5789" w:rsidRPr="00583EAA" w:rsidTr="00DB0739">
        <w:trPr>
          <w:trHeight w:val="300"/>
        </w:trPr>
        <w:tc>
          <w:tcPr>
            <w:tcW w:w="1550" w:type="dxa"/>
            <w:tcBorders>
              <w:top w:val="nil"/>
              <w:left w:val="single" w:sz="4" w:space="0" w:color="auto"/>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85 years and over</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49"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703"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936"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88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64"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c>
          <w:tcPr>
            <w:tcW w:w="1458" w:type="dxa"/>
            <w:tcBorders>
              <w:top w:val="nil"/>
              <w:left w:val="nil"/>
              <w:bottom w:val="single" w:sz="4" w:space="0" w:color="auto"/>
              <w:right w:val="single" w:sz="4" w:space="0" w:color="auto"/>
            </w:tcBorders>
            <w:noWrap/>
            <w:vAlign w:val="bottom"/>
          </w:tcPr>
          <w:p w:rsidR="002D5789" w:rsidRPr="00062F76" w:rsidRDefault="002D5789" w:rsidP="00327CA6">
            <w:pPr>
              <w:spacing w:after="0" w:line="240" w:lineRule="auto"/>
              <w:rPr>
                <w:rFonts w:ascii="Century Gothic" w:hAnsi="Century Gothic"/>
                <w:color w:val="000000"/>
                <w:sz w:val="20"/>
                <w:szCs w:val="20"/>
              </w:rPr>
            </w:pPr>
            <w:r w:rsidRPr="00062F76">
              <w:rPr>
                <w:rFonts w:ascii="Century Gothic" w:hAnsi="Century Gothic"/>
                <w:color w:val="000000"/>
                <w:sz w:val="20"/>
                <w:szCs w:val="20"/>
              </w:rPr>
              <w:t> </w:t>
            </w:r>
          </w:p>
        </w:tc>
      </w:tr>
    </w:tbl>
    <w:p w:rsidR="002D5789" w:rsidRDefault="002D5789" w:rsidP="008010B9">
      <w:pPr>
        <w:pStyle w:val="NoSpacing"/>
        <w:rPr>
          <w:rFonts w:ascii="Century Gothic" w:hAnsi="Century Gothic"/>
        </w:rPr>
      </w:pPr>
    </w:p>
    <w:p w:rsidR="002D5789" w:rsidRDefault="002D5789" w:rsidP="008010B9">
      <w:pPr>
        <w:pStyle w:val="NoSpacing"/>
        <w:rPr>
          <w:rFonts w:ascii="Century Gothic" w:hAnsi="Century Gothic"/>
        </w:rPr>
      </w:pPr>
      <w:r>
        <w:rPr>
          <w:rFonts w:ascii="Century Gothic" w:hAnsi="Century Gothic"/>
        </w:rPr>
        <w:t>Raw Data is separated by RPC on separate sheets, as Excel cannot accommodate enough columns for all municipalities to fit on one sheet.  RPC Summary Tables and State Summary Table are on separate sheets.</w:t>
      </w:r>
    </w:p>
    <w:p w:rsidR="002D5789" w:rsidRPr="00583EAA" w:rsidRDefault="002D5789" w:rsidP="008010B9">
      <w:pPr>
        <w:pStyle w:val="NoSpacing"/>
        <w:rPr>
          <w:rFonts w:ascii="Century Gothic" w:hAnsi="Century Gothic"/>
        </w:rPr>
      </w:pPr>
    </w:p>
    <w:p w:rsidR="002D5789" w:rsidRPr="00583EAA" w:rsidRDefault="002D5789" w:rsidP="00922779">
      <w:pPr>
        <w:jc w:val="both"/>
        <w:rPr>
          <w:rFonts w:ascii="Century Gothic" w:hAnsi="Century Gothic"/>
        </w:rPr>
      </w:pPr>
      <w:r w:rsidRPr="00583EAA">
        <w:rPr>
          <w:rFonts w:ascii="Century Gothic" w:hAnsi="Century Gothic"/>
          <w:u w:val="single"/>
        </w:rPr>
        <w:t>School Age Population and Percent Change in School Age Population:</w:t>
      </w:r>
      <w:r w:rsidRPr="00583EAA">
        <w:rPr>
          <w:rFonts w:ascii="Century Gothic" w:hAnsi="Century Gothic"/>
        </w:rPr>
        <w:t xml:space="preserve">  Total School age population (ages 5-17) as reported by 2010 SF1 P12 data.  Percentage created by subtracting 2000 population from 2010 population and dividing by the 2000 population. Must aggregate age groups 5 to 9, 10-14, and 15-17 for both male and female.  </w:t>
      </w:r>
      <w:r>
        <w:rPr>
          <w:rFonts w:ascii="Century Gothic" w:hAnsi="Century Gothic"/>
        </w:rPr>
        <w:t>This data is added to the bottom of the Population by Age table</w:t>
      </w:r>
      <w:r w:rsidRPr="00583EAA">
        <w:rPr>
          <w:rFonts w:ascii="Century Gothic" w:hAnsi="Century Gothic"/>
        </w:rPr>
        <w:t xml:space="preserve">.  </w:t>
      </w:r>
    </w:p>
    <w:p w:rsidR="002D5789" w:rsidRPr="00583EAA" w:rsidRDefault="002D5789" w:rsidP="00922779">
      <w:pPr>
        <w:jc w:val="both"/>
        <w:rPr>
          <w:rFonts w:ascii="Century Gothic" w:hAnsi="Century Gothic"/>
        </w:rPr>
      </w:pPr>
      <w:r w:rsidRPr="00583EAA">
        <w:rPr>
          <w:rFonts w:ascii="Century Gothic" w:hAnsi="Century Gothic"/>
          <w:u w:val="single"/>
        </w:rPr>
        <w:t>Senior Population and Percent Population over 65 Years Old:</w:t>
      </w:r>
      <w:r w:rsidRPr="00583EAA">
        <w:rPr>
          <w:rFonts w:ascii="Century Gothic" w:hAnsi="Century Gothic"/>
        </w:rPr>
        <w:t xml:space="preserve">   Population 65 and over as reported in Age Distribution table, 2010 Census SF1 table P12.  Need to aggregate several age categories 65 and over, and also male and female.   To calculate percent divide by total population.  Total population is also available via 2010 Census SF1 table P1.  </w:t>
      </w:r>
      <w:r>
        <w:rPr>
          <w:rFonts w:ascii="Century Gothic" w:hAnsi="Century Gothic"/>
        </w:rPr>
        <w:t>This data is added to the bottom the Population by Age table.</w:t>
      </w:r>
    </w:p>
    <w:p w:rsidR="002D5789" w:rsidRPr="00583EAA" w:rsidRDefault="002D5789" w:rsidP="008010B9">
      <w:pPr>
        <w:pStyle w:val="NoSpacing"/>
        <w:rPr>
          <w:rFonts w:ascii="Century Gothic" w:hAnsi="Century Gothic"/>
        </w:rPr>
      </w:pPr>
    </w:p>
    <w:p w:rsidR="002D5789" w:rsidRPr="00FB0D9C" w:rsidRDefault="002D5789" w:rsidP="00FB0D9C">
      <w:r w:rsidRPr="00583EAA">
        <w:rPr>
          <w:rFonts w:ascii="Century Gothic" w:hAnsi="Century Gothic"/>
          <w:b/>
        </w:rPr>
        <w:t>Documentation Author</w:t>
      </w:r>
      <w:r w:rsidRPr="00583EAA">
        <w:rPr>
          <w:rFonts w:ascii="Century Gothic" w:hAnsi="Century Gothic"/>
        </w:rPr>
        <w:t>:  J. Czysz, NRPC; C. Tufts, CNHRPC</w:t>
      </w:r>
      <w:r>
        <w:br w:type="page"/>
      </w:r>
    </w:p>
    <w:p w:rsidR="002D5789" w:rsidRDefault="002D5789" w:rsidP="00173FE1">
      <w:pPr>
        <w:pStyle w:val="Heading1"/>
      </w:pPr>
      <w:bookmarkStart w:id="63" w:name="_Toc349235950"/>
      <w:bookmarkStart w:id="64" w:name="_Toc351988241"/>
      <w:r>
        <w:t>Variable:</w:t>
      </w:r>
      <w:r>
        <w:tab/>
        <w:t>Fertility</w:t>
      </w:r>
      <w:bookmarkEnd w:id="63"/>
      <w:bookmarkEnd w:id="64"/>
      <w:r>
        <w:t xml:space="preserve"> </w:t>
      </w:r>
      <w:r w:rsidRPr="00B52D83">
        <w:rPr>
          <w:b w:val="0"/>
        </w:rPr>
        <w:t>[ID# 10</w:t>
      </w:r>
      <w:r>
        <w:rPr>
          <w:b w:val="0"/>
        </w:rPr>
        <w:t>3</w:t>
      </w:r>
      <w:r w:rsidRPr="00B52D83">
        <w:rPr>
          <w:b w:val="0"/>
        </w:rPr>
        <w:t>]</w:t>
      </w:r>
    </w:p>
    <w:p w:rsidR="002D5789" w:rsidRDefault="002D5789" w:rsidP="00173FE1"/>
    <w:p w:rsidR="002D5789" w:rsidRDefault="002D5789" w:rsidP="00173FE1">
      <w:pPr>
        <w:rPr>
          <w:rFonts w:ascii="Century Gothic" w:hAnsi="Century Gothic"/>
        </w:rPr>
      </w:pPr>
      <w:r>
        <w:rPr>
          <w:noProof/>
        </w:rPr>
        <w:pict>
          <v:rect id="Rectangle 709" o:spid="_x0000_s1027" style="position:absolute;margin-left:17.1pt;margin-top:-30.9pt;width:57.1pt;height:695.1pt;flip:x;z-index:251659264;visibility:visible;mso-wrap-distance-top:7.2pt;mso-wrap-distance-bottom:7.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" o:allowincell="f" fillcolor="#ff5050" stroked="f">
            <v:shadow on="t" color="black" opacity="26213f" origin="-.5,-.5" offset=".74836mm,.74836mm"/>
            <v:textbox style="layout-flow:vertical;mso-layout-flow-alt:bottom-to-top" inset="21.6pt,21.6pt,21.6pt,21.6pt">
              <w:txbxContent>
                <w:p w:rsidR="002D5789" w:rsidRDefault="002D5789" w:rsidP="00173FE1">
                  <w:pPr>
                    <w:jc w:val="center"/>
                    <w:rPr>
                      <w:rFonts w:ascii="Century Gothic" w:hAnsi="Century Gothic"/>
                      <w:b/>
                      <w:i/>
                      <w:color w:val="FFFFFF"/>
                      <w:sz w:val="26"/>
                      <w:szCs w:val="26"/>
                    </w:rPr>
                  </w:pPr>
                  <w:r>
                    <w:rPr>
                      <w:rFonts w:ascii="Century Gothic" w:hAnsi="Century Gothic"/>
                      <w:b/>
                      <w:i/>
                      <w:color w:val="FFFFFF"/>
                      <w:sz w:val="26"/>
                      <w:szCs w:val="26"/>
                    </w:rPr>
                    <w:t>Basic Demographics</w:t>
                  </w:r>
                </w:p>
              </w:txbxContent>
            </v:textbox>
            <w10:wrap type="square" anchorx="page" anchory="margin"/>
          </v:rect>
        </w:pict>
      </w:r>
      <w:r>
        <w:rPr>
          <w:rFonts w:ascii="Century Gothic" w:hAnsi="Century Gothic"/>
          <w:b/>
        </w:rPr>
        <w:t>Description</w:t>
      </w:r>
      <w:r>
        <w:rPr>
          <w:rFonts w:ascii="Century Gothic" w:hAnsi="Century Gothic"/>
        </w:rPr>
        <w:t xml:space="preserve">:  </w:t>
      </w:r>
      <w:r>
        <w:rPr>
          <w:rFonts w:ascii="Century Gothic" w:hAnsi="Century Gothic"/>
        </w:rPr>
        <w:tab/>
        <w:t xml:space="preserve">Number of annual births per 1000 women of reproductive age (15-44) </w:t>
      </w:r>
    </w:p>
    <w:p w:rsidR="002D5789" w:rsidRDefault="002D5789" w:rsidP="00173FE1">
      <w:pPr>
        <w:pStyle w:val="NoSpacing"/>
        <w:rPr>
          <w:rFonts w:ascii="Century Gothic" w:hAnsi="Century Gothic"/>
        </w:rPr>
      </w:pPr>
      <w:r>
        <w:rPr>
          <w:rFonts w:ascii="Century Gothic" w:hAnsi="Century Gothic"/>
          <w:b/>
        </w:rPr>
        <w:t>Source_Name</w:t>
      </w:r>
      <w:r>
        <w:rPr>
          <w:rFonts w:ascii="Century Gothic" w:hAnsi="Century Gothic"/>
        </w:rPr>
        <w:t>:  NH Department of Health and Human Services, NH Vital Records</w:t>
      </w:r>
    </w:p>
    <w:p w:rsidR="002D5789" w:rsidRDefault="002D5789" w:rsidP="00173FE1">
      <w:pPr>
        <w:pStyle w:val="NoSpacing"/>
        <w:rPr>
          <w:rFonts w:ascii="Century Gothic" w:hAnsi="Century Gothic"/>
        </w:rPr>
      </w:pPr>
      <w:r>
        <w:rPr>
          <w:rFonts w:ascii="Century Gothic" w:hAnsi="Century Gothic"/>
          <w:b/>
        </w:rPr>
        <w:t>Source_Date</w:t>
      </w:r>
      <w:r>
        <w:rPr>
          <w:rFonts w:ascii="Century Gothic" w:hAnsi="Century Gothic"/>
        </w:rPr>
        <w:t>:  2003-2007</w:t>
      </w:r>
    </w:p>
    <w:p w:rsidR="002D5789" w:rsidRDefault="002D5789" w:rsidP="00173FE1">
      <w:r>
        <w:rPr>
          <w:rFonts w:ascii="Century Gothic" w:hAnsi="Century Gothic"/>
          <w:b/>
        </w:rPr>
        <w:t>Source_URL</w:t>
      </w:r>
      <w:r>
        <w:rPr>
          <w:rFonts w:ascii="Century Gothic" w:hAnsi="Century Gothic"/>
        </w:rPr>
        <w:t xml:space="preserve">:  </w:t>
      </w:r>
      <w:hyperlink r:id="rId9" w:history="1">
        <w:r>
          <w:rPr>
            <w:rStyle w:val="Hyperlink"/>
          </w:rPr>
          <w:t>http://nhvrinweb.sos.nh.gov/Default.aspx</w:t>
        </w:r>
      </w:hyperlink>
    </w:p>
    <w:p w:rsidR="002D5789" w:rsidRDefault="002D5789" w:rsidP="00173FE1">
      <w:pPr>
        <w:pStyle w:val="NoSpacing"/>
        <w:rPr>
          <w:rFonts w:ascii="Century Gothic" w:hAnsi="Century Gothic"/>
        </w:rPr>
      </w:pPr>
    </w:p>
    <w:p w:rsidR="002D5789" w:rsidRDefault="002D5789" w:rsidP="00173FE1">
      <w:pPr>
        <w:pStyle w:val="NoSpacing"/>
        <w:rPr>
          <w:rFonts w:ascii="Century Gothic" w:hAnsi="Century Gothic"/>
        </w:rPr>
      </w:pPr>
    </w:p>
    <w:p w:rsidR="002D5789" w:rsidRDefault="002D5789" w:rsidP="00173FE1">
      <w:pPr>
        <w:pStyle w:val="NoSpacing"/>
        <w:rPr>
          <w:rFonts w:ascii="Century Gothic" w:hAnsi="Century Gothic"/>
        </w:rPr>
      </w:pPr>
      <w:r>
        <w:rPr>
          <w:rFonts w:ascii="Century Gothic" w:hAnsi="Century Gothic"/>
          <w:b/>
        </w:rPr>
        <w:t>Geography</w:t>
      </w:r>
      <w:r>
        <w:rPr>
          <w:rFonts w:ascii="Century Gothic" w:hAnsi="Century Gothic"/>
        </w:rPr>
        <w:t xml:space="preserve">:  </w:t>
      </w:r>
      <w:r>
        <w:rPr>
          <w:rFonts w:ascii="Century Gothic" w:hAnsi="Century Gothic"/>
        </w:rPr>
        <w:tab/>
        <w:t>Municipality</w:t>
      </w:r>
    </w:p>
    <w:p w:rsidR="002D5789" w:rsidRDefault="002D5789" w:rsidP="00173FE1">
      <w:pPr>
        <w:pStyle w:val="NoSpacing"/>
        <w:rPr>
          <w:rFonts w:ascii="Century Gothic" w:hAnsi="Century Gothic"/>
        </w:rPr>
      </w:pPr>
    </w:p>
    <w:p w:rsidR="002D5789" w:rsidRDefault="002D5789" w:rsidP="00173FE1">
      <w:pPr>
        <w:pStyle w:val="NoSpacing"/>
        <w:rPr>
          <w:rFonts w:ascii="Century Gothic" w:hAnsi="Century Gothic"/>
          <w:i/>
        </w:rPr>
      </w:pPr>
      <w:r>
        <w:rPr>
          <w:rFonts w:ascii="Century Gothic" w:hAnsi="Century Gothic"/>
          <w:b/>
        </w:rPr>
        <w:t>Methodology</w:t>
      </w:r>
      <w:r>
        <w:rPr>
          <w:rFonts w:ascii="Century Gothic" w:hAnsi="Century Gothic"/>
          <w:i/>
        </w:rPr>
        <w:t>:</w:t>
      </w:r>
      <w:r>
        <w:rPr>
          <w:rFonts w:ascii="Century Gothic" w:hAnsi="Century Gothic"/>
          <w:i/>
        </w:rPr>
        <w:tab/>
      </w:r>
    </w:p>
    <w:p w:rsidR="002D5789" w:rsidRDefault="002D5789" w:rsidP="00173FE1">
      <w:pPr>
        <w:pStyle w:val="NoSpacing"/>
        <w:rPr>
          <w:rFonts w:ascii="Century Gothic" w:hAnsi="Century Gothic"/>
          <w:i/>
        </w:rPr>
      </w:pPr>
    </w:p>
    <w:p w:rsidR="002D5789" w:rsidRDefault="002D5789" w:rsidP="00173FE1">
      <w:pPr>
        <w:pStyle w:val="NoSpacing"/>
        <w:rPr>
          <w:rFonts w:ascii="Century Gothic" w:hAnsi="Century Gothic"/>
        </w:rPr>
      </w:pPr>
    </w:p>
    <w:p w:rsidR="002D5789" w:rsidRDefault="002D5789" w:rsidP="00E60523">
      <w:pPr>
        <w:pStyle w:val="NoSpacing"/>
        <w:numPr>
          <w:ilvl w:val="0"/>
          <w:numId w:val="22"/>
        </w:numPr>
        <w:ind w:left="1170" w:hanging="720"/>
        <w:rPr>
          <w:rFonts w:ascii="Century Gothic" w:hAnsi="Century Gothic"/>
        </w:rPr>
      </w:pPr>
      <w:r>
        <w:rPr>
          <w:rFonts w:ascii="Century Gothic" w:hAnsi="Century Gothic"/>
        </w:rPr>
        <w:t xml:space="preserve">Go to the Division of Vital Records Administration website: </w:t>
      </w:r>
      <w:hyperlink r:id="rId10" w:history="1">
        <w:r>
          <w:rPr>
            <w:rStyle w:val="Hyperlink"/>
          </w:rPr>
          <w:t>http://nhvrinweb.sos.nh.gov/Default.aspx</w:t>
        </w:r>
      </w:hyperlink>
      <w:r>
        <w:rPr>
          <w:rFonts w:ascii="Century Gothic" w:hAnsi="Century Gothic"/>
        </w:rPr>
        <w:t>.  Users must first register to use the database, log in and accept the privacy policy before accessing data.  A link to the registration page can be found at the bottom of the menu of options on the left.</w:t>
      </w:r>
    </w:p>
    <w:p w:rsidR="002D5789" w:rsidRDefault="002D5789" w:rsidP="00E60523">
      <w:pPr>
        <w:pStyle w:val="ListParagraph"/>
        <w:numPr>
          <w:ilvl w:val="0"/>
          <w:numId w:val="22"/>
        </w:numPr>
        <w:ind w:left="1170" w:hanging="720"/>
      </w:pPr>
      <w:r>
        <w:t xml:space="preserve">Select data source from menu of options on left: Birth </w:t>
      </w:r>
      <w:r>
        <w:sym w:font="Wingdings" w:char="F0E0"/>
      </w:r>
      <w:r>
        <w:t xml:space="preserve"> Birth Rate</w:t>
      </w:r>
    </w:p>
    <w:p w:rsidR="002D5789" w:rsidRDefault="002D5789" w:rsidP="00E60523">
      <w:pPr>
        <w:pStyle w:val="ListParagraph"/>
        <w:numPr>
          <w:ilvl w:val="0"/>
          <w:numId w:val="22"/>
        </w:numPr>
        <w:ind w:left="1170" w:hanging="720"/>
      </w:pPr>
      <w:r>
        <w:t>Then chose the following:</w:t>
      </w:r>
    </w:p>
    <w:p w:rsidR="002D5789" w:rsidRDefault="002D5789" w:rsidP="00173FE1">
      <w:pPr>
        <w:pStyle w:val="NoSpacing"/>
        <w:rPr>
          <w:rFonts w:ascii="Century Gothic" w:hAnsi="Century Gothic"/>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7" o:spid="_x0000_i1025" type="#_x0000_t75" style="width:277.5pt;height:252pt;visibility:visible">
            <v:imagedata r:id="rId11" o:title="" croptop="17476f" cropbottom="5210f" cropleft="6195f" cropright="28043f"/>
          </v:shape>
        </w:pict>
      </w:r>
    </w:p>
    <w:p w:rsidR="002D5789" w:rsidRDefault="002D5789" w:rsidP="00173FE1">
      <w:pPr>
        <w:pStyle w:val="NoSpacing"/>
        <w:rPr>
          <w:rFonts w:ascii="Century Gothic" w:hAnsi="Century Gothic"/>
        </w:rPr>
      </w:pPr>
    </w:p>
    <w:p w:rsidR="002D5789" w:rsidRDefault="002D5789" w:rsidP="00173FE1">
      <w:pPr>
        <w:pStyle w:val="NoSpacing"/>
        <w:rPr>
          <w:rFonts w:ascii="Century Gothic" w:hAnsi="Century Gothic"/>
        </w:rPr>
      </w:pPr>
      <w:r>
        <w:rPr>
          <w:noProof/>
        </w:rPr>
        <w:pict>
          <v:shape id="Picture 676" o:spid="_x0000_i1026" type="#_x0000_t75" style="width:342.75pt;height:252.75pt;visibility:visible">
            <v:imagedata r:id="rId12" o:title="" croptop="15292f" cropbottom="8235f" cropleft="6093f" cropright="21531f"/>
          </v:shape>
        </w:pict>
      </w:r>
    </w:p>
    <w:p w:rsidR="002D5789" w:rsidRDefault="002D5789" w:rsidP="00173FE1">
      <w:pPr>
        <w:rPr>
          <w:rFonts w:ascii="Century Gothic" w:hAnsi="Century Gothic"/>
        </w:rPr>
      </w:pPr>
    </w:p>
    <w:p w:rsidR="002D5789" w:rsidRDefault="002D5789" w:rsidP="00E60523">
      <w:pPr>
        <w:pStyle w:val="NoSpacing"/>
        <w:numPr>
          <w:ilvl w:val="0"/>
          <w:numId w:val="22"/>
        </w:numPr>
        <w:ind w:left="1170" w:hanging="720"/>
        <w:rPr>
          <w:rFonts w:ascii="Century Gothic" w:hAnsi="Century Gothic"/>
        </w:rPr>
      </w:pPr>
      <w:r>
        <w:rPr>
          <w:rFonts w:ascii="Century Gothic" w:hAnsi="Century Gothic"/>
        </w:rPr>
        <w:t xml:space="preserve">Export table into a csv comma delimited file, and import into Excel </w:t>
      </w:r>
    </w:p>
    <w:p w:rsidR="002D5789" w:rsidRDefault="002D5789" w:rsidP="00E60523">
      <w:pPr>
        <w:pStyle w:val="NoSpacing"/>
        <w:numPr>
          <w:ilvl w:val="0"/>
          <w:numId w:val="22"/>
        </w:numPr>
        <w:ind w:left="1170" w:hanging="720"/>
        <w:rPr>
          <w:rFonts w:ascii="Century Gothic" w:hAnsi="Century Gothic"/>
        </w:rPr>
      </w:pPr>
      <w:r>
        <w:rPr>
          <w:rFonts w:ascii="Century Gothic" w:hAnsi="Century Gothic"/>
        </w:rPr>
        <w:t>Add a new column to compute the average over the 5 years</w:t>
      </w:r>
    </w:p>
    <w:p w:rsidR="002D5789" w:rsidRDefault="002D5789" w:rsidP="00173FE1">
      <w:pPr>
        <w:rPr>
          <w:rFonts w:ascii="Century Gothic" w:hAnsi="Century Gothic"/>
        </w:rPr>
      </w:pPr>
    </w:p>
    <w:tbl>
      <w:tblPr>
        <w:tblW w:w="783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0"/>
        <w:gridCol w:w="1111"/>
        <w:gridCol w:w="1079"/>
        <w:gridCol w:w="1080"/>
        <w:gridCol w:w="1080"/>
        <w:gridCol w:w="1096"/>
        <w:gridCol w:w="1184"/>
      </w:tblGrid>
      <w:tr w:rsidR="002D5789" w:rsidTr="00173FE1">
        <w:trPr>
          <w:trHeight w:val="342"/>
        </w:trPr>
        <w:tc>
          <w:tcPr>
            <w:tcW w:w="1201" w:type="dxa"/>
          </w:tcPr>
          <w:p w:rsidR="002D5789" w:rsidRDefault="002D5789">
            <w:pPr>
              <w:rPr>
                <w:rFonts w:ascii="Century Gothic" w:hAnsi="Century Gothic"/>
              </w:rPr>
            </w:pPr>
          </w:p>
        </w:tc>
        <w:tc>
          <w:tcPr>
            <w:tcW w:w="1112" w:type="dxa"/>
            <w:vAlign w:val="center"/>
          </w:tcPr>
          <w:p w:rsidR="002D5789" w:rsidRDefault="002D5789">
            <w:pPr>
              <w:jc w:val="center"/>
              <w:rPr>
                <w:rFonts w:ascii="Century Gothic" w:hAnsi="Century Gothic" w:cs="Arial"/>
                <w:color w:val="000000"/>
                <w:sz w:val="20"/>
                <w:szCs w:val="20"/>
              </w:rPr>
            </w:pPr>
            <w:r>
              <w:rPr>
                <w:rFonts w:ascii="Century Gothic" w:hAnsi="Century Gothic" w:cs="Arial"/>
                <w:color w:val="000000"/>
                <w:sz w:val="20"/>
                <w:szCs w:val="20"/>
              </w:rPr>
              <w:t>2003</w:t>
            </w:r>
          </w:p>
        </w:tc>
        <w:tc>
          <w:tcPr>
            <w:tcW w:w="1080" w:type="dxa"/>
            <w:vAlign w:val="center"/>
          </w:tcPr>
          <w:p w:rsidR="002D5789" w:rsidRDefault="002D5789">
            <w:pPr>
              <w:jc w:val="center"/>
              <w:rPr>
                <w:rFonts w:ascii="Century Gothic" w:hAnsi="Century Gothic" w:cs="Arial"/>
                <w:color w:val="000000"/>
                <w:sz w:val="20"/>
                <w:szCs w:val="20"/>
              </w:rPr>
            </w:pPr>
            <w:r>
              <w:rPr>
                <w:rFonts w:ascii="Century Gothic" w:hAnsi="Century Gothic" w:cs="Arial"/>
                <w:color w:val="000000"/>
                <w:sz w:val="20"/>
                <w:szCs w:val="20"/>
              </w:rPr>
              <w:t>2004</w:t>
            </w:r>
          </w:p>
        </w:tc>
        <w:tc>
          <w:tcPr>
            <w:tcW w:w="1080" w:type="dxa"/>
            <w:vAlign w:val="center"/>
          </w:tcPr>
          <w:p w:rsidR="002D5789" w:rsidRDefault="002D5789">
            <w:pPr>
              <w:jc w:val="center"/>
              <w:rPr>
                <w:rFonts w:ascii="Century Gothic" w:hAnsi="Century Gothic" w:cs="Arial"/>
                <w:color w:val="000000"/>
                <w:sz w:val="20"/>
                <w:szCs w:val="20"/>
              </w:rPr>
            </w:pPr>
            <w:r>
              <w:rPr>
                <w:rFonts w:ascii="Century Gothic" w:hAnsi="Century Gothic" w:cs="Arial"/>
                <w:color w:val="000000"/>
                <w:sz w:val="20"/>
                <w:szCs w:val="20"/>
              </w:rPr>
              <w:t>2005</w:t>
            </w:r>
          </w:p>
        </w:tc>
        <w:tc>
          <w:tcPr>
            <w:tcW w:w="1080" w:type="dxa"/>
            <w:vAlign w:val="center"/>
          </w:tcPr>
          <w:p w:rsidR="002D5789" w:rsidRDefault="002D5789">
            <w:pPr>
              <w:jc w:val="center"/>
              <w:rPr>
                <w:rFonts w:ascii="Century Gothic" w:hAnsi="Century Gothic" w:cs="Arial"/>
                <w:color w:val="000000"/>
                <w:sz w:val="20"/>
                <w:szCs w:val="20"/>
              </w:rPr>
            </w:pPr>
            <w:r>
              <w:rPr>
                <w:rFonts w:ascii="Century Gothic" w:hAnsi="Century Gothic" w:cs="Arial"/>
                <w:color w:val="000000"/>
                <w:sz w:val="20"/>
                <w:szCs w:val="20"/>
              </w:rPr>
              <w:t>2006</w:t>
            </w:r>
          </w:p>
        </w:tc>
        <w:tc>
          <w:tcPr>
            <w:tcW w:w="1096" w:type="dxa"/>
            <w:vAlign w:val="center"/>
          </w:tcPr>
          <w:p w:rsidR="002D5789" w:rsidRDefault="002D5789">
            <w:pPr>
              <w:jc w:val="center"/>
              <w:rPr>
                <w:rFonts w:ascii="Century Gothic" w:hAnsi="Century Gothic" w:cs="Arial"/>
                <w:color w:val="000000"/>
                <w:sz w:val="20"/>
                <w:szCs w:val="20"/>
              </w:rPr>
            </w:pPr>
            <w:r>
              <w:rPr>
                <w:rFonts w:ascii="Century Gothic" w:hAnsi="Century Gothic" w:cs="Arial"/>
                <w:color w:val="000000"/>
                <w:sz w:val="20"/>
                <w:szCs w:val="20"/>
              </w:rPr>
              <w:t>2007</w:t>
            </w:r>
          </w:p>
        </w:tc>
        <w:tc>
          <w:tcPr>
            <w:tcW w:w="1184" w:type="dxa"/>
            <w:vAlign w:val="center"/>
          </w:tcPr>
          <w:p w:rsidR="002D5789" w:rsidRDefault="002D5789">
            <w:pPr>
              <w:jc w:val="center"/>
              <w:rPr>
                <w:rFonts w:ascii="Century Gothic" w:hAnsi="Century Gothic" w:cs="Arial"/>
                <w:color w:val="000000"/>
                <w:sz w:val="20"/>
                <w:szCs w:val="20"/>
              </w:rPr>
            </w:pPr>
            <w:r>
              <w:rPr>
                <w:rFonts w:ascii="Century Gothic" w:hAnsi="Century Gothic" w:cs="Arial"/>
                <w:color w:val="000000"/>
                <w:sz w:val="20"/>
                <w:szCs w:val="20"/>
              </w:rPr>
              <w:t>03-07</w:t>
            </w:r>
          </w:p>
        </w:tc>
      </w:tr>
      <w:tr w:rsidR="002D5789" w:rsidTr="00173FE1">
        <w:trPr>
          <w:trHeight w:val="1148"/>
        </w:trPr>
        <w:tc>
          <w:tcPr>
            <w:tcW w:w="1201" w:type="dxa"/>
            <w:vAlign w:val="center"/>
          </w:tcPr>
          <w:p w:rsidR="002D5789" w:rsidRDefault="002D5789">
            <w:pPr>
              <w:jc w:val="center"/>
              <w:rPr>
                <w:rFonts w:ascii="Century Gothic" w:hAnsi="Century Gothic" w:cs="Arial"/>
                <w:color w:val="000000"/>
                <w:sz w:val="20"/>
                <w:szCs w:val="20"/>
              </w:rPr>
            </w:pPr>
            <w:r>
              <w:rPr>
                <w:rFonts w:ascii="Century Gothic" w:hAnsi="Century Gothic" w:cs="Arial"/>
                <w:color w:val="000000"/>
                <w:sz w:val="20"/>
                <w:szCs w:val="20"/>
              </w:rPr>
              <w:t>Mother Residence City</w:t>
            </w:r>
          </w:p>
        </w:tc>
        <w:tc>
          <w:tcPr>
            <w:tcW w:w="1112" w:type="dxa"/>
            <w:vAlign w:val="center"/>
          </w:tcPr>
          <w:p w:rsidR="002D5789" w:rsidRDefault="002D5789">
            <w:pPr>
              <w:spacing w:after="0" w:line="240" w:lineRule="auto"/>
              <w:jc w:val="center"/>
              <w:rPr>
                <w:rFonts w:ascii="Century Gothic" w:hAnsi="Century Gothic" w:cs="Arial"/>
                <w:color w:val="000000"/>
                <w:sz w:val="20"/>
                <w:szCs w:val="20"/>
              </w:rPr>
            </w:pPr>
            <w:r>
              <w:rPr>
                <w:rFonts w:ascii="Century Gothic" w:hAnsi="Century Gothic" w:cs="Arial"/>
                <w:color w:val="000000"/>
                <w:sz w:val="20"/>
                <w:szCs w:val="20"/>
              </w:rPr>
              <w:t>A</w:t>
            </w:r>
          </w:p>
          <w:p w:rsidR="002D5789" w:rsidRDefault="002D5789">
            <w:pPr>
              <w:jc w:val="center"/>
              <w:rPr>
                <w:rFonts w:ascii="Century Gothic" w:hAnsi="Century Gothic" w:cs="Arial"/>
                <w:color w:val="000000"/>
                <w:sz w:val="20"/>
                <w:szCs w:val="20"/>
              </w:rPr>
            </w:pPr>
            <w:r>
              <w:rPr>
                <w:rFonts w:ascii="Century Gothic" w:hAnsi="Century Gothic" w:cs="Arial"/>
                <w:color w:val="000000"/>
                <w:sz w:val="20"/>
                <w:szCs w:val="20"/>
              </w:rPr>
              <w:t>Births Per 1,000</w:t>
            </w:r>
          </w:p>
        </w:tc>
        <w:tc>
          <w:tcPr>
            <w:tcW w:w="1080" w:type="dxa"/>
            <w:vAlign w:val="center"/>
          </w:tcPr>
          <w:p w:rsidR="002D5789" w:rsidRDefault="002D5789">
            <w:pPr>
              <w:spacing w:after="0" w:line="240" w:lineRule="auto"/>
              <w:jc w:val="center"/>
              <w:rPr>
                <w:rFonts w:ascii="Century Gothic" w:hAnsi="Century Gothic" w:cs="Arial"/>
                <w:color w:val="000000"/>
                <w:sz w:val="20"/>
                <w:szCs w:val="20"/>
              </w:rPr>
            </w:pPr>
            <w:r>
              <w:rPr>
                <w:rFonts w:ascii="Century Gothic" w:hAnsi="Century Gothic" w:cs="Arial"/>
                <w:color w:val="000000"/>
                <w:sz w:val="20"/>
                <w:szCs w:val="20"/>
              </w:rPr>
              <w:t>B</w:t>
            </w:r>
          </w:p>
          <w:p w:rsidR="002D5789" w:rsidRDefault="002D5789">
            <w:pPr>
              <w:jc w:val="center"/>
              <w:rPr>
                <w:rFonts w:ascii="Century Gothic" w:hAnsi="Century Gothic" w:cs="Arial"/>
                <w:color w:val="000000"/>
                <w:sz w:val="20"/>
                <w:szCs w:val="20"/>
              </w:rPr>
            </w:pPr>
            <w:r>
              <w:rPr>
                <w:rFonts w:ascii="Century Gothic" w:hAnsi="Century Gothic" w:cs="Arial"/>
                <w:color w:val="000000"/>
                <w:sz w:val="20"/>
                <w:szCs w:val="20"/>
              </w:rPr>
              <w:t>Births Per 1,000</w:t>
            </w:r>
          </w:p>
        </w:tc>
        <w:tc>
          <w:tcPr>
            <w:tcW w:w="1080" w:type="dxa"/>
            <w:vAlign w:val="center"/>
          </w:tcPr>
          <w:p w:rsidR="002D5789" w:rsidRDefault="002D5789">
            <w:pPr>
              <w:spacing w:after="0" w:line="240" w:lineRule="auto"/>
              <w:jc w:val="center"/>
              <w:rPr>
                <w:rFonts w:ascii="Century Gothic" w:hAnsi="Century Gothic" w:cs="Arial"/>
                <w:color w:val="000000"/>
                <w:sz w:val="20"/>
                <w:szCs w:val="20"/>
              </w:rPr>
            </w:pPr>
            <w:r>
              <w:rPr>
                <w:rFonts w:ascii="Century Gothic" w:hAnsi="Century Gothic" w:cs="Arial"/>
                <w:color w:val="000000"/>
                <w:sz w:val="20"/>
                <w:szCs w:val="20"/>
              </w:rPr>
              <w:t>C</w:t>
            </w:r>
          </w:p>
          <w:p w:rsidR="002D5789" w:rsidRDefault="002D5789">
            <w:pPr>
              <w:jc w:val="center"/>
              <w:rPr>
                <w:rFonts w:ascii="Century Gothic" w:hAnsi="Century Gothic" w:cs="Arial"/>
                <w:color w:val="000000"/>
                <w:sz w:val="20"/>
                <w:szCs w:val="20"/>
              </w:rPr>
            </w:pPr>
            <w:r>
              <w:rPr>
                <w:rFonts w:ascii="Century Gothic" w:hAnsi="Century Gothic" w:cs="Arial"/>
                <w:color w:val="000000"/>
                <w:sz w:val="20"/>
                <w:szCs w:val="20"/>
              </w:rPr>
              <w:t>Births Per 1,000</w:t>
            </w:r>
          </w:p>
        </w:tc>
        <w:tc>
          <w:tcPr>
            <w:tcW w:w="1080" w:type="dxa"/>
            <w:vAlign w:val="center"/>
          </w:tcPr>
          <w:p w:rsidR="002D5789" w:rsidRDefault="002D5789">
            <w:pPr>
              <w:spacing w:after="0" w:line="240" w:lineRule="auto"/>
              <w:jc w:val="center"/>
              <w:rPr>
                <w:rFonts w:ascii="Century Gothic" w:hAnsi="Century Gothic" w:cs="Arial"/>
                <w:color w:val="000000"/>
                <w:sz w:val="20"/>
                <w:szCs w:val="20"/>
              </w:rPr>
            </w:pPr>
            <w:r>
              <w:rPr>
                <w:rFonts w:ascii="Century Gothic" w:hAnsi="Century Gothic" w:cs="Arial"/>
                <w:color w:val="000000"/>
                <w:sz w:val="20"/>
                <w:szCs w:val="20"/>
              </w:rPr>
              <w:t>D</w:t>
            </w:r>
          </w:p>
          <w:p w:rsidR="002D5789" w:rsidRDefault="002D5789">
            <w:pPr>
              <w:jc w:val="center"/>
              <w:rPr>
                <w:rFonts w:ascii="Century Gothic" w:hAnsi="Century Gothic" w:cs="Arial"/>
                <w:color w:val="000000"/>
                <w:sz w:val="20"/>
                <w:szCs w:val="20"/>
              </w:rPr>
            </w:pPr>
            <w:r>
              <w:rPr>
                <w:rFonts w:ascii="Century Gothic" w:hAnsi="Century Gothic" w:cs="Arial"/>
                <w:color w:val="000000"/>
                <w:sz w:val="20"/>
                <w:szCs w:val="20"/>
              </w:rPr>
              <w:t>Births Per 1,000</w:t>
            </w:r>
          </w:p>
        </w:tc>
        <w:tc>
          <w:tcPr>
            <w:tcW w:w="1096" w:type="dxa"/>
            <w:vAlign w:val="center"/>
          </w:tcPr>
          <w:p w:rsidR="002D5789" w:rsidRDefault="002D5789">
            <w:pPr>
              <w:spacing w:after="0" w:line="240" w:lineRule="auto"/>
              <w:jc w:val="center"/>
              <w:rPr>
                <w:rFonts w:ascii="Century Gothic" w:hAnsi="Century Gothic" w:cs="Arial"/>
                <w:color w:val="000000"/>
                <w:sz w:val="20"/>
                <w:szCs w:val="20"/>
              </w:rPr>
            </w:pPr>
            <w:r>
              <w:rPr>
                <w:rFonts w:ascii="Century Gothic" w:hAnsi="Century Gothic" w:cs="Arial"/>
                <w:color w:val="000000"/>
                <w:sz w:val="20"/>
                <w:szCs w:val="20"/>
              </w:rPr>
              <w:t>E</w:t>
            </w:r>
          </w:p>
          <w:p w:rsidR="002D5789" w:rsidRDefault="002D5789">
            <w:pPr>
              <w:jc w:val="center"/>
              <w:rPr>
                <w:rFonts w:ascii="Century Gothic" w:hAnsi="Century Gothic" w:cs="Arial"/>
                <w:color w:val="000000"/>
                <w:sz w:val="20"/>
                <w:szCs w:val="20"/>
              </w:rPr>
            </w:pPr>
            <w:r>
              <w:rPr>
                <w:rFonts w:ascii="Century Gothic" w:hAnsi="Century Gothic" w:cs="Arial"/>
                <w:color w:val="000000"/>
                <w:sz w:val="20"/>
                <w:szCs w:val="20"/>
              </w:rPr>
              <w:t>Births Per 1,000</w:t>
            </w:r>
          </w:p>
        </w:tc>
        <w:tc>
          <w:tcPr>
            <w:tcW w:w="1184" w:type="dxa"/>
            <w:vAlign w:val="center"/>
          </w:tcPr>
          <w:p w:rsidR="002D5789" w:rsidRDefault="002D5789">
            <w:pPr>
              <w:spacing w:after="0" w:line="240" w:lineRule="auto"/>
              <w:jc w:val="center"/>
              <w:rPr>
                <w:rFonts w:ascii="Century Gothic" w:hAnsi="Century Gothic" w:cs="Arial"/>
                <w:color w:val="000000"/>
                <w:sz w:val="20"/>
                <w:szCs w:val="20"/>
              </w:rPr>
            </w:pPr>
            <w:r>
              <w:rPr>
                <w:rFonts w:ascii="Century Gothic" w:hAnsi="Century Gothic" w:cs="Arial"/>
                <w:color w:val="000000"/>
                <w:sz w:val="20"/>
                <w:szCs w:val="20"/>
              </w:rPr>
              <w:t>((A-E)/5)</w:t>
            </w:r>
          </w:p>
          <w:p w:rsidR="002D5789" w:rsidRDefault="002D5789">
            <w:pPr>
              <w:spacing w:after="0"/>
              <w:jc w:val="center"/>
              <w:rPr>
                <w:rFonts w:ascii="Century Gothic" w:hAnsi="Century Gothic" w:cs="Arial"/>
                <w:color w:val="000000"/>
                <w:sz w:val="20"/>
                <w:szCs w:val="20"/>
              </w:rPr>
            </w:pPr>
            <w:r>
              <w:rPr>
                <w:rFonts w:ascii="Century Gothic" w:hAnsi="Century Gothic" w:cs="Arial"/>
                <w:color w:val="000000"/>
                <w:sz w:val="20"/>
                <w:szCs w:val="20"/>
              </w:rPr>
              <w:t>Average Births</w:t>
            </w:r>
          </w:p>
        </w:tc>
      </w:tr>
    </w:tbl>
    <w:p w:rsidR="002D5789" w:rsidRDefault="002D5789" w:rsidP="00173FE1">
      <w:pPr>
        <w:pStyle w:val="NoSpacing"/>
        <w:rPr>
          <w:rFonts w:ascii="Century Gothic" w:hAnsi="Century Gothic"/>
        </w:rPr>
      </w:pPr>
    </w:p>
    <w:p w:rsidR="002D5789" w:rsidRDefault="002D5789" w:rsidP="00173FE1">
      <w:pPr>
        <w:pStyle w:val="NoSpacing"/>
        <w:numPr>
          <w:ilvl w:val="0"/>
          <w:numId w:val="22"/>
        </w:numPr>
        <w:rPr>
          <w:rFonts w:ascii="Century Gothic" w:hAnsi="Century Gothic"/>
        </w:rPr>
      </w:pPr>
      <w:r>
        <w:rPr>
          <w:rFonts w:ascii="Century Gothic" w:hAnsi="Century Gothic"/>
        </w:rPr>
        <w:t>Additional Fields to be included in the table not shown above:</w:t>
      </w:r>
    </w:p>
    <w:p w:rsidR="002D5789" w:rsidRDefault="002D5789" w:rsidP="00173FE1">
      <w:pPr>
        <w:pStyle w:val="NoSpacing"/>
        <w:numPr>
          <w:ilvl w:val="1"/>
          <w:numId w:val="23"/>
        </w:numPr>
        <w:rPr>
          <w:rFonts w:ascii="Century Gothic" w:hAnsi="Century Gothic"/>
        </w:rPr>
      </w:pPr>
      <w:r>
        <w:rPr>
          <w:rFonts w:ascii="Century Gothic" w:hAnsi="Century Gothic"/>
        </w:rPr>
        <w:t>Municipal FIPS code</w:t>
      </w:r>
    </w:p>
    <w:p w:rsidR="002D5789" w:rsidRDefault="002D5789" w:rsidP="00173FE1">
      <w:pPr>
        <w:pStyle w:val="NoSpacing"/>
        <w:numPr>
          <w:ilvl w:val="1"/>
          <w:numId w:val="23"/>
        </w:numPr>
        <w:rPr>
          <w:rFonts w:ascii="Century Gothic" w:hAnsi="Century Gothic"/>
        </w:rPr>
      </w:pPr>
      <w:r>
        <w:rPr>
          <w:rFonts w:ascii="Century Gothic" w:hAnsi="Century Gothic"/>
        </w:rPr>
        <w:t>County Name</w:t>
      </w:r>
    </w:p>
    <w:p w:rsidR="002D5789" w:rsidRDefault="002D5789" w:rsidP="00173FE1">
      <w:pPr>
        <w:pStyle w:val="NoSpacing"/>
        <w:numPr>
          <w:ilvl w:val="1"/>
          <w:numId w:val="23"/>
        </w:numPr>
        <w:rPr>
          <w:rFonts w:ascii="Century Gothic" w:hAnsi="Century Gothic"/>
        </w:rPr>
      </w:pPr>
      <w:r>
        <w:rPr>
          <w:rFonts w:ascii="Century Gothic" w:hAnsi="Century Gothic"/>
        </w:rPr>
        <w:t>County FIPS code</w:t>
      </w:r>
    </w:p>
    <w:p w:rsidR="002D5789" w:rsidRDefault="002D5789" w:rsidP="00173FE1">
      <w:pPr>
        <w:pStyle w:val="NoSpacing"/>
        <w:numPr>
          <w:ilvl w:val="1"/>
          <w:numId w:val="23"/>
        </w:numPr>
        <w:rPr>
          <w:rFonts w:ascii="Century Gothic" w:hAnsi="Century Gothic"/>
        </w:rPr>
      </w:pPr>
      <w:r>
        <w:rPr>
          <w:rFonts w:ascii="Century Gothic" w:hAnsi="Century Gothic"/>
        </w:rPr>
        <w:t>RPC Name</w:t>
      </w:r>
    </w:p>
    <w:p w:rsidR="002D5789" w:rsidRDefault="002D5789" w:rsidP="00173FE1">
      <w:pPr>
        <w:pStyle w:val="NoSpacing"/>
        <w:numPr>
          <w:ilvl w:val="1"/>
          <w:numId w:val="23"/>
        </w:numPr>
        <w:rPr>
          <w:rFonts w:ascii="Century Gothic" w:hAnsi="Century Gothic"/>
        </w:rPr>
      </w:pPr>
      <w:r>
        <w:rPr>
          <w:rFonts w:ascii="Century Gothic" w:hAnsi="Century Gothic"/>
        </w:rPr>
        <w:t>RPC Code #</w:t>
      </w:r>
    </w:p>
    <w:p w:rsidR="002D5789" w:rsidRDefault="002D5789" w:rsidP="00173FE1">
      <w:pPr>
        <w:rPr>
          <w:rFonts w:ascii="Century Gothic" w:hAnsi="Century Gothic"/>
        </w:rPr>
      </w:pPr>
    </w:p>
    <w:p w:rsidR="002D5789" w:rsidRDefault="002D5789" w:rsidP="00173FE1">
      <w:pPr>
        <w:rPr>
          <w:rFonts w:ascii="Century Gothic" w:hAnsi="Century Gothic"/>
        </w:rPr>
      </w:pPr>
      <w:r>
        <w:rPr>
          <w:rFonts w:ascii="Century Gothic" w:hAnsi="Century Gothic"/>
        </w:rPr>
        <w:t xml:space="preserve"> </w:t>
      </w:r>
      <w:r>
        <w:rPr>
          <w:rFonts w:ascii="Century Gothic" w:hAnsi="Century Gothic"/>
          <w:b/>
        </w:rPr>
        <w:t>Documentation Author</w:t>
      </w:r>
      <w:r>
        <w:rPr>
          <w:rFonts w:ascii="Century Gothic" w:hAnsi="Century Gothic"/>
        </w:rPr>
        <w:t>:  C. Tufts, CNHRPC; M. Monahan, CNHRPC</w:t>
      </w:r>
    </w:p>
    <w:p w:rsidR="002D5789" w:rsidRPr="00583EAA" w:rsidRDefault="002D5789" w:rsidP="00173FE1">
      <w:pPr>
        <w:pStyle w:val="Heading1"/>
      </w:pPr>
      <w:r w:rsidRPr="00583EAA">
        <w:br w:type="page"/>
      </w:r>
    </w:p>
    <w:p w:rsidR="002D5789" w:rsidRPr="00515392" w:rsidRDefault="002D5789" w:rsidP="00636465">
      <w:pPr>
        <w:pStyle w:val="Heading1"/>
      </w:pPr>
      <w:bookmarkStart w:id="65" w:name="_Toc349235951"/>
      <w:bookmarkStart w:id="66" w:name="_Toc351988242"/>
      <w:r w:rsidRPr="00515392">
        <w:t xml:space="preserve">Variable:  </w:t>
      </w:r>
      <w:r w:rsidRPr="00515392">
        <w:tab/>
        <w:t>School Enrollment</w:t>
      </w:r>
      <w:bookmarkEnd w:id="65"/>
      <w:bookmarkEnd w:id="66"/>
      <w:r w:rsidRPr="00515392">
        <w:t xml:space="preserve"> </w:t>
      </w:r>
      <w:r w:rsidRPr="00B52D83">
        <w:rPr>
          <w:b w:val="0"/>
        </w:rPr>
        <w:t>[ID# 10</w:t>
      </w:r>
      <w:r>
        <w:rPr>
          <w:b w:val="0"/>
        </w:rPr>
        <w:t>4</w:t>
      </w:r>
      <w:r w:rsidRPr="00B52D83">
        <w:rPr>
          <w:b w:val="0"/>
        </w:rPr>
        <w:t>]</w:t>
      </w:r>
    </w:p>
    <w:p w:rsidR="002D5789" w:rsidRPr="00515392" w:rsidRDefault="002D5789" w:rsidP="00636465"/>
    <w:p w:rsidR="002D5789" w:rsidRPr="00583EAA" w:rsidRDefault="002D5789" w:rsidP="00636465">
      <w:pPr>
        <w:jc w:val="both"/>
        <w:rPr>
          <w:rFonts w:ascii="Century Gothic" w:hAnsi="Century Gothic"/>
        </w:rPr>
      </w:pPr>
      <w:r>
        <w:rPr>
          <w:noProof/>
        </w:rPr>
        <w:pict>
          <v:rect id="Rectangle 4" o:spid="_x0000_s1028" style="position:absolute;left:0;text-align:left;margin-left:11.1pt;margin-top:-26.4pt;width:57.1pt;height:695.1pt;flip:x;z-index:251660288;visibility:visible;mso-wrap-distance-top:7.2pt;mso-wrap-distance-bottom:7.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" o:allowincell="f" fillcolor="#ff5050" stroked="f">
            <v:shadow on="t" color="black" opacity="26213f" origin="-.5,-.5" offset=".74836mm,.74836mm"/>
            <v:textbox style="layout-flow:vertical;mso-layout-flow-alt:bottom-to-top" inset="21.6pt,21.6pt,21.6pt,21.6pt">
              <w:txbxContent>
                <w:p w:rsidR="002D5789" w:rsidRPr="00DE4AE1" w:rsidRDefault="002D5789" w:rsidP="00636465">
                  <w:pPr>
                    <w:jc w:val="center"/>
                    <w:rPr>
                      <w:rFonts w:ascii="Century Gothic" w:hAnsi="Century Gothic"/>
                      <w:b/>
                      <w:i/>
                      <w:color w:val="FFFFFF"/>
                      <w:sz w:val="26"/>
                      <w:szCs w:val="26"/>
                    </w:rPr>
                  </w:pPr>
                  <w:r w:rsidRPr="00DE4AE1">
                    <w:rPr>
                      <w:rFonts w:ascii="Century Gothic" w:hAnsi="Century Gothic"/>
                      <w:b/>
                      <w:i/>
                      <w:color w:val="FFFFFF"/>
                      <w:sz w:val="26"/>
                      <w:szCs w:val="26"/>
                    </w:rPr>
                    <w:t>Basic Demographics</w:t>
                  </w:r>
                </w:p>
              </w:txbxContent>
            </v:textbox>
            <w10:wrap type="square" anchorx="page" anchory="margin"/>
          </v:rect>
        </w:pict>
      </w:r>
      <w:r w:rsidRPr="00583EAA">
        <w:rPr>
          <w:rFonts w:ascii="Century Gothic" w:hAnsi="Century Gothic"/>
          <w:b/>
        </w:rPr>
        <w:t>Description</w:t>
      </w:r>
      <w:r w:rsidRPr="00583EAA">
        <w:rPr>
          <w:rFonts w:ascii="Century Gothic" w:hAnsi="Century Gothic"/>
        </w:rPr>
        <w:t xml:space="preserve">:  </w:t>
      </w:r>
      <w:r w:rsidRPr="00583EAA">
        <w:rPr>
          <w:rFonts w:ascii="Century Gothic" w:hAnsi="Century Gothic"/>
        </w:rPr>
        <w:tab/>
        <w:t xml:space="preserve">Total school enrollment by district by year and by </w:t>
      </w:r>
      <w:r>
        <w:rPr>
          <w:rFonts w:ascii="Century Gothic" w:hAnsi="Century Gothic"/>
        </w:rPr>
        <w:t>school level</w:t>
      </w:r>
      <w:r w:rsidRPr="00583EAA">
        <w:rPr>
          <w:rFonts w:ascii="Century Gothic" w:hAnsi="Century Gothic"/>
        </w:rPr>
        <w:t>, 200</w:t>
      </w:r>
      <w:r>
        <w:rPr>
          <w:rFonts w:ascii="Century Gothic" w:hAnsi="Century Gothic"/>
        </w:rPr>
        <w:t xml:space="preserve">2/03 </w:t>
      </w:r>
      <w:r w:rsidRPr="00583EAA">
        <w:rPr>
          <w:rFonts w:ascii="Century Gothic" w:hAnsi="Century Gothic"/>
        </w:rPr>
        <w:t>academic year through the 2011-2012 academic year.  Also change in enrolment over 10 year period.</w:t>
      </w:r>
    </w:p>
    <w:p w:rsidR="002D5789" w:rsidRPr="00583EAA" w:rsidRDefault="002D5789" w:rsidP="00636465">
      <w:pPr>
        <w:pStyle w:val="NoSpacing"/>
        <w:rPr>
          <w:rFonts w:ascii="Century Gothic" w:hAnsi="Century Gothic"/>
        </w:rPr>
      </w:pPr>
      <w:r w:rsidRPr="00583EAA">
        <w:rPr>
          <w:rFonts w:ascii="Century Gothic" w:hAnsi="Century Gothic"/>
          <w:b/>
        </w:rPr>
        <w:t>Source_Name</w:t>
      </w:r>
      <w:r>
        <w:rPr>
          <w:rFonts w:ascii="Century Gothic" w:hAnsi="Century Gothic"/>
        </w:rPr>
        <w:t xml:space="preserve">:  </w:t>
      </w:r>
      <w:r w:rsidRPr="00583EAA">
        <w:rPr>
          <w:rFonts w:ascii="Century Gothic" w:hAnsi="Century Gothic"/>
        </w:rPr>
        <w:t>NH Department of Education, Enrollments in New Hampshire Public Schools</w:t>
      </w:r>
    </w:p>
    <w:p w:rsidR="002D5789" w:rsidRPr="00583EAA" w:rsidRDefault="002D5789" w:rsidP="00636465">
      <w:pPr>
        <w:pStyle w:val="NoSpacing"/>
        <w:rPr>
          <w:rFonts w:ascii="Century Gothic" w:hAnsi="Century Gothic"/>
        </w:rPr>
      </w:pPr>
      <w:r w:rsidRPr="00583EAA">
        <w:rPr>
          <w:rFonts w:ascii="Century Gothic" w:hAnsi="Century Gothic"/>
          <w:b/>
        </w:rPr>
        <w:t>Source_Date</w:t>
      </w:r>
      <w:r>
        <w:rPr>
          <w:rFonts w:ascii="Century Gothic" w:hAnsi="Century Gothic"/>
        </w:rPr>
        <w:t xml:space="preserve">:  </w:t>
      </w:r>
      <w:r w:rsidRPr="00583EAA">
        <w:rPr>
          <w:rFonts w:ascii="Century Gothic" w:hAnsi="Century Gothic"/>
        </w:rPr>
        <w:t>April 1, 2002-February 8, 2012</w:t>
      </w:r>
    </w:p>
    <w:p w:rsidR="002D5789" w:rsidRPr="00583EAA" w:rsidRDefault="002D5789" w:rsidP="00636465">
      <w:pPr>
        <w:pStyle w:val="NoSpacing"/>
        <w:rPr>
          <w:rFonts w:ascii="Century Gothic" w:hAnsi="Century Gothic"/>
        </w:rPr>
      </w:pPr>
      <w:r w:rsidRPr="00583EAA">
        <w:rPr>
          <w:rFonts w:ascii="Century Gothic" w:hAnsi="Century Gothic"/>
          <w:b/>
        </w:rPr>
        <w:t>Source_URL</w:t>
      </w:r>
      <w:r w:rsidRPr="00583EAA">
        <w:rPr>
          <w:rFonts w:ascii="Century Gothic" w:hAnsi="Century Gothic"/>
        </w:rPr>
        <w:t xml:space="preserve">:  </w:t>
      </w:r>
      <w:r w:rsidRPr="00583EAA">
        <w:rPr>
          <w:rFonts w:ascii="Century Gothic" w:hAnsi="Century Gothic"/>
        </w:rPr>
        <w:tab/>
      </w:r>
      <w:hyperlink r:id="rId13" w:history="1">
        <w:r w:rsidRPr="00583EAA">
          <w:rPr>
            <w:rStyle w:val="Hyperlink"/>
            <w:rFonts w:ascii="Century Gothic" w:hAnsi="Century Gothic"/>
          </w:rPr>
          <w:t>http://www.education.nh.gov/data/attendance.htm</w:t>
        </w:r>
      </w:hyperlink>
    </w:p>
    <w:p w:rsidR="002D5789" w:rsidRPr="00583EAA" w:rsidRDefault="002D5789" w:rsidP="00636465">
      <w:pPr>
        <w:pStyle w:val="NoSpacing"/>
        <w:rPr>
          <w:rFonts w:ascii="Century Gothic" w:hAnsi="Century Gothic"/>
        </w:rPr>
      </w:pPr>
    </w:p>
    <w:p w:rsidR="002D5789" w:rsidRPr="00583EAA" w:rsidRDefault="002D5789" w:rsidP="00636465">
      <w:pPr>
        <w:pStyle w:val="NoSpacing"/>
        <w:rPr>
          <w:rFonts w:ascii="Century Gothic" w:hAnsi="Century Gothic"/>
        </w:rPr>
      </w:pPr>
      <w:r w:rsidRPr="00583EAA">
        <w:rPr>
          <w:rFonts w:ascii="Century Gothic" w:hAnsi="Century Gothic"/>
          <w:b/>
        </w:rPr>
        <w:t>Geography</w:t>
      </w:r>
      <w:r w:rsidRPr="00583EAA">
        <w:rPr>
          <w:rFonts w:ascii="Century Gothic" w:hAnsi="Century Gothic"/>
        </w:rPr>
        <w:t xml:space="preserve">:  </w:t>
      </w:r>
      <w:r w:rsidRPr="00583EAA">
        <w:rPr>
          <w:rFonts w:ascii="Century Gothic" w:hAnsi="Century Gothic"/>
        </w:rPr>
        <w:tab/>
        <w:t xml:space="preserve"> NH School Districts</w:t>
      </w:r>
      <w:r>
        <w:rPr>
          <w:rFonts w:ascii="Century Gothic" w:hAnsi="Century Gothic"/>
        </w:rPr>
        <w:t xml:space="preserve"> and School Administrative Units</w:t>
      </w:r>
    </w:p>
    <w:p w:rsidR="002D5789" w:rsidRPr="00583EAA" w:rsidRDefault="002D5789" w:rsidP="00636465">
      <w:pPr>
        <w:pStyle w:val="NoSpacing"/>
        <w:rPr>
          <w:rFonts w:ascii="Century Gothic" w:hAnsi="Century Gothic"/>
        </w:rPr>
      </w:pPr>
    </w:p>
    <w:p w:rsidR="002D5789" w:rsidRDefault="002D5789" w:rsidP="00636465">
      <w:pPr>
        <w:pStyle w:val="NoSpacing"/>
        <w:rPr>
          <w:rFonts w:ascii="Century Gothic" w:hAnsi="Century Gothic"/>
          <w:i/>
        </w:rPr>
      </w:pPr>
      <w:r w:rsidRPr="00583EAA">
        <w:rPr>
          <w:rFonts w:ascii="Century Gothic" w:hAnsi="Century Gothic"/>
          <w:b/>
        </w:rPr>
        <w:t>Methodology</w:t>
      </w:r>
      <w:r w:rsidRPr="00583EAA">
        <w:rPr>
          <w:rFonts w:ascii="Century Gothic" w:hAnsi="Century Gothic"/>
          <w:i/>
        </w:rPr>
        <w:t>:</w:t>
      </w:r>
      <w:r w:rsidRPr="00583EAA">
        <w:rPr>
          <w:rFonts w:ascii="Century Gothic" w:hAnsi="Century Gothic"/>
          <w:i/>
        </w:rPr>
        <w:tab/>
      </w:r>
    </w:p>
    <w:p w:rsidR="002D5789" w:rsidRDefault="002D5789" w:rsidP="00636465">
      <w:pPr>
        <w:pStyle w:val="NoSpacing"/>
        <w:rPr>
          <w:rFonts w:ascii="Century Gothic" w:hAnsi="Century Gothic"/>
          <w:i/>
        </w:rPr>
      </w:pPr>
    </w:p>
    <w:p w:rsidR="002D5789" w:rsidRDefault="002D5789" w:rsidP="00636465">
      <w:pPr>
        <w:rPr>
          <w:rFonts w:ascii="Century Gothic" w:hAnsi="Century Gothic"/>
        </w:rPr>
      </w:pPr>
      <w:r w:rsidRPr="003833DA">
        <w:rPr>
          <w:rFonts w:ascii="Century Gothic" w:hAnsi="Century Gothic"/>
        </w:rPr>
        <w:t>Tables of school enrollment by district are available for download in Excel or PDF format</w:t>
      </w:r>
      <w:r w:rsidRPr="0092071D">
        <w:rPr>
          <w:rFonts w:ascii="Century Gothic" w:hAnsi="Century Gothic"/>
        </w:rPr>
        <w:t xml:space="preserve"> at the NH Department of Education website.  Enrollment is available by year for the past 10 years and by age group.  </w:t>
      </w:r>
      <w:r>
        <w:rPr>
          <w:rFonts w:ascii="Century Gothic" w:hAnsi="Century Gothic"/>
        </w:rPr>
        <w:t>To download data, please follow:</w:t>
      </w:r>
    </w:p>
    <w:p w:rsidR="002D5789" w:rsidRDefault="002D5789" w:rsidP="00636465">
      <w:pPr>
        <w:rPr>
          <w:rFonts w:ascii="Century Gothic" w:hAnsi="Century Gothic"/>
        </w:rPr>
      </w:pPr>
      <w:r w:rsidRPr="0092071D">
        <w:rPr>
          <w:rFonts w:ascii="Century Gothic" w:hAnsi="Century Gothic"/>
        </w:rPr>
        <w:t xml:space="preserve">1.  Go to </w:t>
      </w:r>
      <w:hyperlink r:id="rId14" w:history="1">
        <w:r>
          <w:rPr>
            <w:rStyle w:val="Hyperlink"/>
            <w:rFonts w:ascii="Century Gothic" w:hAnsi="Century Gothic"/>
          </w:rPr>
          <w:t>http://www.education.nh.gov/data/attendance.htm</w:t>
        </w:r>
      </w:hyperlink>
      <w:r w:rsidRPr="0092071D">
        <w:rPr>
          <w:rFonts w:ascii="Century Gothic" w:hAnsi="Century Gothic"/>
        </w:rPr>
        <w:t xml:space="preserve"> and look for the table titled “School Administrative Unit Enrollments”.  Download spreadsheets from</w:t>
      </w:r>
      <w:r>
        <w:rPr>
          <w:rFonts w:ascii="Century Gothic" w:hAnsi="Century Gothic"/>
        </w:rPr>
        <w:t xml:space="preserve"> </w:t>
      </w:r>
      <w:r w:rsidRPr="00583EAA">
        <w:rPr>
          <w:rFonts w:ascii="Century Gothic" w:hAnsi="Century Gothic"/>
        </w:rPr>
        <w:t>200</w:t>
      </w:r>
      <w:r>
        <w:rPr>
          <w:rFonts w:ascii="Century Gothic" w:hAnsi="Century Gothic"/>
        </w:rPr>
        <w:t xml:space="preserve">2/03 </w:t>
      </w:r>
      <w:r w:rsidRPr="00583EAA">
        <w:rPr>
          <w:rFonts w:ascii="Century Gothic" w:hAnsi="Century Gothic"/>
        </w:rPr>
        <w:t>academic year through the 2011-2012 academic year</w:t>
      </w:r>
      <w:r>
        <w:rPr>
          <w:rFonts w:ascii="Century Gothic" w:hAnsi="Century Gothic"/>
        </w:rPr>
        <w:t>s</w:t>
      </w:r>
      <w:r w:rsidRPr="00583EAA">
        <w:rPr>
          <w:rFonts w:ascii="Century Gothic" w:hAnsi="Century Gothic"/>
        </w:rPr>
        <w:t>.</w:t>
      </w:r>
      <w:r w:rsidRPr="0092071D">
        <w:rPr>
          <w:rFonts w:ascii="Century Gothic" w:hAnsi="Century Gothic"/>
        </w:rPr>
        <w:t xml:space="preserve">  Spreadsheets can be downloaded as Microsoft Excel Worksheets.  </w:t>
      </w:r>
    </w:p>
    <w:p w:rsidR="002D5789" w:rsidRDefault="002D5789" w:rsidP="00636465">
      <w:pPr>
        <w:rPr>
          <w:rFonts w:ascii="Century Gothic" w:hAnsi="Century Gothic"/>
        </w:rPr>
      </w:pPr>
      <w:r w:rsidRPr="0092071D">
        <w:rPr>
          <w:rFonts w:ascii="Century Gothic" w:hAnsi="Century Gothic"/>
        </w:rPr>
        <w:t>2.  Combine spreadsheets as shown in the sample</w:t>
      </w:r>
      <w:r>
        <w:rPr>
          <w:rFonts w:ascii="Century Gothic" w:hAnsi="Century Gothic"/>
        </w:rPr>
        <w:t xml:space="preserve"> table</w:t>
      </w:r>
      <w:r w:rsidRPr="0092071D">
        <w:rPr>
          <w:rFonts w:ascii="Century Gothic" w:hAnsi="Century Gothic"/>
        </w:rPr>
        <w:t>.  For simplicity, the sample only shows the 2010-2011 and 2011-2012 academic years.</w:t>
      </w:r>
      <w:r>
        <w:rPr>
          <w:rFonts w:ascii="Century Gothic" w:hAnsi="Century Gothic"/>
        </w:rPr>
        <w:t xml:space="preserve">  Note that there are districts in SAUs 14, 21, 27, 35, 38, 43, 51, 63 that are added or removed, and new SAUs are created over the reporting period.  Also, additions and changes to charter schools are frequent.</w:t>
      </w:r>
    </w:p>
    <w:p w:rsidR="002D5789" w:rsidRDefault="002D5789" w:rsidP="00636465">
      <w:pPr>
        <w:rPr>
          <w:rFonts w:ascii="Century Gothic" w:hAnsi="Century Gothic"/>
        </w:rPr>
      </w:pPr>
      <w:r w:rsidRPr="0092071D">
        <w:rPr>
          <w:rFonts w:ascii="Century Gothic" w:hAnsi="Century Gothic"/>
        </w:rPr>
        <w:t>3.  Add columns for Numeric Change and Percent Change to the 2011-20012 academic year</w:t>
      </w:r>
      <w:r>
        <w:rPr>
          <w:rFonts w:ascii="Century Gothic" w:hAnsi="Century Gothic"/>
        </w:rPr>
        <w:t xml:space="preserve"> columns</w:t>
      </w:r>
      <w:r w:rsidRPr="0092071D">
        <w:rPr>
          <w:rFonts w:ascii="Century Gothic" w:hAnsi="Century Gothic"/>
        </w:rPr>
        <w:t xml:space="preserve"> only, as shown in the sample.</w:t>
      </w:r>
    </w:p>
    <w:p w:rsidR="002D5789" w:rsidRDefault="002D5789" w:rsidP="00636465">
      <w:pPr>
        <w:rPr>
          <w:rFonts w:ascii="Century Gothic" w:hAnsi="Century Gothic"/>
        </w:rPr>
      </w:pPr>
      <w:r>
        <w:rPr>
          <w:rFonts w:ascii="Century Gothic" w:hAnsi="Century Gothic"/>
        </w:rPr>
        <w:t xml:space="preserve">RPC and FIPS codes are not included because SAU and district coverage areas do not necessarily align with municipal boundaries.  A map of SAU boundaries can be found here:  </w:t>
      </w:r>
      <w:hyperlink r:id="rId15" w:history="1">
        <w:r w:rsidRPr="00BB4B59">
          <w:rPr>
            <w:rStyle w:val="Hyperlink"/>
            <w:rFonts w:ascii="Century Gothic" w:hAnsi="Century Gothic"/>
          </w:rPr>
          <w:t>http://www.education.nh.gov/data/documents/sau_map.pdf</w:t>
        </w:r>
      </w:hyperlink>
    </w:p>
    <w:p w:rsidR="002D5789" w:rsidRDefault="002D5789" w:rsidP="00636465">
      <w:pPr>
        <w:rPr>
          <w:rFonts w:ascii="Century Gothic" w:hAnsi="Century Gothic"/>
        </w:rPr>
      </w:pPr>
    </w:p>
    <w:p w:rsidR="002D5789" w:rsidRDefault="002D5789" w:rsidP="00636465">
      <w:pPr>
        <w:rPr>
          <w:rFonts w:ascii="Century Gothic" w:hAnsi="Century Gothic"/>
        </w:rPr>
      </w:pPr>
    </w:p>
    <w:p w:rsidR="002D5789" w:rsidRDefault="002D5789" w:rsidP="00636465">
      <w:pPr>
        <w:rPr>
          <w:rFonts w:ascii="Century Gothic" w:hAnsi="Century Gothic"/>
        </w:rPr>
      </w:pPr>
    </w:p>
    <w:p w:rsidR="002D5789" w:rsidRDefault="002D5789" w:rsidP="00636465">
      <w:pPr>
        <w:rPr>
          <w:rFonts w:ascii="Century Gothic" w:hAnsi="Century Gothic"/>
        </w:rPr>
      </w:pPr>
    </w:p>
    <w:p w:rsidR="002D5789" w:rsidRDefault="002D5789" w:rsidP="00636465">
      <w:pPr>
        <w:rPr>
          <w:rFonts w:ascii="Century Gothic" w:hAnsi="Century Gothic"/>
        </w:rPr>
      </w:pPr>
    </w:p>
    <w:p w:rsidR="002D5789" w:rsidRDefault="002D5789" w:rsidP="00636465">
      <w:pPr>
        <w:rPr>
          <w:rFonts w:ascii="Century Gothic" w:hAnsi="Century Gothic"/>
        </w:rPr>
      </w:pPr>
    </w:p>
    <w:p w:rsidR="002D5789" w:rsidRDefault="002D5789" w:rsidP="00636465">
      <w:pPr>
        <w:rPr>
          <w:rFonts w:ascii="Century Gothic" w:hAnsi="Century Gothic"/>
        </w:rPr>
      </w:pPr>
    </w:p>
    <w:tbl>
      <w:tblPr>
        <w:tblW w:w="10032" w:type="dxa"/>
        <w:tblInd w:w="-252" w:type="dxa"/>
        <w:tblLayout w:type="fixed"/>
        <w:tblCellMar>
          <w:bottom w:w="20" w:type="dxa"/>
        </w:tblCellMar>
        <w:tblLook w:val="0000"/>
      </w:tblPr>
      <w:tblGrid>
        <w:gridCol w:w="851"/>
        <w:gridCol w:w="422"/>
        <w:gridCol w:w="381"/>
        <w:gridCol w:w="381"/>
        <w:gridCol w:w="381"/>
        <w:gridCol w:w="381"/>
        <w:gridCol w:w="381"/>
        <w:gridCol w:w="381"/>
        <w:gridCol w:w="381"/>
        <w:gridCol w:w="391"/>
        <w:gridCol w:w="380"/>
        <w:gridCol w:w="380"/>
        <w:gridCol w:w="380"/>
        <w:gridCol w:w="380"/>
        <w:gridCol w:w="380"/>
        <w:gridCol w:w="380"/>
        <w:gridCol w:w="380"/>
        <w:gridCol w:w="380"/>
        <w:gridCol w:w="380"/>
        <w:gridCol w:w="380"/>
        <w:gridCol w:w="380"/>
        <w:gridCol w:w="380"/>
        <w:gridCol w:w="380"/>
        <w:gridCol w:w="380"/>
        <w:gridCol w:w="373"/>
        <w:gridCol w:w="8"/>
      </w:tblGrid>
      <w:tr w:rsidR="002D5789" w:rsidRPr="00ED0344" w:rsidTr="00AC0A2D">
        <w:trPr>
          <w:gridAfter w:val="1"/>
          <w:wAfter w:w="8" w:type="dxa"/>
          <w:trHeight w:val="368"/>
        </w:trPr>
        <w:tc>
          <w:tcPr>
            <w:tcW w:w="851" w:type="dxa"/>
            <w:vMerge w:val="restart"/>
            <w:tcBorders>
              <w:top w:val="single" w:sz="4" w:space="0" w:color="auto"/>
              <w:left w:val="single" w:sz="4" w:space="0" w:color="auto"/>
              <w:bottom w:val="single" w:sz="4" w:space="0" w:color="auto"/>
              <w:right w:val="single" w:sz="12" w:space="0" w:color="auto"/>
            </w:tcBorders>
            <w:vAlign w:val="center"/>
          </w:tcPr>
          <w:p w:rsidR="002D5789" w:rsidRDefault="002D5789" w:rsidP="00AC0A2D">
            <w:pPr>
              <w:jc w:val="center"/>
              <w:rPr>
                <w:rFonts w:ascii="Century Gothic" w:hAnsi="Century Gothic"/>
                <w:color w:val="000000"/>
                <w:sz w:val="18"/>
                <w:szCs w:val="18"/>
              </w:rPr>
            </w:pPr>
            <w:r>
              <w:rPr>
                <w:rFonts w:ascii="Century Gothic" w:hAnsi="Century Gothic"/>
                <w:color w:val="000000"/>
                <w:sz w:val="18"/>
                <w:szCs w:val="18"/>
              </w:rPr>
              <w:t>SAU/</w:t>
            </w:r>
          </w:p>
          <w:p w:rsidR="002D5789" w:rsidRPr="00B80E56" w:rsidRDefault="002D5789" w:rsidP="00AC0A2D">
            <w:pPr>
              <w:jc w:val="center"/>
              <w:rPr>
                <w:rFonts w:ascii="Century Gothic" w:hAnsi="Century Gothic"/>
                <w:color w:val="000000"/>
                <w:sz w:val="18"/>
                <w:szCs w:val="18"/>
              </w:rPr>
            </w:pPr>
            <w:r>
              <w:rPr>
                <w:rFonts w:ascii="Century Gothic" w:hAnsi="Century Gothic"/>
                <w:color w:val="000000"/>
                <w:sz w:val="18"/>
                <w:szCs w:val="18"/>
              </w:rPr>
              <w:t>District</w:t>
            </w:r>
          </w:p>
        </w:tc>
        <w:tc>
          <w:tcPr>
            <w:tcW w:w="2327" w:type="dxa"/>
            <w:gridSpan w:val="6"/>
            <w:tcBorders>
              <w:top w:val="single" w:sz="4" w:space="0" w:color="auto"/>
              <w:left w:val="single" w:sz="12" w:space="0" w:color="auto"/>
              <w:bottom w:val="single" w:sz="4" w:space="0" w:color="auto"/>
              <w:right w:val="single" w:sz="12" w:space="0" w:color="auto"/>
            </w:tcBorders>
            <w:vAlign w:val="cente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2011</w:t>
            </w:r>
          </w:p>
        </w:tc>
        <w:tc>
          <w:tcPr>
            <w:tcW w:w="6846" w:type="dxa"/>
            <w:gridSpan w:val="18"/>
            <w:tcBorders>
              <w:top w:val="single" w:sz="4" w:space="0" w:color="auto"/>
              <w:left w:val="single" w:sz="12" w:space="0" w:color="auto"/>
              <w:bottom w:val="single" w:sz="4" w:space="0" w:color="auto"/>
              <w:right w:val="single" w:sz="4" w:space="0" w:color="000000"/>
            </w:tcBorders>
            <w:vAlign w:val="cente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2012</w:t>
            </w:r>
          </w:p>
        </w:tc>
      </w:tr>
      <w:tr w:rsidR="002D5789" w:rsidRPr="00ED0344" w:rsidTr="00AC0A2D">
        <w:trPr>
          <w:trHeight w:val="3537"/>
        </w:trPr>
        <w:tc>
          <w:tcPr>
            <w:tcW w:w="851" w:type="dxa"/>
            <w:vMerge/>
            <w:tcBorders>
              <w:top w:val="single" w:sz="4" w:space="0" w:color="auto"/>
              <w:left w:val="single" w:sz="4" w:space="0" w:color="auto"/>
              <w:bottom w:val="single" w:sz="4" w:space="0" w:color="auto"/>
              <w:right w:val="single" w:sz="12" w:space="0" w:color="auto"/>
            </w:tcBorders>
            <w:vAlign w:val="center"/>
          </w:tcPr>
          <w:p w:rsidR="002D5789" w:rsidRPr="00B80E56" w:rsidRDefault="002D5789" w:rsidP="00AC0A2D">
            <w:pPr>
              <w:rPr>
                <w:rFonts w:ascii="Century Gothic" w:hAnsi="Century Gothic"/>
                <w:color w:val="000000"/>
                <w:sz w:val="18"/>
                <w:szCs w:val="18"/>
              </w:rPr>
            </w:pPr>
          </w:p>
        </w:tc>
        <w:tc>
          <w:tcPr>
            <w:tcW w:w="422" w:type="dxa"/>
            <w:tcBorders>
              <w:top w:val="nil"/>
              <w:left w:val="single" w:sz="12" w:space="0" w:color="auto"/>
              <w:bottom w:val="single" w:sz="4" w:space="0" w:color="auto"/>
              <w:right w:val="single" w:sz="4" w:space="0" w:color="auto"/>
            </w:tcBorders>
            <w:shd w:val="clear" w:color="auto" w:fill="FFFF99"/>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Preschool</w:t>
            </w:r>
          </w:p>
        </w:tc>
        <w:tc>
          <w:tcPr>
            <w:tcW w:w="381" w:type="dxa"/>
            <w:tcBorders>
              <w:top w:val="nil"/>
              <w:left w:val="nil"/>
              <w:bottom w:val="single" w:sz="4" w:space="0" w:color="auto"/>
              <w:right w:val="single" w:sz="4" w:space="0" w:color="auto"/>
            </w:tcBorders>
            <w:shd w:val="clear" w:color="auto" w:fill="CCCCFF"/>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Kindergarten</w:t>
            </w:r>
          </w:p>
        </w:tc>
        <w:tc>
          <w:tcPr>
            <w:tcW w:w="381" w:type="dxa"/>
            <w:tcBorders>
              <w:top w:val="nil"/>
              <w:left w:val="nil"/>
              <w:bottom w:val="single" w:sz="4" w:space="0" w:color="auto"/>
              <w:right w:val="single" w:sz="4" w:space="0" w:color="auto"/>
            </w:tcBorders>
            <w:shd w:val="clear" w:color="auto" w:fill="FFCC00"/>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Elementary</w:t>
            </w:r>
          </w:p>
        </w:tc>
        <w:tc>
          <w:tcPr>
            <w:tcW w:w="381" w:type="dxa"/>
            <w:tcBorders>
              <w:top w:val="nil"/>
              <w:left w:val="nil"/>
              <w:bottom w:val="single" w:sz="4" w:space="0" w:color="auto"/>
              <w:right w:val="single" w:sz="4" w:space="0" w:color="auto"/>
            </w:tcBorders>
            <w:shd w:val="clear" w:color="auto" w:fill="FF99CC"/>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Middle</w:t>
            </w:r>
          </w:p>
        </w:tc>
        <w:tc>
          <w:tcPr>
            <w:tcW w:w="381" w:type="dxa"/>
            <w:tcBorders>
              <w:top w:val="nil"/>
              <w:left w:val="nil"/>
              <w:bottom w:val="single" w:sz="4" w:space="0" w:color="auto"/>
              <w:right w:val="single" w:sz="4" w:space="0" w:color="auto"/>
            </w:tcBorders>
            <w:shd w:val="clear" w:color="auto" w:fill="00FF00"/>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High</w:t>
            </w:r>
          </w:p>
        </w:tc>
        <w:tc>
          <w:tcPr>
            <w:tcW w:w="381" w:type="dxa"/>
            <w:tcBorders>
              <w:top w:val="nil"/>
              <w:left w:val="nil"/>
              <w:bottom w:val="single" w:sz="4" w:space="0" w:color="auto"/>
              <w:right w:val="single" w:sz="12" w:space="0" w:color="auto"/>
            </w:tcBorders>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Total</w:t>
            </w:r>
          </w:p>
        </w:tc>
        <w:tc>
          <w:tcPr>
            <w:tcW w:w="381" w:type="dxa"/>
            <w:tcBorders>
              <w:top w:val="nil"/>
              <w:left w:val="single" w:sz="12" w:space="0" w:color="auto"/>
              <w:bottom w:val="single" w:sz="4" w:space="0" w:color="auto"/>
              <w:right w:val="single" w:sz="4" w:space="0" w:color="auto"/>
            </w:tcBorders>
            <w:shd w:val="clear" w:color="auto" w:fill="FFFF99"/>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Preschool</w:t>
            </w:r>
          </w:p>
        </w:tc>
        <w:tc>
          <w:tcPr>
            <w:tcW w:w="381" w:type="dxa"/>
            <w:tcBorders>
              <w:top w:val="nil"/>
              <w:left w:val="nil"/>
              <w:bottom w:val="single" w:sz="4" w:space="0" w:color="auto"/>
              <w:right w:val="single" w:sz="4" w:space="0" w:color="auto"/>
            </w:tcBorders>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Numeric Change from 2003</w:t>
            </w:r>
          </w:p>
        </w:tc>
        <w:tc>
          <w:tcPr>
            <w:tcW w:w="391" w:type="dxa"/>
            <w:tcBorders>
              <w:top w:val="nil"/>
              <w:left w:val="nil"/>
              <w:bottom w:val="single" w:sz="4" w:space="0" w:color="auto"/>
              <w:right w:val="single" w:sz="4" w:space="0" w:color="auto"/>
            </w:tcBorders>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 Change  from 2003</w:t>
            </w:r>
          </w:p>
        </w:tc>
        <w:tc>
          <w:tcPr>
            <w:tcW w:w="380" w:type="dxa"/>
            <w:tcBorders>
              <w:top w:val="nil"/>
              <w:left w:val="nil"/>
              <w:bottom w:val="single" w:sz="4" w:space="0" w:color="auto"/>
              <w:right w:val="single" w:sz="4" w:space="0" w:color="auto"/>
            </w:tcBorders>
            <w:shd w:val="clear" w:color="auto" w:fill="CCCCFF"/>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Kindergarten</w:t>
            </w:r>
          </w:p>
        </w:tc>
        <w:tc>
          <w:tcPr>
            <w:tcW w:w="380" w:type="dxa"/>
            <w:tcBorders>
              <w:top w:val="nil"/>
              <w:left w:val="nil"/>
              <w:bottom w:val="single" w:sz="4" w:space="0" w:color="auto"/>
              <w:right w:val="single" w:sz="4" w:space="0" w:color="auto"/>
            </w:tcBorders>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Numeric Change from 2003</w:t>
            </w:r>
          </w:p>
        </w:tc>
        <w:tc>
          <w:tcPr>
            <w:tcW w:w="380" w:type="dxa"/>
            <w:tcBorders>
              <w:top w:val="nil"/>
              <w:left w:val="nil"/>
              <w:bottom w:val="single" w:sz="4" w:space="0" w:color="auto"/>
              <w:right w:val="single" w:sz="4" w:space="0" w:color="auto"/>
            </w:tcBorders>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 Change  from 2003</w:t>
            </w:r>
          </w:p>
        </w:tc>
        <w:tc>
          <w:tcPr>
            <w:tcW w:w="380" w:type="dxa"/>
            <w:tcBorders>
              <w:top w:val="nil"/>
              <w:left w:val="nil"/>
              <w:bottom w:val="single" w:sz="4" w:space="0" w:color="auto"/>
              <w:right w:val="single" w:sz="4" w:space="0" w:color="auto"/>
            </w:tcBorders>
            <w:shd w:val="clear" w:color="auto" w:fill="FFCC00"/>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Elementary</w:t>
            </w:r>
          </w:p>
        </w:tc>
        <w:tc>
          <w:tcPr>
            <w:tcW w:w="380" w:type="dxa"/>
            <w:tcBorders>
              <w:top w:val="nil"/>
              <w:left w:val="nil"/>
              <w:bottom w:val="single" w:sz="4" w:space="0" w:color="auto"/>
              <w:right w:val="single" w:sz="4" w:space="0" w:color="auto"/>
            </w:tcBorders>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Numeric Change from 2003</w:t>
            </w:r>
          </w:p>
        </w:tc>
        <w:tc>
          <w:tcPr>
            <w:tcW w:w="380" w:type="dxa"/>
            <w:tcBorders>
              <w:top w:val="nil"/>
              <w:left w:val="nil"/>
              <w:bottom w:val="single" w:sz="4" w:space="0" w:color="auto"/>
              <w:right w:val="single" w:sz="4" w:space="0" w:color="auto"/>
            </w:tcBorders>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 Change  from 2003</w:t>
            </w:r>
          </w:p>
        </w:tc>
        <w:tc>
          <w:tcPr>
            <w:tcW w:w="380" w:type="dxa"/>
            <w:tcBorders>
              <w:top w:val="nil"/>
              <w:left w:val="nil"/>
              <w:bottom w:val="single" w:sz="4" w:space="0" w:color="auto"/>
              <w:right w:val="single" w:sz="4" w:space="0" w:color="auto"/>
            </w:tcBorders>
            <w:shd w:val="clear" w:color="auto" w:fill="FF99CC"/>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Middle</w:t>
            </w:r>
          </w:p>
        </w:tc>
        <w:tc>
          <w:tcPr>
            <w:tcW w:w="380" w:type="dxa"/>
            <w:tcBorders>
              <w:top w:val="nil"/>
              <w:left w:val="nil"/>
              <w:bottom w:val="single" w:sz="4" w:space="0" w:color="auto"/>
              <w:right w:val="single" w:sz="4" w:space="0" w:color="auto"/>
            </w:tcBorders>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Numeric Change from 2003</w:t>
            </w:r>
          </w:p>
        </w:tc>
        <w:tc>
          <w:tcPr>
            <w:tcW w:w="380" w:type="dxa"/>
            <w:tcBorders>
              <w:top w:val="nil"/>
              <w:left w:val="nil"/>
              <w:bottom w:val="single" w:sz="4" w:space="0" w:color="auto"/>
              <w:right w:val="single" w:sz="4" w:space="0" w:color="auto"/>
            </w:tcBorders>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 Change  from 2003</w:t>
            </w:r>
          </w:p>
        </w:tc>
        <w:tc>
          <w:tcPr>
            <w:tcW w:w="380" w:type="dxa"/>
            <w:tcBorders>
              <w:top w:val="nil"/>
              <w:left w:val="nil"/>
              <w:bottom w:val="single" w:sz="4" w:space="0" w:color="auto"/>
              <w:right w:val="single" w:sz="4" w:space="0" w:color="auto"/>
            </w:tcBorders>
            <w:shd w:val="clear" w:color="auto" w:fill="00FF00"/>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High</w:t>
            </w:r>
          </w:p>
        </w:tc>
        <w:tc>
          <w:tcPr>
            <w:tcW w:w="380" w:type="dxa"/>
            <w:tcBorders>
              <w:top w:val="nil"/>
              <w:left w:val="nil"/>
              <w:bottom w:val="single" w:sz="4" w:space="0" w:color="auto"/>
              <w:right w:val="single" w:sz="4" w:space="0" w:color="auto"/>
            </w:tcBorders>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Numeric Change from 2003</w:t>
            </w:r>
          </w:p>
        </w:tc>
        <w:tc>
          <w:tcPr>
            <w:tcW w:w="380" w:type="dxa"/>
            <w:tcBorders>
              <w:top w:val="nil"/>
              <w:left w:val="nil"/>
              <w:bottom w:val="single" w:sz="4" w:space="0" w:color="auto"/>
              <w:right w:val="single" w:sz="4" w:space="0" w:color="auto"/>
            </w:tcBorders>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 Change  from 2003</w:t>
            </w:r>
          </w:p>
        </w:tc>
        <w:tc>
          <w:tcPr>
            <w:tcW w:w="380" w:type="dxa"/>
            <w:tcBorders>
              <w:top w:val="nil"/>
              <w:left w:val="nil"/>
              <w:bottom w:val="single" w:sz="4" w:space="0" w:color="auto"/>
              <w:right w:val="single" w:sz="4" w:space="0" w:color="auto"/>
            </w:tcBorders>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2012 Totals</w:t>
            </w:r>
          </w:p>
        </w:tc>
        <w:tc>
          <w:tcPr>
            <w:tcW w:w="380" w:type="dxa"/>
            <w:tcBorders>
              <w:top w:val="nil"/>
              <w:left w:val="nil"/>
              <w:bottom w:val="single" w:sz="4" w:space="0" w:color="auto"/>
              <w:right w:val="single" w:sz="4" w:space="0" w:color="auto"/>
            </w:tcBorders>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Total Num. Change 03 to12</w:t>
            </w:r>
          </w:p>
        </w:tc>
        <w:tc>
          <w:tcPr>
            <w:tcW w:w="381" w:type="dxa"/>
            <w:gridSpan w:val="2"/>
            <w:tcBorders>
              <w:top w:val="nil"/>
              <w:left w:val="nil"/>
              <w:bottom w:val="single" w:sz="4" w:space="0" w:color="auto"/>
              <w:right w:val="single" w:sz="4" w:space="0" w:color="auto"/>
            </w:tcBorders>
            <w:textDirection w:val="btLr"/>
          </w:tcPr>
          <w:p w:rsidR="002D5789" w:rsidRPr="00B80E56"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 Change 2003 to 2012</w:t>
            </w:r>
          </w:p>
        </w:tc>
      </w:tr>
      <w:tr w:rsidR="002D5789" w:rsidRPr="00ED0344" w:rsidTr="00AC0A2D">
        <w:trPr>
          <w:cantSplit/>
          <w:trHeight w:val="2789"/>
        </w:trPr>
        <w:tc>
          <w:tcPr>
            <w:tcW w:w="851" w:type="dxa"/>
            <w:tcBorders>
              <w:top w:val="nil"/>
              <w:left w:val="single" w:sz="4" w:space="0" w:color="auto"/>
              <w:bottom w:val="single" w:sz="8" w:space="0" w:color="auto"/>
              <w:right w:val="single" w:sz="12" w:space="0" w:color="auto"/>
            </w:tcBorders>
            <w:textDirection w:val="btLr"/>
            <w:vAlign w:val="center"/>
          </w:tcPr>
          <w:p w:rsidR="002D5789"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District</w:t>
            </w:r>
          </w:p>
        </w:tc>
        <w:tc>
          <w:tcPr>
            <w:tcW w:w="422" w:type="dxa"/>
            <w:tcBorders>
              <w:top w:val="nil"/>
              <w:left w:val="single" w:sz="12" w:space="0" w:color="auto"/>
              <w:bottom w:val="single" w:sz="8" w:space="0" w:color="auto"/>
              <w:right w:val="single" w:sz="4" w:space="0" w:color="auto"/>
            </w:tcBorders>
            <w:shd w:val="clear" w:color="auto" w:fill="FFFF99"/>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tcBorders>
              <w:top w:val="nil"/>
              <w:left w:val="nil"/>
              <w:bottom w:val="single" w:sz="8" w:space="0" w:color="auto"/>
              <w:right w:val="single" w:sz="4" w:space="0" w:color="auto"/>
            </w:tcBorders>
            <w:shd w:val="clear" w:color="auto" w:fill="CCCCFF"/>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tcBorders>
              <w:top w:val="nil"/>
              <w:left w:val="nil"/>
              <w:bottom w:val="single" w:sz="8" w:space="0" w:color="auto"/>
              <w:right w:val="single" w:sz="4" w:space="0" w:color="auto"/>
            </w:tcBorders>
            <w:shd w:val="clear" w:color="auto" w:fill="FFCC00"/>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tcBorders>
              <w:top w:val="nil"/>
              <w:left w:val="nil"/>
              <w:bottom w:val="single" w:sz="8" w:space="0" w:color="auto"/>
              <w:right w:val="single" w:sz="4" w:space="0" w:color="auto"/>
            </w:tcBorders>
            <w:shd w:val="clear" w:color="auto" w:fill="FF99CC"/>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tcBorders>
              <w:top w:val="nil"/>
              <w:left w:val="nil"/>
              <w:bottom w:val="single" w:sz="8" w:space="0" w:color="auto"/>
              <w:right w:val="single" w:sz="4" w:space="0" w:color="auto"/>
            </w:tcBorders>
            <w:shd w:val="clear" w:color="auto" w:fill="00FF00"/>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tcBorders>
              <w:top w:val="nil"/>
              <w:left w:val="nil"/>
              <w:bottom w:val="single" w:sz="8" w:space="0" w:color="auto"/>
              <w:right w:val="single" w:sz="12" w:space="0" w:color="auto"/>
            </w:tcBorders>
            <w:textDirection w:val="btLr"/>
          </w:tcPr>
          <w:p w:rsidR="002D5789" w:rsidRDefault="002D5789" w:rsidP="00AC0A2D">
            <w:pPr>
              <w:ind w:left="113" w:right="113"/>
              <w:jc w:val="center"/>
              <w:rPr>
                <w:rFonts w:ascii="Century Gothic" w:hAnsi="Century Gothic"/>
                <w:color w:val="000000"/>
                <w:sz w:val="18"/>
                <w:szCs w:val="18"/>
              </w:rPr>
            </w:pPr>
          </w:p>
        </w:tc>
        <w:tc>
          <w:tcPr>
            <w:tcW w:w="381" w:type="dxa"/>
            <w:tcBorders>
              <w:top w:val="nil"/>
              <w:left w:val="single" w:sz="12" w:space="0" w:color="auto"/>
              <w:bottom w:val="single" w:sz="8" w:space="0" w:color="auto"/>
              <w:right w:val="single" w:sz="4" w:space="0" w:color="auto"/>
            </w:tcBorders>
            <w:shd w:val="clear" w:color="auto" w:fill="FFFF99"/>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tcBorders>
              <w:top w:val="nil"/>
              <w:left w:val="nil"/>
              <w:bottom w:val="single" w:sz="8" w:space="0" w:color="auto"/>
              <w:right w:val="single" w:sz="4" w:space="0" w:color="auto"/>
            </w:tcBorders>
            <w:textDirection w:val="btLr"/>
          </w:tcPr>
          <w:p w:rsidR="002D5789" w:rsidRDefault="002D5789" w:rsidP="00AC0A2D">
            <w:pPr>
              <w:ind w:left="113" w:right="113"/>
              <w:jc w:val="center"/>
              <w:rPr>
                <w:rFonts w:ascii="Century Gothic" w:hAnsi="Century Gothic"/>
                <w:color w:val="000000"/>
                <w:sz w:val="18"/>
                <w:szCs w:val="18"/>
              </w:rPr>
            </w:pPr>
            <w:r w:rsidRPr="0092071D">
              <w:rPr>
                <w:rFonts w:ascii="Century Gothic" w:hAnsi="Century Gothic"/>
                <w:color w:val="000000"/>
                <w:sz w:val="18"/>
                <w:szCs w:val="18"/>
              </w:rPr>
              <w:t>P</w:t>
            </w:r>
            <w:r w:rsidRPr="0092071D">
              <w:rPr>
                <w:rFonts w:ascii="Century Gothic" w:hAnsi="Century Gothic"/>
                <w:color w:val="000000"/>
                <w:sz w:val="18"/>
                <w:szCs w:val="18"/>
                <w:vertAlign w:val="subscript"/>
              </w:rPr>
              <w:t>2012</w:t>
            </w:r>
            <w:r w:rsidRPr="0092071D">
              <w:rPr>
                <w:rFonts w:ascii="Century Gothic" w:hAnsi="Century Gothic"/>
                <w:color w:val="000000"/>
                <w:sz w:val="18"/>
                <w:szCs w:val="18"/>
              </w:rPr>
              <w:t>-P</w:t>
            </w:r>
            <w:r w:rsidRPr="0092071D">
              <w:rPr>
                <w:rFonts w:ascii="Century Gothic" w:hAnsi="Century Gothic"/>
                <w:color w:val="000000"/>
                <w:sz w:val="18"/>
                <w:szCs w:val="18"/>
                <w:vertAlign w:val="subscript"/>
              </w:rPr>
              <w:t>2003</w:t>
            </w:r>
          </w:p>
        </w:tc>
        <w:tc>
          <w:tcPr>
            <w:tcW w:w="391" w:type="dxa"/>
            <w:tcBorders>
              <w:top w:val="nil"/>
              <w:left w:val="nil"/>
              <w:bottom w:val="single" w:sz="8" w:space="0" w:color="auto"/>
              <w:right w:val="single" w:sz="4" w:space="0" w:color="auto"/>
            </w:tcBorders>
            <w:textDirection w:val="btLr"/>
          </w:tcPr>
          <w:p w:rsidR="002D5789" w:rsidRDefault="002D5789" w:rsidP="00AC0A2D">
            <w:pPr>
              <w:ind w:left="113" w:right="113"/>
              <w:jc w:val="center"/>
              <w:rPr>
                <w:rFonts w:ascii="Century Gothic" w:hAnsi="Century Gothic"/>
                <w:color w:val="000000"/>
                <w:sz w:val="18"/>
                <w:szCs w:val="18"/>
              </w:rPr>
            </w:pPr>
            <w:r>
              <w:rPr>
                <w:rFonts w:ascii="Century Gothic" w:hAnsi="Century Gothic"/>
                <w:color w:val="000000"/>
                <w:sz w:val="20"/>
                <w:szCs w:val="20"/>
              </w:rPr>
              <w:t>((P</w:t>
            </w:r>
            <w:r w:rsidRPr="00196A6D">
              <w:rPr>
                <w:rFonts w:ascii="Century Gothic" w:hAnsi="Century Gothic"/>
                <w:color w:val="000000"/>
                <w:sz w:val="20"/>
                <w:szCs w:val="20"/>
                <w:vertAlign w:val="subscript"/>
              </w:rPr>
              <w:t>2012</w:t>
            </w:r>
            <w:r>
              <w:rPr>
                <w:rFonts w:ascii="Century Gothic" w:hAnsi="Century Gothic"/>
                <w:color w:val="000000"/>
                <w:sz w:val="20"/>
                <w:szCs w:val="20"/>
              </w:rPr>
              <w:t>-P</w:t>
            </w:r>
            <w:r w:rsidRPr="00196A6D">
              <w:rPr>
                <w:rFonts w:ascii="Century Gothic" w:hAnsi="Century Gothic"/>
                <w:color w:val="000000"/>
                <w:sz w:val="20"/>
                <w:szCs w:val="20"/>
                <w:vertAlign w:val="subscript"/>
              </w:rPr>
              <w:t>2003</w:t>
            </w:r>
            <w:r>
              <w:rPr>
                <w:rFonts w:ascii="Century Gothic" w:hAnsi="Century Gothic"/>
                <w:color w:val="000000"/>
                <w:sz w:val="20"/>
                <w:szCs w:val="20"/>
                <w:vertAlign w:val="subscript"/>
              </w:rPr>
              <w:t>)</w:t>
            </w:r>
            <w:r w:rsidRPr="000837A7">
              <w:rPr>
                <w:rFonts w:ascii="Century Gothic" w:hAnsi="Century Gothic"/>
                <w:color w:val="000000"/>
                <w:sz w:val="20"/>
                <w:szCs w:val="20"/>
              </w:rPr>
              <w:t>/</w:t>
            </w:r>
            <w:r>
              <w:rPr>
                <w:rFonts w:ascii="Century Gothic" w:hAnsi="Century Gothic"/>
                <w:color w:val="000000"/>
                <w:sz w:val="20"/>
                <w:szCs w:val="20"/>
              </w:rPr>
              <w:t>P</w:t>
            </w:r>
            <w:r>
              <w:rPr>
                <w:rFonts w:ascii="Century Gothic" w:hAnsi="Century Gothic"/>
                <w:color w:val="000000"/>
                <w:sz w:val="20"/>
                <w:szCs w:val="20"/>
                <w:vertAlign w:val="subscript"/>
              </w:rPr>
              <w:t>2003</w:t>
            </w:r>
            <w:r w:rsidRPr="000837A7">
              <w:rPr>
                <w:rFonts w:ascii="Century Gothic" w:hAnsi="Century Gothic"/>
                <w:color w:val="000000"/>
                <w:sz w:val="20"/>
                <w:szCs w:val="20"/>
              </w:rPr>
              <w:t>)*100</w:t>
            </w:r>
          </w:p>
        </w:tc>
        <w:tc>
          <w:tcPr>
            <w:tcW w:w="380" w:type="dxa"/>
            <w:tcBorders>
              <w:top w:val="nil"/>
              <w:left w:val="nil"/>
              <w:bottom w:val="single" w:sz="8" w:space="0" w:color="auto"/>
              <w:right w:val="single" w:sz="4" w:space="0" w:color="auto"/>
            </w:tcBorders>
            <w:shd w:val="clear" w:color="auto" w:fill="CCCCFF"/>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textDirection w:val="btLr"/>
          </w:tcPr>
          <w:p w:rsidR="002D5789" w:rsidRDefault="002D5789" w:rsidP="00AC0A2D">
            <w:pPr>
              <w:ind w:left="113" w:right="113"/>
              <w:jc w:val="center"/>
              <w:rPr>
                <w:rFonts w:ascii="Century Gothic" w:hAnsi="Century Gothic"/>
                <w:color w:val="000000"/>
                <w:sz w:val="18"/>
                <w:szCs w:val="18"/>
              </w:rPr>
            </w:pPr>
            <w:r>
              <w:rPr>
                <w:rFonts w:ascii="Century Gothic" w:hAnsi="Century Gothic"/>
                <w:color w:val="000000"/>
                <w:sz w:val="20"/>
                <w:szCs w:val="20"/>
              </w:rPr>
              <w:t>K</w:t>
            </w:r>
            <w:r w:rsidRPr="00196A6D">
              <w:rPr>
                <w:rFonts w:ascii="Century Gothic" w:hAnsi="Century Gothic"/>
                <w:color w:val="000000"/>
                <w:sz w:val="20"/>
                <w:szCs w:val="20"/>
                <w:vertAlign w:val="subscript"/>
              </w:rPr>
              <w:t>2012</w:t>
            </w:r>
            <w:r>
              <w:rPr>
                <w:rFonts w:ascii="Century Gothic" w:hAnsi="Century Gothic"/>
                <w:color w:val="000000"/>
                <w:sz w:val="20"/>
                <w:szCs w:val="20"/>
              </w:rPr>
              <w:t>-K</w:t>
            </w:r>
            <w:r w:rsidRPr="00196A6D">
              <w:rPr>
                <w:rFonts w:ascii="Century Gothic" w:hAnsi="Century Gothic"/>
                <w:color w:val="000000"/>
                <w:sz w:val="20"/>
                <w:szCs w:val="20"/>
                <w:vertAlign w:val="subscript"/>
              </w:rPr>
              <w:t>2003</w:t>
            </w:r>
          </w:p>
        </w:tc>
        <w:tc>
          <w:tcPr>
            <w:tcW w:w="380" w:type="dxa"/>
            <w:tcBorders>
              <w:top w:val="nil"/>
              <w:left w:val="nil"/>
              <w:bottom w:val="single" w:sz="8" w:space="0" w:color="auto"/>
              <w:right w:val="single" w:sz="4" w:space="0" w:color="auto"/>
            </w:tcBorders>
            <w:textDirection w:val="btLr"/>
          </w:tcPr>
          <w:p w:rsidR="002D5789" w:rsidRDefault="002D5789" w:rsidP="00AC0A2D">
            <w:pPr>
              <w:ind w:left="113" w:right="113"/>
              <w:jc w:val="center"/>
              <w:rPr>
                <w:rFonts w:ascii="Century Gothic" w:hAnsi="Century Gothic"/>
                <w:color w:val="000000"/>
                <w:sz w:val="18"/>
                <w:szCs w:val="18"/>
              </w:rPr>
            </w:pPr>
            <w:r>
              <w:rPr>
                <w:rFonts w:ascii="Century Gothic" w:hAnsi="Century Gothic"/>
                <w:color w:val="000000"/>
                <w:sz w:val="20"/>
                <w:szCs w:val="20"/>
              </w:rPr>
              <w:t>((K</w:t>
            </w:r>
            <w:r w:rsidRPr="00196A6D">
              <w:rPr>
                <w:rFonts w:ascii="Century Gothic" w:hAnsi="Century Gothic"/>
                <w:color w:val="000000"/>
                <w:sz w:val="20"/>
                <w:szCs w:val="20"/>
                <w:vertAlign w:val="subscript"/>
              </w:rPr>
              <w:t>2012</w:t>
            </w:r>
            <w:r>
              <w:rPr>
                <w:rFonts w:ascii="Century Gothic" w:hAnsi="Century Gothic"/>
                <w:color w:val="000000"/>
                <w:sz w:val="20"/>
                <w:szCs w:val="20"/>
              </w:rPr>
              <w:t>-K</w:t>
            </w:r>
            <w:r w:rsidRPr="00196A6D">
              <w:rPr>
                <w:rFonts w:ascii="Century Gothic" w:hAnsi="Century Gothic"/>
                <w:color w:val="000000"/>
                <w:sz w:val="20"/>
                <w:szCs w:val="20"/>
                <w:vertAlign w:val="subscript"/>
              </w:rPr>
              <w:t>2003</w:t>
            </w:r>
            <w:r>
              <w:rPr>
                <w:rFonts w:ascii="Century Gothic" w:hAnsi="Century Gothic"/>
                <w:color w:val="000000"/>
                <w:sz w:val="20"/>
                <w:szCs w:val="20"/>
                <w:vertAlign w:val="subscript"/>
              </w:rPr>
              <w:t>)</w:t>
            </w:r>
            <w:r w:rsidRPr="000837A7">
              <w:rPr>
                <w:rFonts w:ascii="Century Gothic" w:hAnsi="Century Gothic"/>
                <w:color w:val="000000"/>
                <w:sz w:val="20"/>
                <w:szCs w:val="20"/>
              </w:rPr>
              <w:t>/</w:t>
            </w:r>
            <w:r>
              <w:rPr>
                <w:rFonts w:ascii="Century Gothic" w:hAnsi="Century Gothic"/>
                <w:color w:val="000000"/>
                <w:sz w:val="20"/>
                <w:szCs w:val="20"/>
              </w:rPr>
              <w:t>K</w:t>
            </w:r>
            <w:r>
              <w:rPr>
                <w:rFonts w:ascii="Century Gothic" w:hAnsi="Century Gothic"/>
                <w:color w:val="000000"/>
                <w:sz w:val="20"/>
                <w:szCs w:val="20"/>
                <w:vertAlign w:val="subscript"/>
              </w:rPr>
              <w:t>2003</w:t>
            </w:r>
            <w:r w:rsidRPr="000837A7">
              <w:rPr>
                <w:rFonts w:ascii="Century Gothic" w:hAnsi="Century Gothic"/>
                <w:color w:val="000000"/>
                <w:sz w:val="20"/>
                <w:szCs w:val="20"/>
              </w:rPr>
              <w:t>)*100</w:t>
            </w:r>
          </w:p>
        </w:tc>
        <w:tc>
          <w:tcPr>
            <w:tcW w:w="380" w:type="dxa"/>
            <w:tcBorders>
              <w:top w:val="nil"/>
              <w:left w:val="nil"/>
              <w:bottom w:val="single" w:sz="8" w:space="0" w:color="auto"/>
              <w:right w:val="single" w:sz="4" w:space="0" w:color="auto"/>
            </w:tcBorders>
            <w:shd w:val="clear" w:color="auto" w:fill="FFCC00"/>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textDirection w:val="btLr"/>
          </w:tcPr>
          <w:p w:rsidR="002D5789" w:rsidRDefault="002D5789" w:rsidP="00AC0A2D">
            <w:pPr>
              <w:ind w:left="113" w:right="113"/>
              <w:jc w:val="center"/>
              <w:rPr>
                <w:rFonts w:ascii="Century Gothic" w:hAnsi="Century Gothic"/>
                <w:color w:val="000000"/>
                <w:sz w:val="18"/>
                <w:szCs w:val="18"/>
              </w:rPr>
            </w:pPr>
            <w:r>
              <w:rPr>
                <w:rFonts w:ascii="Century Gothic" w:hAnsi="Century Gothic"/>
                <w:color w:val="000000"/>
                <w:sz w:val="20"/>
                <w:szCs w:val="20"/>
              </w:rPr>
              <w:t>E</w:t>
            </w:r>
            <w:r w:rsidRPr="00196A6D">
              <w:rPr>
                <w:rFonts w:ascii="Century Gothic" w:hAnsi="Century Gothic"/>
                <w:color w:val="000000"/>
                <w:sz w:val="20"/>
                <w:szCs w:val="20"/>
                <w:vertAlign w:val="subscript"/>
              </w:rPr>
              <w:t>2012</w:t>
            </w:r>
            <w:r>
              <w:rPr>
                <w:rFonts w:ascii="Century Gothic" w:hAnsi="Century Gothic"/>
                <w:color w:val="000000"/>
                <w:sz w:val="20"/>
                <w:szCs w:val="20"/>
              </w:rPr>
              <w:t>-E</w:t>
            </w:r>
            <w:r w:rsidRPr="00196A6D">
              <w:rPr>
                <w:rFonts w:ascii="Century Gothic" w:hAnsi="Century Gothic"/>
                <w:color w:val="000000"/>
                <w:sz w:val="20"/>
                <w:szCs w:val="20"/>
                <w:vertAlign w:val="subscript"/>
              </w:rPr>
              <w:t>2003</w:t>
            </w:r>
          </w:p>
        </w:tc>
        <w:tc>
          <w:tcPr>
            <w:tcW w:w="380" w:type="dxa"/>
            <w:tcBorders>
              <w:top w:val="nil"/>
              <w:left w:val="nil"/>
              <w:bottom w:val="single" w:sz="8" w:space="0" w:color="auto"/>
              <w:right w:val="single" w:sz="4" w:space="0" w:color="auto"/>
            </w:tcBorders>
            <w:textDirection w:val="btLr"/>
          </w:tcPr>
          <w:p w:rsidR="002D5789" w:rsidRDefault="002D5789" w:rsidP="00AC0A2D">
            <w:pPr>
              <w:ind w:left="113" w:right="113"/>
              <w:jc w:val="center"/>
              <w:rPr>
                <w:rFonts w:ascii="Century Gothic" w:hAnsi="Century Gothic"/>
                <w:color w:val="000000"/>
                <w:sz w:val="18"/>
                <w:szCs w:val="18"/>
              </w:rPr>
            </w:pPr>
            <w:r>
              <w:rPr>
                <w:rFonts w:ascii="Century Gothic" w:hAnsi="Century Gothic"/>
                <w:color w:val="000000"/>
                <w:sz w:val="20"/>
                <w:szCs w:val="20"/>
              </w:rPr>
              <w:t>((E</w:t>
            </w:r>
            <w:r w:rsidRPr="00196A6D">
              <w:rPr>
                <w:rFonts w:ascii="Century Gothic" w:hAnsi="Century Gothic"/>
                <w:color w:val="000000"/>
                <w:sz w:val="20"/>
                <w:szCs w:val="20"/>
                <w:vertAlign w:val="subscript"/>
              </w:rPr>
              <w:t>2012</w:t>
            </w:r>
            <w:r>
              <w:rPr>
                <w:rFonts w:ascii="Century Gothic" w:hAnsi="Century Gothic"/>
                <w:color w:val="000000"/>
                <w:sz w:val="20"/>
                <w:szCs w:val="20"/>
              </w:rPr>
              <w:t>-E</w:t>
            </w:r>
            <w:r w:rsidRPr="00196A6D">
              <w:rPr>
                <w:rFonts w:ascii="Century Gothic" w:hAnsi="Century Gothic"/>
                <w:color w:val="000000"/>
                <w:sz w:val="20"/>
                <w:szCs w:val="20"/>
                <w:vertAlign w:val="subscript"/>
              </w:rPr>
              <w:t>2003</w:t>
            </w:r>
            <w:r>
              <w:rPr>
                <w:rFonts w:ascii="Century Gothic" w:hAnsi="Century Gothic"/>
                <w:color w:val="000000"/>
                <w:sz w:val="20"/>
                <w:szCs w:val="20"/>
                <w:vertAlign w:val="subscript"/>
              </w:rPr>
              <w:t>)</w:t>
            </w:r>
            <w:r w:rsidRPr="000837A7">
              <w:rPr>
                <w:rFonts w:ascii="Century Gothic" w:hAnsi="Century Gothic"/>
                <w:color w:val="000000"/>
                <w:sz w:val="20"/>
                <w:szCs w:val="20"/>
              </w:rPr>
              <w:t>/</w:t>
            </w:r>
            <w:r>
              <w:rPr>
                <w:rFonts w:ascii="Century Gothic" w:hAnsi="Century Gothic"/>
                <w:color w:val="000000"/>
                <w:sz w:val="20"/>
                <w:szCs w:val="20"/>
              </w:rPr>
              <w:t>E</w:t>
            </w:r>
            <w:r>
              <w:rPr>
                <w:rFonts w:ascii="Century Gothic" w:hAnsi="Century Gothic"/>
                <w:color w:val="000000"/>
                <w:sz w:val="20"/>
                <w:szCs w:val="20"/>
                <w:vertAlign w:val="subscript"/>
              </w:rPr>
              <w:t>2003</w:t>
            </w:r>
            <w:r w:rsidRPr="000837A7">
              <w:rPr>
                <w:rFonts w:ascii="Century Gothic" w:hAnsi="Century Gothic"/>
                <w:color w:val="000000"/>
                <w:sz w:val="20"/>
                <w:szCs w:val="20"/>
              </w:rPr>
              <w:t>)*100</w:t>
            </w:r>
          </w:p>
        </w:tc>
        <w:tc>
          <w:tcPr>
            <w:tcW w:w="380" w:type="dxa"/>
            <w:tcBorders>
              <w:top w:val="nil"/>
              <w:left w:val="nil"/>
              <w:bottom w:val="single" w:sz="8" w:space="0" w:color="auto"/>
              <w:right w:val="single" w:sz="4" w:space="0" w:color="auto"/>
            </w:tcBorders>
            <w:shd w:val="clear" w:color="auto" w:fill="FF99CC"/>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textDirection w:val="btLr"/>
          </w:tcPr>
          <w:p w:rsidR="002D5789" w:rsidRDefault="002D5789" w:rsidP="00AC0A2D">
            <w:pPr>
              <w:ind w:left="113" w:right="113"/>
              <w:jc w:val="center"/>
              <w:rPr>
                <w:rFonts w:ascii="Century Gothic" w:hAnsi="Century Gothic"/>
                <w:color w:val="000000"/>
                <w:sz w:val="18"/>
                <w:szCs w:val="18"/>
              </w:rPr>
            </w:pPr>
            <w:r>
              <w:rPr>
                <w:rFonts w:ascii="Century Gothic" w:hAnsi="Century Gothic"/>
                <w:color w:val="000000"/>
                <w:sz w:val="20"/>
                <w:szCs w:val="20"/>
              </w:rPr>
              <w:t>M</w:t>
            </w:r>
            <w:r w:rsidRPr="000D0346">
              <w:rPr>
                <w:rFonts w:ascii="Century Gothic" w:hAnsi="Century Gothic"/>
                <w:color w:val="000000"/>
                <w:sz w:val="20"/>
                <w:szCs w:val="20"/>
                <w:vertAlign w:val="subscript"/>
              </w:rPr>
              <w:t>2012</w:t>
            </w:r>
            <w:r>
              <w:rPr>
                <w:rFonts w:ascii="Century Gothic" w:hAnsi="Century Gothic"/>
                <w:color w:val="000000"/>
                <w:sz w:val="20"/>
                <w:szCs w:val="20"/>
              </w:rPr>
              <w:t>-M</w:t>
            </w:r>
            <w:r>
              <w:rPr>
                <w:rFonts w:ascii="Century Gothic" w:hAnsi="Century Gothic"/>
                <w:color w:val="000000"/>
                <w:sz w:val="20"/>
                <w:szCs w:val="20"/>
                <w:vertAlign w:val="subscript"/>
              </w:rPr>
              <w:t>200</w:t>
            </w:r>
            <w:r w:rsidRPr="00B87A95">
              <w:rPr>
                <w:rFonts w:ascii="Century Gothic" w:hAnsi="Century Gothic"/>
                <w:color w:val="000000"/>
                <w:sz w:val="20"/>
                <w:szCs w:val="20"/>
                <w:vertAlign w:val="subscript"/>
              </w:rPr>
              <w:t>3</w:t>
            </w:r>
          </w:p>
        </w:tc>
        <w:tc>
          <w:tcPr>
            <w:tcW w:w="380" w:type="dxa"/>
            <w:tcBorders>
              <w:top w:val="nil"/>
              <w:left w:val="nil"/>
              <w:bottom w:val="single" w:sz="8" w:space="0" w:color="auto"/>
              <w:right w:val="single" w:sz="4" w:space="0" w:color="auto"/>
            </w:tcBorders>
            <w:textDirection w:val="btLr"/>
          </w:tcPr>
          <w:p w:rsidR="002D5789" w:rsidRDefault="002D5789" w:rsidP="00AC0A2D">
            <w:pPr>
              <w:ind w:left="113" w:right="113"/>
              <w:jc w:val="center"/>
              <w:rPr>
                <w:rFonts w:ascii="Century Gothic" w:hAnsi="Century Gothic"/>
                <w:color w:val="000000"/>
                <w:sz w:val="18"/>
                <w:szCs w:val="18"/>
              </w:rPr>
            </w:pPr>
            <w:r>
              <w:rPr>
                <w:rFonts w:ascii="Century Gothic" w:hAnsi="Century Gothic"/>
                <w:color w:val="000000"/>
                <w:sz w:val="20"/>
                <w:szCs w:val="20"/>
              </w:rPr>
              <w:t>((M</w:t>
            </w:r>
            <w:r w:rsidRPr="00196A6D">
              <w:rPr>
                <w:rFonts w:ascii="Century Gothic" w:hAnsi="Century Gothic"/>
                <w:color w:val="000000"/>
                <w:sz w:val="20"/>
                <w:szCs w:val="20"/>
                <w:vertAlign w:val="subscript"/>
              </w:rPr>
              <w:t>2012</w:t>
            </w:r>
            <w:r>
              <w:rPr>
                <w:rFonts w:ascii="Century Gothic" w:hAnsi="Century Gothic"/>
                <w:color w:val="000000"/>
                <w:sz w:val="20"/>
                <w:szCs w:val="20"/>
              </w:rPr>
              <w:t>-((M</w:t>
            </w:r>
            <w:r w:rsidRPr="00196A6D">
              <w:rPr>
                <w:rFonts w:ascii="Century Gothic" w:hAnsi="Century Gothic"/>
                <w:color w:val="000000"/>
                <w:sz w:val="20"/>
                <w:szCs w:val="20"/>
                <w:vertAlign w:val="subscript"/>
              </w:rPr>
              <w:t>2003</w:t>
            </w:r>
            <w:r>
              <w:rPr>
                <w:rFonts w:ascii="Century Gothic" w:hAnsi="Century Gothic"/>
                <w:color w:val="000000"/>
                <w:sz w:val="20"/>
                <w:szCs w:val="20"/>
                <w:vertAlign w:val="subscript"/>
              </w:rPr>
              <w:t>)</w:t>
            </w:r>
            <w:r w:rsidRPr="000837A7">
              <w:rPr>
                <w:rFonts w:ascii="Century Gothic" w:hAnsi="Century Gothic"/>
                <w:color w:val="000000"/>
                <w:sz w:val="20"/>
                <w:szCs w:val="20"/>
              </w:rPr>
              <w:t>/</w:t>
            </w:r>
            <w:r>
              <w:rPr>
                <w:rFonts w:ascii="Century Gothic" w:hAnsi="Century Gothic"/>
                <w:color w:val="000000"/>
                <w:sz w:val="20"/>
                <w:szCs w:val="20"/>
              </w:rPr>
              <w:t>M</w:t>
            </w:r>
            <w:r>
              <w:rPr>
                <w:rFonts w:ascii="Century Gothic" w:hAnsi="Century Gothic"/>
                <w:color w:val="000000"/>
                <w:sz w:val="20"/>
                <w:szCs w:val="20"/>
                <w:vertAlign w:val="subscript"/>
              </w:rPr>
              <w:t>2003</w:t>
            </w:r>
            <w:r w:rsidRPr="000837A7">
              <w:rPr>
                <w:rFonts w:ascii="Century Gothic" w:hAnsi="Century Gothic"/>
                <w:color w:val="000000"/>
                <w:sz w:val="20"/>
                <w:szCs w:val="20"/>
              </w:rPr>
              <w:t>)*100</w:t>
            </w:r>
          </w:p>
        </w:tc>
        <w:tc>
          <w:tcPr>
            <w:tcW w:w="380" w:type="dxa"/>
            <w:tcBorders>
              <w:top w:val="nil"/>
              <w:left w:val="nil"/>
              <w:bottom w:val="single" w:sz="8" w:space="0" w:color="auto"/>
              <w:right w:val="single" w:sz="4" w:space="0" w:color="auto"/>
            </w:tcBorders>
            <w:shd w:val="clear" w:color="auto" w:fill="00FF00"/>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textDirection w:val="btLr"/>
          </w:tcPr>
          <w:p w:rsidR="002D5789" w:rsidRDefault="002D5789" w:rsidP="00AC0A2D">
            <w:pPr>
              <w:ind w:left="113" w:right="113"/>
              <w:jc w:val="center"/>
              <w:rPr>
                <w:rFonts w:ascii="Century Gothic" w:hAnsi="Century Gothic"/>
                <w:color w:val="000000"/>
                <w:sz w:val="18"/>
                <w:szCs w:val="18"/>
              </w:rPr>
            </w:pPr>
            <w:r>
              <w:rPr>
                <w:rFonts w:ascii="Century Gothic" w:hAnsi="Century Gothic"/>
                <w:color w:val="000000"/>
                <w:sz w:val="20"/>
                <w:szCs w:val="20"/>
              </w:rPr>
              <w:t>H</w:t>
            </w:r>
            <w:r w:rsidRPr="00196A6D">
              <w:rPr>
                <w:rFonts w:ascii="Century Gothic" w:hAnsi="Century Gothic"/>
                <w:color w:val="000000"/>
                <w:sz w:val="20"/>
                <w:szCs w:val="20"/>
                <w:vertAlign w:val="subscript"/>
              </w:rPr>
              <w:t>2012</w:t>
            </w:r>
            <w:r>
              <w:rPr>
                <w:rFonts w:ascii="Century Gothic" w:hAnsi="Century Gothic"/>
                <w:color w:val="000000"/>
                <w:sz w:val="20"/>
                <w:szCs w:val="20"/>
              </w:rPr>
              <w:t>-H</w:t>
            </w:r>
            <w:r w:rsidRPr="00196A6D">
              <w:rPr>
                <w:rFonts w:ascii="Century Gothic" w:hAnsi="Century Gothic"/>
                <w:color w:val="000000"/>
                <w:sz w:val="20"/>
                <w:szCs w:val="20"/>
                <w:vertAlign w:val="subscript"/>
              </w:rPr>
              <w:t>2003</w:t>
            </w:r>
          </w:p>
        </w:tc>
        <w:tc>
          <w:tcPr>
            <w:tcW w:w="380" w:type="dxa"/>
            <w:tcBorders>
              <w:top w:val="nil"/>
              <w:left w:val="nil"/>
              <w:bottom w:val="single" w:sz="8" w:space="0" w:color="auto"/>
              <w:right w:val="single" w:sz="4" w:space="0" w:color="auto"/>
            </w:tcBorders>
            <w:textDirection w:val="btLr"/>
          </w:tcPr>
          <w:p w:rsidR="002D5789" w:rsidRDefault="002D5789" w:rsidP="00AC0A2D">
            <w:pPr>
              <w:jc w:val="center"/>
            </w:pPr>
            <w:r>
              <w:rPr>
                <w:rFonts w:ascii="Century Gothic" w:hAnsi="Century Gothic"/>
                <w:color w:val="000000"/>
                <w:sz w:val="20"/>
                <w:szCs w:val="20"/>
              </w:rPr>
              <w:t>(H</w:t>
            </w:r>
            <w:r w:rsidRPr="00196A6D">
              <w:rPr>
                <w:rFonts w:ascii="Century Gothic" w:hAnsi="Century Gothic"/>
                <w:color w:val="000000"/>
                <w:sz w:val="20"/>
                <w:szCs w:val="20"/>
                <w:vertAlign w:val="subscript"/>
              </w:rPr>
              <w:t>2012</w:t>
            </w:r>
            <w:r>
              <w:rPr>
                <w:rFonts w:ascii="Century Gothic" w:hAnsi="Century Gothic"/>
                <w:color w:val="000000"/>
                <w:sz w:val="20"/>
                <w:szCs w:val="20"/>
              </w:rPr>
              <w:t>-((H</w:t>
            </w:r>
            <w:r w:rsidRPr="00196A6D">
              <w:rPr>
                <w:rFonts w:ascii="Century Gothic" w:hAnsi="Century Gothic"/>
                <w:color w:val="000000"/>
                <w:sz w:val="20"/>
                <w:szCs w:val="20"/>
                <w:vertAlign w:val="subscript"/>
              </w:rPr>
              <w:t>2003</w:t>
            </w:r>
            <w:r>
              <w:rPr>
                <w:rFonts w:ascii="Century Gothic" w:hAnsi="Century Gothic"/>
                <w:color w:val="000000"/>
                <w:sz w:val="20"/>
                <w:szCs w:val="20"/>
                <w:vertAlign w:val="subscript"/>
              </w:rPr>
              <w:t>)</w:t>
            </w:r>
            <w:r w:rsidRPr="000837A7">
              <w:rPr>
                <w:rFonts w:ascii="Century Gothic" w:hAnsi="Century Gothic"/>
                <w:color w:val="000000"/>
                <w:sz w:val="20"/>
                <w:szCs w:val="20"/>
              </w:rPr>
              <w:t>/</w:t>
            </w:r>
            <w:r>
              <w:rPr>
                <w:rFonts w:ascii="Century Gothic" w:hAnsi="Century Gothic"/>
                <w:color w:val="000000"/>
                <w:sz w:val="20"/>
                <w:szCs w:val="20"/>
              </w:rPr>
              <w:t>H</w:t>
            </w:r>
            <w:r>
              <w:rPr>
                <w:rFonts w:ascii="Century Gothic" w:hAnsi="Century Gothic"/>
                <w:color w:val="000000"/>
                <w:sz w:val="20"/>
                <w:szCs w:val="20"/>
                <w:vertAlign w:val="subscript"/>
              </w:rPr>
              <w:t>2003</w:t>
            </w:r>
            <w:r w:rsidRPr="000837A7">
              <w:rPr>
                <w:rFonts w:ascii="Century Gothic" w:hAnsi="Century Gothic"/>
                <w:color w:val="000000"/>
                <w:sz w:val="20"/>
                <w:szCs w:val="20"/>
              </w:rPr>
              <w:t>)*100</w:t>
            </w:r>
          </w:p>
          <w:p w:rsidR="002D5789" w:rsidRDefault="002D5789" w:rsidP="00AC0A2D">
            <w:pPr>
              <w:ind w:left="113" w:right="113"/>
              <w:jc w:val="center"/>
              <w:rPr>
                <w:rFonts w:ascii="Century Gothic" w:hAnsi="Century Gothic"/>
                <w:color w:val="000000"/>
                <w:sz w:val="18"/>
                <w:szCs w:val="18"/>
              </w:rPr>
            </w:pPr>
          </w:p>
        </w:tc>
        <w:tc>
          <w:tcPr>
            <w:tcW w:w="380" w:type="dxa"/>
            <w:tcBorders>
              <w:top w:val="nil"/>
              <w:left w:val="nil"/>
              <w:bottom w:val="single" w:sz="8" w:space="0" w:color="auto"/>
              <w:right w:val="single" w:sz="4" w:space="0" w:color="auto"/>
            </w:tcBorders>
            <w:textDirection w:val="btLr"/>
          </w:tcPr>
          <w:p w:rsidR="002D5789" w:rsidRDefault="002D5789" w:rsidP="00AC0A2D">
            <w:pPr>
              <w:ind w:left="113" w:right="113"/>
              <w:jc w:val="center"/>
              <w:rPr>
                <w:rFonts w:ascii="Century Gothic" w:hAnsi="Century Gothic"/>
                <w:color w:val="000000"/>
                <w:sz w:val="18"/>
                <w:szCs w:val="18"/>
              </w:rPr>
            </w:pPr>
          </w:p>
        </w:tc>
        <w:tc>
          <w:tcPr>
            <w:tcW w:w="380" w:type="dxa"/>
            <w:tcBorders>
              <w:top w:val="nil"/>
              <w:left w:val="nil"/>
              <w:bottom w:val="single" w:sz="8" w:space="0" w:color="auto"/>
              <w:right w:val="single" w:sz="4" w:space="0" w:color="auto"/>
            </w:tcBorders>
            <w:textDirection w:val="btLr"/>
          </w:tcPr>
          <w:p w:rsidR="002D5789" w:rsidRDefault="002D5789" w:rsidP="00AC0A2D">
            <w:pPr>
              <w:ind w:left="113" w:right="113"/>
              <w:jc w:val="center"/>
              <w:rPr>
                <w:rFonts w:ascii="Century Gothic" w:hAnsi="Century Gothic"/>
                <w:color w:val="000000"/>
                <w:sz w:val="18"/>
                <w:szCs w:val="18"/>
              </w:rPr>
            </w:pPr>
            <w:r>
              <w:rPr>
                <w:rFonts w:ascii="Century Gothic" w:hAnsi="Century Gothic"/>
                <w:color w:val="000000"/>
                <w:sz w:val="20"/>
                <w:szCs w:val="20"/>
              </w:rPr>
              <w:t>T</w:t>
            </w:r>
            <w:r w:rsidRPr="00196A6D">
              <w:rPr>
                <w:rFonts w:ascii="Century Gothic" w:hAnsi="Century Gothic"/>
                <w:color w:val="000000"/>
                <w:sz w:val="20"/>
                <w:szCs w:val="20"/>
                <w:vertAlign w:val="subscript"/>
              </w:rPr>
              <w:t>2012</w:t>
            </w:r>
            <w:r>
              <w:rPr>
                <w:rFonts w:ascii="Century Gothic" w:hAnsi="Century Gothic"/>
                <w:color w:val="000000"/>
                <w:sz w:val="20"/>
                <w:szCs w:val="20"/>
              </w:rPr>
              <w:t>-T</w:t>
            </w:r>
            <w:r w:rsidRPr="00196A6D">
              <w:rPr>
                <w:rFonts w:ascii="Century Gothic" w:hAnsi="Century Gothic"/>
                <w:color w:val="000000"/>
                <w:sz w:val="20"/>
                <w:szCs w:val="20"/>
                <w:vertAlign w:val="subscript"/>
              </w:rPr>
              <w:t>2003</w:t>
            </w:r>
          </w:p>
        </w:tc>
        <w:tc>
          <w:tcPr>
            <w:tcW w:w="381" w:type="dxa"/>
            <w:gridSpan w:val="2"/>
            <w:tcBorders>
              <w:top w:val="nil"/>
              <w:left w:val="nil"/>
              <w:bottom w:val="single" w:sz="8" w:space="0" w:color="auto"/>
              <w:right w:val="single" w:sz="4" w:space="0" w:color="auto"/>
            </w:tcBorders>
            <w:textDirection w:val="btLr"/>
          </w:tcPr>
          <w:p w:rsidR="002D5789" w:rsidRDefault="002D5789" w:rsidP="00AC0A2D">
            <w:pPr>
              <w:ind w:left="113" w:right="113"/>
              <w:jc w:val="center"/>
              <w:rPr>
                <w:rFonts w:ascii="Century Gothic" w:hAnsi="Century Gothic"/>
                <w:color w:val="000000"/>
                <w:sz w:val="18"/>
                <w:szCs w:val="18"/>
              </w:rPr>
            </w:pPr>
            <w:r>
              <w:rPr>
                <w:rFonts w:ascii="Century Gothic" w:hAnsi="Century Gothic"/>
                <w:color w:val="000000"/>
                <w:sz w:val="20"/>
                <w:szCs w:val="20"/>
              </w:rPr>
              <w:t>((T</w:t>
            </w:r>
            <w:r w:rsidRPr="00196A6D">
              <w:rPr>
                <w:rFonts w:ascii="Century Gothic" w:hAnsi="Century Gothic"/>
                <w:color w:val="000000"/>
                <w:sz w:val="20"/>
                <w:szCs w:val="20"/>
                <w:vertAlign w:val="subscript"/>
              </w:rPr>
              <w:t>20</w:t>
            </w:r>
            <w:r>
              <w:rPr>
                <w:rFonts w:ascii="Century Gothic" w:hAnsi="Century Gothic"/>
                <w:color w:val="000000"/>
                <w:sz w:val="20"/>
                <w:szCs w:val="20"/>
                <w:vertAlign w:val="subscript"/>
              </w:rPr>
              <w:t>12</w:t>
            </w:r>
            <w:r>
              <w:rPr>
                <w:rFonts w:ascii="Century Gothic" w:hAnsi="Century Gothic"/>
                <w:color w:val="000000"/>
                <w:sz w:val="20"/>
                <w:szCs w:val="20"/>
              </w:rPr>
              <w:t>-T</w:t>
            </w:r>
            <w:r>
              <w:rPr>
                <w:rFonts w:ascii="Century Gothic" w:hAnsi="Century Gothic"/>
                <w:color w:val="000000"/>
                <w:sz w:val="20"/>
                <w:szCs w:val="20"/>
                <w:vertAlign w:val="subscript"/>
              </w:rPr>
              <w:t>2001</w:t>
            </w:r>
            <w:r w:rsidRPr="00E22A98">
              <w:rPr>
                <w:rFonts w:ascii="Century Gothic" w:hAnsi="Century Gothic"/>
                <w:color w:val="000000"/>
                <w:sz w:val="20"/>
                <w:szCs w:val="20"/>
              </w:rPr>
              <w:t>)</w:t>
            </w:r>
            <w:r w:rsidRPr="000837A7">
              <w:rPr>
                <w:rFonts w:ascii="Century Gothic" w:hAnsi="Century Gothic"/>
                <w:color w:val="000000"/>
                <w:sz w:val="20"/>
                <w:szCs w:val="20"/>
              </w:rPr>
              <w:t>/</w:t>
            </w:r>
            <w:r>
              <w:rPr>
                <w:rFonts w:ascii="Century Gothic" w:hAnsi="Century Gothic"/>
                <w:color w:val="000000"/>
                <w:sz w:val="20"/>
                <w:szCs w:val="20"/>
              </w:rPr>
              <w:t>T</w:t>
            </w:r>
            <w:r>
              <w:rPr>
                <w:rFonts w:ascii="Century Gothic" w:hAnsi="Century Gothic"/>
                <w:color w:val="000000"/>
                <w:sz w:val="20"/>
                <w:szCs w:val="20"/>
                <w:vertAlign w:val="subscript"/>
              </w:rPr>
              <w:t>2003</w:t>
            </w:r>
            <w:r w:rsidRPr="000837A7">
              <w:rPr>
                <w:rFonts w:ascii="Century Gothic" w:hAnsi="Century Gothic"/>
                <w:color w:val="000000"/>
                <w:sz w:val="20"/>
                <w:szCs w:val="20"/>
              </w:rPr>
              <w:t>)*100</w:t>
            </w:r>
          </w:p>
        </w:tc>
      </w:tr>
      <w:tr w:rsidR="002D5789" w:rsidRPr="00ED0344" w:rsidTr="00AC0A2D">
        <w:trPr>
          <w:cantSplit/>
          <w:trHeight w:val="819"/>
        </w:trPr>
        <w:tc>
          <w:tcPr>
            <w:tcW w:w="851" w:type="dxa"/>
            <w:tcBorders>
              <w:top w:val="nil"/>
              <w:left w:val="single" w:sz="4" w:space="0" w:color="auto"/>
              <w:bottom w:val="single" w:sz="8" w:space="0" w:color="auto"/>
              <w:right w:val="single" w:sz="12" w:space="0" w:color="auto"/>
            </w:tcBorders>
            <w:textDirection w:val="btLr"/>
            <w:vAlign w:val="center"/>
          </w:tcPr>
          <w:p w:rsidR="002D5789"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District</w:t>
            </w:r>
          </w:p>
        </w:tc>
        <w:tc>
          <w:tcPr>
            <w:tcW w:w="422" w:type="dxa"/>
            <w:tcBorders>
              <w:top w:val="nil"/>
              <w:left w:val="single" w:sz="12" w:space="0" w:color="auto"/>
              <w:bottom w:val="single" w:sz="8" w:space="0" w:color="auto"/>
              <w:right w:val="single" w:sz="4" w:space="0" w:color="auto"/>
            </w:tcBorders>
            <w:shd w:val="clear" w:color="auto" w:fill="FFFF99"/>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tcBorders>
              <w:top w:val="nil"/>
              <w:left w:val="nil"/>
              <w:bottom w:val="single" w:sz="8" w:space="0" w:color="auto"/>
              <w:right w:val="single" w:sz="4" w:space="0" w:color="auto"/>
            </w:tcBorders>
            <w:shd w:val="clear" w:color="auto" w:fill="CCCCFF"/>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tcBorders>
              <w:top w:val="nil"/>
              <w:left w:val="nil"/>
              <w:bottom w:val="single" w:sz="8" w:space="0" w:color="auto"/>
              <w:right w:val="single" w:sz="4" w:space="0" w:color="auto"/>
            </w:tcBorders>
            <w:shd w:val="clear" w:color="auto" w:fill="FFCC00"/>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tcBorders>
              <w:top w:val="nil"/>
              <w:left w:val="nil"/>
              <w:bottom w:val="single" w:sz="8" w:space="0" w:color="auto"/>
              <w:right w:val="single" w:sz="4" w:space="0" w:color="auto"/>
            </w:tcBorders>
            <w:shd w:val="clear" w:color="auto" w:fill="FF99CC"/>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tcBorders>
              <w:top w:val="nil"/>
              <w:left w:val="nil"/>
              <w:bottom w:val="single" w:sz="8" w:space="0" w:color="auto"/>
              <w:right w:val="single" w:sz="4" w:space="0" w:color="auto"/>
            </w:tcBorders>
            <w:shd w:val="clear" w:color="auto" w:fill="00FF00"/>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tcBorders>
              <w:top w:val="nil"/>
              <w:left w:val="nil"/>
              <w:bottom w:val="single" w:sz="8" w:space="0" w:color="auto"/>
              <w:right w:val="single" w:sz="12"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tcBorders>
              <w:top w:val="nil"/>
              <w:left w:val="single" w:sz="12" w:space="0" w:color="auto"/>
              <w:bottom w:val="single" w:sz="8" w:space="0" w:color="auto"/>
              <w:right w:val="single" w:sz="4" w:space="0" w:color="auto"/>
            </w:tcBorders>
            <w:shd w:val="clear" w:color="auto" w:fill="FFFF99"/>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tcBorders>
              <w:top w:val="nil"/>
              <w:left w:val="nil"/>
              <w:bottom w:val="single" w:sz="8"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91" w:type="dxa"/>
            <w:tcBorders>
              <w:top w:val="nil"/>
              <w:left w:val="nil"/>
              <w:bottom w:val="single" w:sz="8"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shd w:val="clear" w:color="auto" w:fill="CCCCFF"/>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shd w:val="clear" w:color="auto" w:fill="FFCC00"/>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shd w:val="clear" w:color="auto" w:fill="FF99CC"/>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shd w:val="clear" w:color="auto" w:fill="00FF00"/>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single" w:sz="8"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gridSpan w:val="2"/>
            <w:tcBorders>
              <w:top w:val="nil"/>
              <w:left w:val="nil"/>
              <w:bottom w:val="single" w:sz="8"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r>
      <w:tr w:rsidR="002D5789" w:rsidRPr="00ED0344" w:rsidTr="00AC0A2D">
        <w:trPr>
          <w:cantSplit/>
          <w:trHeight w:val="1652"/>
        </w:trPr>
        <w:tc>
          <w:tcPr>
            <w:tcW w:w="851" w:type="dxa"/>
            <w:tcBorders>
              <w:top w:val="nil"/>
              <w:left w:val="single" w:sz="4" w:space="0" w:color="auto"/>
              <w:bottom w:val="double" w:sz="6" w:space="0" w:color="auto"/>
              <w:right w:val="single" w:sz="12" w:space="0" w:color="auto"/>
            </w:tcBorders>
            <w:textDirection w:val="btLr"/>
            <w:vAlign w:val="center"/>
          </w:tcPr>
          <w:p w:rsidR="002D5789" w:rsidRDefault="002D5789" w:rsidP="00AC0A2D">
            <w:pPr>
              <w:jc w:val="center"/>
              <w:rPr>
                <w:rFonts w:ascii="Century Gothic" w:hAnsi="Century Gothic"/>
                <w:color w:val="000000"/>
                <w:sz w:val="18"/>
                <w:szCs w:val="18"/>
              </w:rPr>
            </w:pPr>
            <w:r w:rsidRPr="00B80E56">
              <w:rPr>
                <w:rFonts w:ascii="Century Gothic" w:hAnsi="Century Gothic"/>
                <w:color w:val="000000"/>
                <w:sz w:val="18"/>
                <w:szCs w:val="18"/>
              </w:rPr>
              <w:t>Total SAU #</w:t>
            </w:r>
          </w:p>
        </w:tc>
        <w:tc>
          <w:tcPr>
            <w:tcW w:w="422" w:type="dxa"/>
            <w:tcBorders>
              <w:top w:val="nil"/>
              <w:left w:val="single" w:sz="12" w:space="0" w:color="auto"/>
              <w:bottom w:val="double" w:sz="6" w:space="0" w:color="auto"/>
              <w:right w:val="single" w:sz="4" w:space="0" w:color="auto"/>
            </w:tcBorders>
            <w:shd w:val="clear" w:color="auto" w:fill="FFFF99"/>
            <w:vAlign w:val="center"/>
          </w:tcPr>
          <w:p w:rsidR="002D5789" w:rsidRDefault="002D5789" w:rsidP="00AC0A2D">
            <w:pPr>
              <w:jc w:val="center"/>
              <w:rPr>
                <w:rFonts w:ascii="Century Gothic" w:hAnsi="Century Gothic"/>
                <w:color w:val="000000"/>
                <w:sz w:val="18"/>
                <w:szCs w:val="18"/>
              </w:rPr>
            </w:pPr>
            <w:r>
              <w:rPr>
                <w:rFonts w:ascii="Century Gothic" w:hAnsi="Century Gothic"/>
                <w:color w:val="000000"/>
                <w:sz w:val="18"/>
                <w:szCs w:val="18"/>
              </w:rPr>
              <w:t>∑</w:t>
            </w:r>
          </w:p>
        </w:tc>
        <w:tc>
          <w:tcPr>
            <w:tcW w:w="381" w:type="dxa"/>
            <w:tcBorders>
              <w:top w:val="nil"/>
              <w:left w:val="nil"/>
              <w:bottom w:val="double" w:sz="6" w:space="0" w:color="auto"/>
              <w:right w:val="single" w:sz="4" w:space="0" w:color="auto"/>
            </w:tcBorders>
            <w:shd w:val="clear" w:color="auto" w:fill="CCCCFF"/>
            <w:vAlign w:val="center"/>
          </w:tcPr>
          <w:p w:rsidR="002D5789" w:rsidRPr="00B80E56" w:rsidRDefault="002D5789" w:rsidP="00AC0A2D">
            <w:pPr>
              <w:rPr>
                <w:rFonts w:ascii="Century Gothic" w:hAnsi="Century Gothic"/>
                <w:color w:val="000000"/>
                <w:sz w:val="18"/>
                <w:szCs w:val="18"/>
              </w:rPr>
            </w:pPr>
            <w:r>
              <w:rPr>
                <w:rFonts w:ascii="Century Gothic" w:hAnsi="Century Gothic"/>
                <w:color w:val="000000"/>
                <w:sz w:val="18"/>
                <w:szCs w:val="18"/>
              </w:rPr>
              <w:t>∑</w:t>
            </w:r>
          </w:p>
        </w:tc>
        <w:tc>
          <w:tcPr>
            <w:tcW w:w="381" w:type="dxa"/>
            <w:tcBorders>
              <w:top w:val="nil"/>
              <w:left w:val="nil"/>
              <w:bottom w:val="double" w:sz="6" w:space="0" w:color="auto"/>
              <w:right w:val="single" w:sz="4" w:space="0" w:color="auto"/>
            </w:tcBorders>
            <w:shd w:val="clear" w:color="auto" w:fill="FFCC00"/>
            <w:vAlign w:val="center"/>
          </w:tcPr>
          <w:p w:rsidR="002D5789" w:rsidRPr="00B80E56" w:rsidRDefault="002D5789" w:rsidP="00AC0A2D">
            <w:pPr>
              <w:rPr>
                <w:rFonts w:ascii="Century Gothic" w:hAnsi="Century Gothic"/>
                <w:color w:val="000000"/>
                <w:sz w:val="18"/>
                <w:szCs w:val="18"/>
              </w:rPr>
            </w:pPr>
            <w:r>
              <w:rPr>
                <w:rFonts w:ascii="Century Gothic" w:hAnsi="Century Gothic"/>
                <w:color w:val="000000"/>
                <w:sz w:val="18"/>
                <w:szCs w:val="18"/>
              </w:rPr>
              <w:t>∑</w:t>
            </w:r>
          </w:p>
        </w:tc>
        <w:tc>
          <w:tcPr>
            <w:tcW w:w="381" w:type="dxa"/>
            <w:tcBorders>
              <w:top w:val="nil"/>
              <w:left w:val="nil"/>
              <w:bottom w:val="double" w:sz="6" w:space="0" w:color="auto"/>
              <w:right w:val="single" w:sz="4" w:space="0" w:color="auto"/>
            </w:tcBorders>
            <w:shd w:val="clear" w:color="auto" w:fill="FF99CC"/>
            <w:vAlign w:val="center"/>
          </w:tcPr>
          <w:p w:rsidR="002D5789" w:rsidRPr="00B80E56" w:rsidRDefault="002D5789" w:rsidP="00AC0A2D">
            <w:pPr>
              <w:rPr>
                <w:rFonts w:ascii="Century Gothic" w:hAnsi="Century Gothic"/>
                <w:color w:val="000000"/>
                <w:sz w:val="18"/>
                <w:szCs w:val="18"/>
              </w:rPr>
            </w:pPr>
            <w:r>
              <w:rPr>
                <w:rFonts w:ascii="Century Gothic" w:hAnsi="Century Gothic"/>
                <w:color w:val="000000"/>
                <w:sz w:val="18"/>
                <w:szCs w:val="18"/>
              </w:rPr>
              <w:t>∑</w:t>
            </w:r>
          </w:p>
        </w:tc>
        <w:tc>
          <w:tcPr>
            <w:tcW w:w="381" w:type="dxa"/>
            <w:tcBorders>
              <w:top w:val="nil"/>
              <w:left w:val="nil"/>
              <w:bottom w:val="double" w:sz="6" w:space="0" w:color="auto"/>
              <w:right w:val="single" w:sz="4" w:space="0" w:color="auto"/>
            </w:tcBorders>
            <w:shd w:val="clear" w:color="auto" w:fill="00FF00"/>
            <w:vAlign w:val="center"/>
          </w:tcPr>
          <w:p w:rsidR="002D5789" w:rsidRPr="00B80E56" w:rsidRDefault="002D5789" w:rsidP="00AC0A2D">
            <w:pPr>
              <w:rPr>
                <w:rFonts w:ascii="Century Gothic" w:hAnsi="Century Gothic"/>
                <w:color w:val="000000"/>
                <w:sz w:val="18"/>
                <w:szCs w:val="18"/>
              </w:rPr>
            </w:pPr>
            <w:r>
              <w:rPr>
                <w:rFonts w:ascii="Century Gothic" w:hAnsi="Century Gothic"/>
                <w:color w:val="000000"/>
                <w:sz w:val="18"/>
                <w:szCs w:val="18"/>
              </w:rPr>
              <w:t>∑</w:t>
            </w:r>
          </w:p>
        </w:tc>
        <w:tc>
          <w:tcPr>
            <w:tcW w:w="381" w:type="dxa"/>
            <w:tcBorders>
              <w:top w:val="nil"/>
              <w:left w:val="nil"/>
              <w:bottom w:val="double" w:sz="6" w:space="0" w:color="auto"/>
              <w:right w:val="single" w:sz="12" w:space="0" w:color="auto"/>
            </w:tcBorders>
            <w:vAlign w:val="center"/>
          </w:tcPr>
          <w:p w:rsidR="002D5789" w:rsidRPr="00B80E56" w:rsidRDefault="002D5789" w:rsidP="00AC0A2D">
            <w:pPr>
              <w:jc w:val="center"/>
              <w:rPr>
                <w:rFonts w:ascii="Century Gothic" w:hAnsi="Century Gothic"/>
                <w:color w:val="000000"/>
                <w:sz w:val="18"/>
                <w:szCs w:val="18"/>
              </w:rPr>
            </w:pPr>
            <w:r>
              <w:rPr>
                <w:rFonts w:ascii="Century Gothic" w:hAnsi="Century Gothic"/>
                <w:color w:val="000000"/>
                <w:sz w:val="18"/>
                <w:szCs w:val="18"/>
              </w:rPr>
              <w:t>∑</w:t>
            </w:r>
          </w:p>
        </w:tc>
        <w:tc>
          <w:tcPr>
            <w:tcW w:w="381" w:type="dxa"/>
            <w:tcBorders>
              <w:top w:val="nil"/>
              <w:left w:val="single" w:sz="12" w:space="0" w:color="auto"/>
              <w:bottom w:val="double" w:sz="6" w:space="0" w:color="auto"/>
              <w:right w:val="single" w:sz="4" w:space="0" w:color="auto"/>
            </w:tcBorders>
            <w:shd w:val="clear" w:color="auto" w:fill="FFFF99"/>
            <w:vAlign w:val="center"/>
          </w:tcPr>
          <w:p w:rsidR="002D5789" w:rsidRPr="00B80E56" w:rsidRDefault="002D5789" w:rsidP="00AC0A2D">
            <w:pPr>
              <w:rPr>
                <w:rFonts w:ascii="Century Gothic" w:hAnsi="Century Gothic"/>
                <w:color w:val="000000"/>
                <w:sz w:val="18"/>
                <w:szCs w:val="18"/>
              </w:rPr>
            </w:pPr>
            <w:r>
              <w:rPr>
                <w:rFonts w:ascii="Century Gothic" w:hAnsi="Century Gothic"/>
                <w:color w:val="000000"/>
                <w:sz w:val="18"/>
                <w:szCs w:val="18"/>
              </w:rPr>
              <w:t>∑</w:t>
            </w:r>
          </w:p>
        </w:tc>
        <w:tc>
          <w:tcPr>
            <w:tcW w:w="381" w:type="dxa"/>
            <w:tcBorders>
              <w:top w:val="nil"/>
              <w:left w:val="nil"/>
              <w:bottom w:val="double" w:sz="6" w:space="0" w:color="auto"/>
              <w:right w:val="single" w:sz="4" w:space="0" w:color="auto"/>
            </w:tcBorders>
            <w:vAlign w:val="center"/>
          </w:tcPr>
          <w:p w:rsidR="002D5789" w:rsidRDefault="002D5789" w:rsidP="00AC0A2D">
            <w:pPr>
              <w:jc w:val="center"/>
              <w:rPr>
                <w:rFonts w:ascii="Century Gothic" w:hAnsi="Century Gothic"/>
                <w:color w:val="000000"/>
                <w:sz w:val="18"/>
                <w:szCs w:val="18"/>
              </w:rPr>
            </w:pPr>
          </w:p>
        </w:tc>
        <w:tc>
          <w:tcPr>
            <w:tcW w:w="391" w:type="dxa"/>
            <w:tcBorders>
              <w:top w:val="nil"/>
              <w:left w:val="nil"/>
              <w:bottom w:val="double" w:sz="6"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double" w:sz="6" w:space="0" w:color="auto"/>
              <w:right w:val="single" w:sz="4" w:space="0" w:color="auto"/>
            </w:tcBorders>
            <w:shd w:val="clear" w:color="auto" w:fill="CCCCFF"/>
            <w:vAlign w:val="center"/>
          </w:tcPr>
          <w:p w:rsidR="002D5789" w:rsidRPr="00B80E56" w:rsidRDefault="002D5789" w:rsidP="00AC0A2D">
            <w:pPr>
              <w:rPr>
                <w:rFonts w:ascii="Century Gothic" w:hAnsi="Century Gothic"/>
                <w:color w:val="000000"/>
                <w:sz w:val="18"/>
                <w:szCs w:val="18"/>
              </w:rPr>
            </w:pPr>
            <w:r>
              <w:rPr>
                <w:rFonts w:ascii="Century Gothic" w:hAnsi="Century Gothic"/>
                <w:color w:val="000000"/>
                <w:sz w:val="18"/>
                <w:szCs w:val="18"/>
              </w:rPr>
              <w:t>∑</w:t>
            </w:r>
          </w:p>
        </w:tc>
        <w:tc>
          <w:tcPr>
            <w:tcW w:w="380" w:type="dxa"/>
            <w:tcBorders>
              <w:top w:val="nil"/>
              <w:left w:val="nil"/>
              <w:bottom w:val="double" w:sz="6"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double" w:sz="6"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double" w:sz="6" w:space="0" w:color="auto"/>
              <w:right w:val="single" w:sz="4" w:space="0" w:color="auto"/>
            </w:tcBorders>
            <w:shd w:val="clear" w:color="auto" w:fill="FFCC00"/>
            <w:vAlign w:val="center"/>
          </w:tcPr>
          <w:p w:rsidR="002D5789" w:rsidRPr="00B80E56" w:rsidRDefault="002D5789" w:rsidP="00AC0A2D">
            <w:pPr>
              <w:rPr>
                <w:rFonts w:ascii="Century Gothic" w:hAnsi="Century Gothic"/>
                <w:color w:val="000000"/>
                <w:sz w:val="18"/>
                <w:szCs w:val="18"/>
              </w:rPr>
            </w:pPr>
            <w:r>
              <w:rPr>
                <w:rFonts w:ascii="Century Gothic" w:hAnsi="Century Gothic"/>
                <w:color w:val="000000"/>
                <w:sz w:val="18"/>
                <w:szCs w:val="18"/>
              </w:rPr>
              <w:t>∑</w:t>
            </w:r>
          </w:p>
        </w:tc>
        <w:tc>
          <w:tcPr>
            <w:tcW w:w="380" w:type="dxa"/>
            <w:tcBorders>
              <w:top w:val="nil"/>
              <w:left w:val="nil"/>
              <w:bottom w:val="double" w:sz="6"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double" w:sz="6"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double" w:sz="6" w:space="0" w:color="auto"/>
              <w:right w:val="single" w:sz="4" w:space="0" w:color="auto"/>
            </w:tcBorders>
            <w:shd w:val="clear" w:color="auto" w:fill="FF99CC"/>
            <w:vAlign w:val="center"/>
          </w:tcPr>
          <w:p w:rsidR="002D5789" w:rsidRPr="00B80E56" w:rsidRDefault="002D5789" w:rsidP="00AC0A2D">
            <w:pPr>
              <w:rPr>
                <w:rFonts w:ascii="Century Gothic" w:hAnsi="Century Gothic"/>
                <w:color w:val="000000"/>
                <w:sz w:val="18"/>
                <w:szCs w:val="18"/>
              </w:rPr>
            </w:pPr>
            <w:r>
              <w:rPr>
                <w:rFonts w:ascii="Century Gothic" w:hAnsi="Century Gothic"/>
                <w:color w:val="000000"/>
                <w:sz w:val="18"/>
                <w:szCs w:val="18"/>
              </w:rPr>
              <w:t>∑</w:t>
            </w:r>
          </w:p>
        </w:tc>
        <w:tc>
          <w:tcPr>
            <w:tcW w:w="380" w:type="dxa"/>
            <w:tcBorders>
              <w:top w:val="nil"/>
              <w:left w:val="nil"/>
              <w:bottom w:val="double" w:sz="6"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double" w:sz="6"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double" w:sz="6" w:space="0" w:color="auto"/>
              <w:right w:val="single" w:sz="4" w:space="0" w:color="auto"/>
            </w:tcBorders>
            <w:shd w:val="clear" w:color="auto" w:fill="00FF00"/>
            <w:vAlign w:val="center"/>
          </w:tcPr>
          <w:p w:rsidR="002D5789" w:rsidRPr="00B80E56" w:rsidRDefault="002D5789" w:rsidP="00AC0A2D">
            <w:pPr>
              <w:rPr>
                <w:rFonts w:ascii="Century Gothic" w:hAnsi="Century Gothic"/>
                <w:color w:val="000000"/>
                <w:sz w:val="18"/>
                <w:szCs w:val="18"/>
              </w:rPr>
            </w:pPr>
            <w:r>
              <w:rPr>
                <w:rFonts w:ascii="Century Gothic" w:hAnsi="Century Gothic"/>
                <w:color w:val="000000"/>
                <w:sz w:val="18"/>
                <w:szCs w:val="18"/>
              </w:rPr>
              <w:t>∑</w:t>
            </w:r>
          </w:p>
        </w:tc>
        <w:tc>
          <w:tcPr>
            <w:tcW w:w="380" w:type="dxa"/>
            <w:tcBorders>
              <w:top w:val="nil"/>
              <w:left w:val="nil"/>
              <w:bottom w:val="double" w:sz="6"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double" w:sz="6"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0" w:type="dxa"/>
            <w:tcBorders>
              <w:top w:val="nil"/>
              <w:left w:val="nil"/>
              <w:bottom w:val="double" w:sz="6" w:space="0" w:color="auto"/>
              <w:right w:val="single" w:sz="4" w:space="0" w:color="auto"/>
            </w:tcBorders>
            <w:vAlign w:val="center"/>
          </w:tcPr>
          <w:p w:rsidR="002D5789" w:rsidRPr="00B80E56" w:rsidRDefault="002D5789" w:rsidP="00AC0A2D">
            <w:pPr>
              <w:rPr>
                <w:rFonts w:ascii="Century Gothic" w:hAnsi="Century Gothic"/>
                <w:color w:val="000000"/>
                <w:sz w:val="18"/>
                <w:szCs w:val="18"/>
              </w:rPr>
            </w:pPr>
            <w:r>
              <w:rPr>
                <w:rFonts w:ascii="Century Gothic" w:hAnsi="Century Gothic"/>
                <w:color w:val="000000"/>
                <w:sz w:val="18"/>
                <w:szCs w:val="18"/>
              </w:rPr>
              <w:t>∑</w:t>
            </w:r>
          </w:p>
        </w:tc>
        <w:tc>
          <w:tcPr>
            <w:tcW w:w="380" w:type="dxa"/>
            <w:tcBorders>
              <w:top w:val="nil"/>
              <w:left w:val="nil"/>
              <w:bottom w:val="double" w:sz="6"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c>
          <w:tcPr>
            <w:tcW w:w="381" w:type="dxa"/>
            <w:gridSpan w:val="2"/>
            <w:tcBorders>
              <w:top w:val="nil"/>
              <w:left w:val="nil"/>
              <w:bottom w:val="double" w:sz="6" w:space="0" w:color="auto"/>
              <w:right w:val="single" w:sz="4" w:space="0" w:color="auto"/>
            </w:tcBorders>
            <w:vAlign w:val="bottom"/>
          </w:tcPr>
          <w:p w:rsidR="002D5789" w:rsidRPr="00B80E56" w:rsidRDefault="002D5789" w:rsidP="00AC0A2D">
            <w:pPr>
              <w:rPr>
                <w:rFonts w:ascii="Century Gothic" w:hAnsi="Century Gothic"/>
                <w:color w:val="000000"/>
                <w:sz w:val="18"/>
                <w:szCs w:val="18"/>
              </w:rPr>
            </w:pPr>
            <w:r w:rsidRPr="00B80E56">
              <w:rPr>
                <w:rFonts w:ascii="Century Gothic" w:hAnsi="Century Gothic"/>
                <w:color w:val="000000"/>
                <w:sz w:val="18"/>
                <w:szCs w:val="18"/>
              </w:rPr>
              <w:t> </w:t>
            </w:r>
          </w:p>
        </w:tc>
      </w:tr>
    </w:tbl>
    <w:p w:rsidR="002D5789" w:rsidRDefault="002D5789" w:rsidP="00636465">
      <w:pPr>
        <w:rPr>
          <w:rFonts w:ascii="Century Gothic" w:hAnsi="Century Gothic"/>
        </w:rPr>
      </w:pPr>
    </w:p>
    <w:p w:rsidR="002D5789" w:rsidRPr="00583EAA" w:rsidRDefault="002D5789" w:rsidP="00636465">
      <w:pPr>
        <w:rPr>
          <w:rFonts w:ascii="Century Gothic" w:hAnsi="Century Gothic"/>
        </w:rPr>
      </w:pPr>
      <w:r w:rsidRPr="00583EAA">
        <w:rPr>
          <w:rFonts w:ascii="Century Gothic" w:hAnsi="Century Gothic"/>
        </w:rPr>
        <w:t xml:space="preserve"> </w:t>
      </w:r>
      <w:r w:rsidRPr="00583EAA">
        <w:rPr>
          <w:rFonts w:ascii="Century Gothic" w:hAnsi="Century Gothic"/>
          <w:b/>
        </w:rPr>
        <w:t>Documentation Author</w:t>
      </w:r>
      <w:r w:rsidRPr="00583EAA">
        <w:rPr>
          <w:rFonts w:ascii="Century Gothic" w:hAnsi="Century Gothic"/>
        </w:rPr>
        <w:t>:  C. Tufts CNHRPC</w:t>
      </w:r>
      <w:r>
        <w:rPr>
          <w:rFonts w:ascii="Century Gothic" w:hAnsi="Century Gothic"/>
        </w:rPr>
        <w:t>; M. Monahan CNHRPC</w:t>
      </w:r>
    </w:p>
    <w:p w:rsidR="002D5789" w:rsidRPr="001079BE" w:rsidRDefault="002D5789" w:rsidP="00E60523">
      <w:pPr>
        <w:rPr>
          <w:color w:val="FF0000"/>
        </w:rPr>
      </w:pPr>
      <w:r w:rsidRPr="00583EAA">
        <w:br w:type="page"/>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sectPr w:rsidR="002D5789" w:rsidRPr="001079BE" w:rsidSect="00922779">
      <w:footerReference w:type="default" r:id="rId16"/>
      <w:pgSz w:w="12240" w:h="15840"/>
      <w:pgMar w:top="99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789" w:rsidRDefault="002D5789" w:rsidP="00992C9E">
      <w:pPr>
        <w:spacing w:after="0" w:line="240" w:lineRule="auto"/>
      </w:pPr>
      <w:r>
        <w:separator/>
      </w:r>
    </w:p>
  </w:endnote>
  <w:endnote w:type="continuationSeparator" w:id="0">
    <w:p w:rsidR="002D5789" w:rsidRDefault="002D5789" w:rsidP="0099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89" w:rsidRPr="00514DE5" w:rsidRDefault="002D5789">
    <w:pPr>
      <w:pStyle w:val="Footer"/>
      <w:jc w:val="center"/>
      <w:rPr>
        <w:rFonts w:ascii="Century Gothic" w:hAnsi="Century Gothic"/>
      </w:rPr>
    </w:pPr>
    <w:r w:rsidRPr="00514DE5">
      <w:rPr>
        <w:rFonts w:ascii="Century Gothic" w:hAnsi="Century Gothic"/>
      </w:rPr>
      <w:fldChar w:fldCharType="begin"/>
    </w:r>
    <w:r w:rsidRPr="00514DE5">
      <w:rPr>
        <w:rFonts w:ascii="Century Gothic" w:hAnsi="Century Gothic"/>
      </w:rPr>
      <w:instrText xml:space="preserve"> PAGE   \* MERGEFORMAT </w:instrText>
    </w:r>
    <w:r w:rsidRPr="00514DE5">
      <w:rPr>
        <w:rFonts w:ascii="Century Gothic" w:hAnsi="Century Gothic"/>
      </w:rPr>
      <w:fldChar w:fldCharType="separate"/>
    </w:r>
    <w:r>
      <w:rPr>
        <w:rFonts w:ascii="Century Gothic" w:hAnsi="Century Gothic"/>
        <w:noProof/>
      </w:rPr>
      <w:t>1</w:t>
    </w:r>
    <w:r w:rsidRPr="00514DE5">
      <w:rPr>
        <w:rFonts w:ascii="Century Gothic" w:hAnsi="Century Gothic"/>
      </w:rPr>
      <w:fldChar w:fldCharType="end"/>
    </w:r>
  </w:p>
  <w:p w:rsidR="002D5789" w:rsidRDefault="002D5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789" w:rsidRDefault="002D5789" w:rsidP="00992C9E">
      <w:pPr>
        <w:spacing w:after="0" w:line="240" w:lineRule="auto"/>
      </w:pPr>
      <w:r>
        <w:separator/>
      </w:r>
    </w:p>
  </w:footnote>
  <w:footnote w:type="continuationSeparator" w:id="0">
    <w:p w:rsidR="002D5789" w:rsidRDefault="002D5789" w:rsidP="00992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A6A6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4E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A211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0035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B5E1F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5A01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0068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9E0A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EA1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EC84D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9D521B"/>
    <w:multiLevelType w:val="hybridMultilevel"/>
    <w:tmpl w:val="351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D71223"/>
    <w:multiLevelType w:val="hybridMultilevel"/>
    <w:tmpl w:val="ECFE7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92BFC"/>
    <w:multiLevelType w:val="hybridMultilevel"/>
    <w:tmpl w:val="1EBA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61C8C"/>
    <w:multiLevelType w:val="hybridMultilevel"/>
    <w:tmpl w:val="BCAE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A5227"/>
    <w:multiLevelType w:val="hybridMultilevel"/>
    <w:tmpl w:val="EC78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066F2"/>
    <w:multiLevelType w:val="hybridMultilevel"/>
    <w:tmpl w:val="36A0F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C02C20"/>
    <w:multiLevelType w:val="hybridMultilevel"/>
    <w:tmpl w:val="A516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D4939"/>
    <w:multiLevelType w:val="hybridMultilevel"/>
    <w:tmpl w:val="E152B56C"/>
    <w:lvl w:ilvl="0" w:tplc="05E21D4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037B5"/>
    <w:multiLevelType w:val="hybridMultilevel"/>
    <w:tmpl w:val="BC1C1F7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0D4104E"/>
    <w:multiLevelType w:val="hybridMultilevel"/>
    <w:tmpl w:val="55D8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1588D"/>
    <w:multiLevelType w:val="hybridMultilevel"/>
    <w:tmpl w:val="C99E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C7A4C"/>
    <w:multiLevelType w:val="hybridMultilevel"/>
    <w:tmpl w:val="0B6A46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0"/>
  </w:num>
  <w:num w:numId="15">
    <w:abstractNumId w:val="20"/>
  </w:num>
  <w:num w:numId="16">
    <w:abstractNumId w:val="18"/>
  </w:num>
  <w:num w:numId="17">
    <w:abstractNumId w:val="17"/>
  </w:num>
  <w:num w:numId="18">
    <w:abstractNumId w:val="15"/>
  </w:num>
  <w:num w:numId="19">
    <w:abstractNumId w:val="12"/>
  </w:num>
  <w:num w:numId="20">
    <w:abstractNumId w:val="16"/>
  </w:num>
  <w:num w:numId="21">
    <w:abstractNumId w:val="1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CFD"/>
    <w:rsid w:val="00025CC6"/>
    <w:rsid w:val="00030D6A"/>
    <w:rsid w:val="0004125C"/>
    <w:rsid w:val="00043726"/>
    <w:rsid w:val="00062F76"/>
    <w:rsid w:val="00076D70"/>
    <w:rsid w:val="00080758"/>
    <w:rsid w:val="000837A7"/>
    <w:rsid w:val="000848FE"/>
    <w:rsid w:val="00085311"/>
    <w:rsid w:val="00087E20"/>
    <w:rsid w:val="00095943"/>
    <w:rsid w:val="00096BB8"/>
    <w:rsid w:val="000A1E08"/>
    <w:rsid w:val="000B4F1D"/>
    <w:rsid w:val="000C7CCA"/>
    <w:rsid w:val="000D0346"/>
    <w:rsid w:val="000D2046"/>
    <w:rsid w:val="000F30C1"/>
    <w:rsid w:val="0010631A"/>
    <w:rsid w:val="001079BE"/>
    <w:rsid w:val="00110168"/>
    <w:rsid w:val="001107D7"/>
    <w:rsid w:val="0011089A"/>
    <w:rsid w:val="00141ACE"/>
    <w:rsid w:val="00153E9D"/>
    <w:rsid w:val="00155E44"/>
    <w:rsid w:val="001611A4"/>
    <w:rsid w:val="0016661B"/>
    <w:rsid w:val="00173FE1"/>
    <w:rsid w:val="00184BD3"/>
    <w:rsid w:val="001854F2"/>
    <w:rsid w:val="001875F9"/>
    <w:rsid w:val="00192CFD"/>
    <w:rsid w:val="00195634"/>
    <w:rsid w:val="00196A6D"/>
    <w:rsid w:val="001B113C"/>
    <w:rsid w:val="001B1B6C"/>
    <w:rsid w:val="001B6E11"/>
    <w:rsid w:val="001B71F4"/>
    <w:rsid w:val="001D0583"/>
    <w:rsid w:val="001D797A"/>
    <w:rsid w:val="001E080D"/>
    <w:rsid w:val="001E0C95"/>
    <w:rsid w:val="001E2538"/>
    <w:rsid w:val="00202111"/>
    <w:rsid w:val="00215060"/>
    <w:rsid w:val="00223D48"/>
    <w:rsid w:val="0022650F"/>
    <w:rsid w:val="002276E3"/>
    <w:rsid w:val="00230F9B"/>
    <w:rsid w:val="00235816"/>
    <w:rsid w:val="00250362"/>
    <w:rsid w:val="00250785"/>
    <w:rsid w:val="002600DB"/>
    <w:rsid w:val="00260F21"/>
    <w:rsid w:val="002646EB"/>
    <w:rsid w:val="00276D18"/>
    <w:rsid w:val="00280220"/>
    <w:rsid w:val="0028252D"/>
    <w:rsid w:val="0028661B"/>
    <w:rsid w:val="00287E58"/>
    <w:rsid w:val="00290355"/>
    <w:rsid w:val="0029158B"/>
    <w:rsid w:val="002979C6"/>
    <w:rsid w:val="002A1E7D"/>
    <w:rsid w:val="002A676B"/>
    <w:rsid w:val="002B0B97"/>
    <w:rsid w:val="002B104F"/>
    <w:rsid w:val="002B63CB"/>
    <w:rsid w:val="002C2806"/>
    <w:rsid w:val="002D5789"/>
    <w:rsid w:val="002D67CE"/>
    <w:rsid w:val="002D7BDF"/>
    <w:rsid w:val="002E11B9"/>
    <w:rsid w:val="002E586C"/>
    <w:rsid w:val="002F5E30"/>
    <w:rsid w:val="002F7553"/>
    <w:rsid w:val="002F7671"/>
    <w:rsid w:val="00327CA6"/>
    <w:rsid w:val="00335E95"/>
    <w:rsid w:val="003377FC"/>
    <w:rsid w:val="003448BA"/>
    <w:rsid w:val="00346CF0"/>
    <w:rsid w:val="00354602"/>
    <w:rsid w:val="0036140E"/>
    <w:rsid w:val="00361B0B"/>
    <w:rsid w:val="0036345F"/>
    <w:rsid w:val="00367F92"/>
    <w:rsid w:val="0037706B"/>
    <w:rsid w:val="0037758C"/>
    <w:rsid w:val="003833DA"/>
    <w:rsid w:val="003A336E"/>
    <w:rsid w:val="003A770E"/>
    <w:rsid w:val="003B14A5"/>
    <w:rsid w:val="003C1D40"/>
    <w:rsid w:val="003D1EB8"/>
    <w:rsid w:val="003D2784"/>
    <w:rsid w:val="003D452F"/>
    <w:rsid w:val="003E10EC"/>
    <w:rsid w:val="003E5879"/>
    <w:rsid w:val="00404078"/>
    <w:rsid w:val="00425FD3"/>
    <w:rsid w:val="00452CD8"/>
    <w:rsid w:val="00452F03"/>
    <w:rsid w:val="004606B2"/>
    <w:rsid w:val="00464A68"/>
    <w:rsid w:val="004663AF"/>
    <w:rsid w:val="00470A5B"/>
    <w:rsid w:val="00471C9D"/>
    <w:rsid w:val="00472EF8"/>
    <w:rsid w:val="00483D81"/>
    <w:rsid w:val="004C44C4"/>
    <w:rsid w:val="004C5B27"/>
    <w:rsid w:val="004C7734"/>
    <w:rsid w:val="004D2FC2"/>
    <w:rsid w:val="004E0746"/>
    <w:rsid w:val="004F252A"/>
    <w:rsid w:val="004F48AC"/>
    <w:rsid w:val="00500B4B"/>
    <w:rsid w:val="00502315"/>
    <w:rsid w:val="00503367"/>
    <w:rsid w:val="00506E17"/>
    <w:rsid w:val="0051098E"/>
    <w:rsid w:val="00514DE5"/>
    <w:rsid w:val="00515392"/>
    <w:rsid w:val="00520BB6"/>
    <w:rsid w:val="005325C4"/>
    <w:rsid w:val="00540926"/>
    <w:rsid w:val="00540C3B"/>
    <w:rsid w:val="0056525F"/>
    <w:rsid w:val="005661A2"/>
    <w:rsid w:val="00577868"/>
    <w:rsid w:val="00583EAA"/>
    <w:rsid w:val="005845E0"/>
    <w:rsid w:val="00594517"/>
    <w:rsid w:val="005C06DF"/>
    <w:rsid w:val="005C0D82"/>
    <w:rsid w:val="005C3893"/>
    <w:rsid w:val="005D1648"/>
    <w:rsid w:val="005E5455"/>
    <w:rsid w:val="005E6903"/>
    <w:rsid w:val="0060673D"/>
    <w:rsid w:val="00626BD2"/>
    <w:rsid w:val="00636465"/>
    <w:rsid w:val="00636ACC"/>
    <w:rsid w:val="00641CE9"/>
    <w:rsid w:val="0064504C"/>
    <w:rsid w:val="00645A16"/>
    <w:rsid w:val="0064716A"/>
    <w:rsid w:val="006514E1"/>
    <w:rsid w:val="006534E4"/>
    <w:rsid w:val="00653A92"/>
    <w:rsid w:val="006544C8"/>
    <w:rsid w:val="0067477B"/>
    <w:rsid w:val="00682571"/>
    <w:rsid w:val="006852B2"/>
    <w:rsid w:val="0068653C"/>
    <w:rsid w:val="00691D19"/>
    <w:rsid w:val="0069274C"/>
    <w:rsid w:val="006976B5"/>
    <w:rsid w:val="006A0BB8"/>
    <w:rsid w:val="006A2F6F"/>
    <w:rsid w:val="006A53F8"/>
    <w:rsid w:val="006B1F7F"/>
    <w:rsid w:val="006B6022"/>
    <w:rsid w:val="006D7F7A"/>
    <w:rsid w:val="006E4DA5"/>
    <w:rsid w:val="006E66C6"/>
    <w:rsid w:val="00702BF6"/>
    <w:rsid w:val="00711AF1"/>
    <w:rsid w:val="00717AE3"/>
    <w:rsid w:val="00721059"/>
    <w:rsid w:val="007319ED"/>
    <w:rsid w:val="007333E6"/>
    <w:rsid w:val="007424F0"/>
    <w:rsid w:val="007520D7"/>
    <w:rsid w:val="007567C3"/>
    <w:rsid w:val="00757B06"/>
    <w:rsid w:val="0077242C"/>
    <w:rsid w:val="00783CD2"/>
    <w:rsid w:val="0079090F"/>
    <w:rsid w:val="007D0962"/>
    <w:rsid w:val="007D44AB"/>
    <w:rsid w:val="007D79C3"/>
    <w:rsid w:val="007D7B26"/>
    <w:rsid w:val="007F39DB"/>
    <w:rsid w:val="007F64E1"/>
    <w:rsid w:val="008010B9"/>
    <w:rsid w:val="008252B7"/>
    <w:rsid w:val="00827547"/>
    <w:rsid w:val="00827E58"/>
    <w:rsid w:val="00834F1B"/>
    <w:rsid w:val="00835314"/>
    <w:rsid w:val="00836D55"/>
    <w:rsid w:val="008427DB"/>
    <w:rsid w:val="008428D2"/>
    <w:rsid w:val="0086223D"/>
    <w:rsid w:val="008701C8"/>
    <w:rsid w:val="008761FE"/>
    <w:rsid w:val="008768AE"/>
    <w:rsid w:val="008903B6"/>
    <w:rsid w:val="00892CC4"/>
    <w:rsid w:val="008966DD"/>
    <w:rsid w:val="00897B93"/>
    <w:rsid w:val="008B32B4"/>
    <w:rsid w:val="008B6B1A"/>
    <w:rsid w:val="008C1173"/>
    <w:rsid w:val="008C4DEB"/>
    <w:rsid w:val="008C6208"/>
    <w:rsid w:val="008D5F47"/>
    <w:rsid w:val="008E6D33"/>
    <w:rsid w:val="008E738B"/>
    <w:rsid w:val="008F6D7F"/>
    <w:rsid w:val="0092071D"/>
    <w:rsid w:val="009213CF"/>
    <w:rsid w:val="00922779"/>
    <w:rsid w:val="00924648"/>
    <w:rsid w:val="00925447"/>
    <w:rsid w:val="00940942"/>
    <w:rsid w:val="00943E86"/>
    <w:rsid w:val="00947576"/>
    <w:rsid w:val="00961A5B"/>
    <w:rsid w:val="0096325E"/>
    <w:rsid w:val="009658E9"/>
    <w:rsid w:val="00966524"/>
    <w:rsid w:val="00987679"/>
    <w:rsid w:val="00992C9E"/>
    <w:rsid w:val="00994BDC"/>
    <w:rsid w:val="009A6190"/>
    <w:rsid w:val="009B3558"/>
    <w:rsid w:val="009B4D40"/>
    <w:rsid w:val="009C06F6"/>
    <w:rsid w:val="009D6A37"/>
    <w:rsid w:val="009F4B21"/>
    <w:rsid w:val="00A00674"/>
    <w:rsid w:val="00A011A8"/>
    <w:rsid w:val="00A033FB"/>
    <w:rsid w:val="00A05726"/>
    <w:rsid w:val="00A0661F"/>
    <w:rsid w:val="00A076BD"/>
    <w:rsid w:val="00A12770"/>
    <w:rsid w:val="00A140B8"/>
    <w:rsid w:val="00A170BE"/>
    <w:rsid w:val="00A20DFF"/>
    <w:rsid w:val="00A22357"/>
    <w:rsid w:val="00A2238B"/>
    <w:rsid w:val="00A24791"/>
    <w:rsid w:val="00A32B68"/>
    <w:rsid w:val="00A33787"/>
    <w:rsid w:val="00A34077"/>
    <w:rsid w:val="00A416A3"/>
    <w:rsid w:val="00A57EC6"/>
    <w:rsid w:val="00A60F30"/>
    <w:rsid w:val="00A64AEF"/>
    <w:rsid w:val="00A84E44"/>
    <w:rsid w:val="00A90CF5"/>
    <w:rsid w:val="00AA0E87"/>
    <w:rsid w:val="00AB2806"/>
    <w:rsid w:val="00AB4995"/>
    <w:rsid w:val="00AC0A2D"/>
    <w:rsid w:val="00AC3A16"/>
    <w:rsid w:val="00AC5144"/>
    <w:rsid w:val="00AE3A10"/>
    <w:rsid w:val="00AE6D4D"/>
    <w:rsid w:val="00AE7D6D"/>
    <w:rsid w:val="00AF03FF"/>
    <w:rsid w:val="00B050DA"/>
    <w:rsid w:val="00B05F40"/>
    <w:rsid w:val="00B06FDC"/>
    <w:rsid w:val="00B154B1"/>
    <w:rsid w:val="00B20D60"/>
    <w:rsid w:val="00B31247"/>
    <w:rsid w:val="00B34037"/>
    <w:rsid w:val="00B37DAB"/>
    <w:rsid w:val="00B460EC"/>
    <w:rsid w:val="00B52D83"/>
    <w:rsid w:val="00B532CC"/>
    <w:rsid w:val="00B640B4"/>
    <w:rsid w:val="00B64776"/>
    <w:rsid w:val="00B7201E"/>
    <w:rsid w:val="00B80E56"/>
    <w:rsid w:val="00B84D77"/>
    <w:rsid w:val="00B87A95"/>
    <w:rsid w:val="00B90737"/>
    <w:rsid w:val="00BB2AFE"/>
    <w:rsid w:val="00BB4B59"/>
    <w:rsid w:val="00BD069E"/>
    <w:rsid w:val="00BD2D39"/>
    <w:rsid w:val="00BD32A9"/>
    <w:rsid w:val="00BD340D"/>
    <w:rsid w:val="00BF25EE"/>
    <w:rsid w:val="00BF5D5D"/>
    <w:rsid w:val="00C137D9"/>
    <w:rsid w:val="00C247A3"/>
    <w:rsid w:val="00C3297E"/>
    <w:rsid w:val="00C61835"/>
    <w:rsid w:val="00C70B3B"/>
    <w:rsid w:val="00C860BC"/>
    <w:rsid w:val="00C93692"/>
    <w:rsid w:val="00C954D4"/>
    <w:rsid w:val="00CA4322"/>
    <w:rsid w:val="00CA4BBE"/>
    <w:rsid w:val="00CA62D6"/>
    <w:rsid w:val="00CB3EAF"/>
    <w:rsid w:val="00CB5D64"/>
    <w:rsid w:val="00CD4C56"/>
    <w:rsid w:val="00CD51C0"/>
    <w:rsid w:val="00CD6349"/>
    <w:rsid w:val="00CE2F59"/>
    <w:rsid w:val="00CE48E6"/>
    <w:rsid w:val="00D170A3"/>
    <w:rsid w:val="00D1729F"/>
    <w:rsid w:val="00D216D8"/>
    <w:rsid w:val="00D2329B"/>
    <w:rsid w:val="00D40A84"/>
    <w:rsid w:val="00D4526B"/>
    <w:rsid w:val="00D453A0"/>
    <w:rsid w:val="00D45902"/>
    <w:rsid w:val="00D56E77"/>
    <w:rsid w:val="00D72741"/>
    <w:rsid w:val="00D74E39"/>
    <w:rsid w:val="00D7556E"/>
    <w:rsid w:val="00D80563"/>
    <w:rsid w:val="00D90411"/>
    <w:rsid w:val="00DA0FD6"/>
    <w:rsid w:val="00DA4055"/>
    <w:rsid w:val="00DB0739"/>
    <w:rsid w:val="00DB0B90"/>
    <w:rsid w:val="00DC1FDE"/>
    <w:rsid w:val="00DC25FE"/>
    <w:rsid w:val="00DD04AC"/>
    <w:rsid w:val="00DE1DE7"/>
    <w:rsid w:val="00DE4AE1"/>
    <w:rsid w:val="00DE5B54"/>
    <w:rsid w:val="00DF0394"/>
    <w:rsid w:val="00DF34B5"/>
    <w:rsid w:val="00E13D3D"/>
    <w:rsid w:val="00E22A98"/>
    <w:rsid w:val="00E24C40"/>
    <w:rsid w:val="00E34197"/>
    <w:rsid w:val="00E370CB"/>
    <w:rsid w:val="00E400EE"/>
    <w:rsid w:val="00E41932"/>
    <w:rsid w:val="00E47928"/>
    <w:rsid w:val="00E52465"/>
    <w:rsid w:val="00E60523"/>
    <w:rsid w:val="00E61A91"/>
    <w:rsid w:val="00E63B03"/>
    <w:rsid w:val="00E64B07"/>
    <w:rsid w:val="00E67443"/>
    <w:rsid w:val="00E86FC9"/>
    <w:rsid w:val="00E934CA"/>
    <w:rsid w:val="00EA6A5F"/>
    <w:rsid w:val="00EB31EE"/>
    <w:rsid w:val="00ED0344"/>
    <w:rsid w:val="00ED5BB6"/>
    <w:rsid w:val="00EE432D"/>
    <w:rsid w:val="00EE4E91"/>
    <w:rsid w:val="00EF2E53"/>
    <w:rsid w:val="00EF754C"/>
    <w:rsid w:val="00F06045"/>
    <w:rsid w:val="00F0676D"/>
    <w:rsid w:val="00F0699B"/>
    <w:rsid w:val="00F545D6"/>
    <w:rsid w:val="00F6453F"/>
    <w:rsid w:val="00F64897"/>
    <w:rsid w:val="00F7227D"/>
    <w:rsid w:val="00F73F50"/>
    <w:rsid w:val="00F761BC"/>
    <w:rsid w:val="00F86D46"/>
    <w:rsid w:val="00F91CA9"/>
    <w:rsid w:val="00FA2BA7"/>
    <w:rsid w:val="00FB0D9C"/>
    <w:rsid w:val="00FC0D59"/>
    <w:rsid w:val="00FC4280"/>
    <w:rsid w:val="00FD15CE"/>
    <w:rsid w:val="00FD1D35"/>
    <w:rsid w:val="00FD6916"/>
    <w:rsid w:val="00FD7608"/>
    <w:rsid w:val="00FE0C09"/>
    <w:rsid w:val="00FE28B8"/>
    <w:rsid w:val="00FE473A"/>
    <w:rsid w:val="00FF2C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entury Gothic" w:hAnsi="Palatino Linotype"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92CFD"/>
    <w:pPr>
      <w:spacing w:after="200" w:line="276" w:lineRule="auto"/>
    </w:pPr>
    <w:rPr>
      <w:rFonts w:ascii="Calibri" w:hAnsi="Calibri"/>
    </w:rPr>
  </w:style>
  <w:style w:type="paragraph" w:styleId="Heading1">
    <w:name w:val="heading 1"/>
    <w:basedOn w:val="Normal"/>
    <w:next w:val="Normal"/>
    <w:link w:val="Heading1Char"/>
    <w:uiPriority w:val="99"/>
    <w:qFormat/>
    <w:rsid w:val="00515392"/>
    <w:pPr>
      <w:keepNext/>
      <w:keepLines/>
      <w:spacing w:before="480" w:after="0"/>
      <w:outlineLvl w:val="0"/>
    </w:pPr>
    <w:rPr>
      <w:rFonts w:ascii="Century Gothic" w:eastAsia="Times New Roman" w:hAnsi="Century Gothic"/>
      <w:b/>
      <w:bCs/>
      <w:sz w:val="28"/>
      <w:szCs w:val="28"/>
    </w:rPr>
  </w:style>
  <w:style w:type="paragraph" w:styleId="Heading2">
    <w:name w:val="heading 2"/>
    <w:basedOn w:val="Normal"/>
    <w:link w:val="Heading2Char"/>
    <w:uiPriority w:val="99"/>
    <w:qFormat/>
    <w:rsid w:val="00095943"/>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7D44AB"/>
    <w:pPr>
      <w:keepNext/>
      <w:keepLines/>
      <w:spacing w:before="200" w:after="0"/>
      <w:outlineLvl w:val="2"/>
    </w:pPr>
    <w:rPr>
      <w:rFonts w:ascii="Century Gothic" w:eastAsia="Times New Roman" w:hAnsi="Century Gothic"/>
      <w:b/>
      <w:bCs/>
      <w:color w:val="94C600"/>
    </w:rPr>
  </w:style>
  <w:style w:type="paragraph" w:styleId="Heading4">
    <w:name w:val="heading 4"/>
    <w:basedOn w:val="Normal"/>
    <w:next w:val="Normal"/>
    <w:link w:val="Heading4Char"/>
    <w:uiPriority w:val="99"/>
    <w:qFormat/>
    <w:rsid w:val="007D44AB"/>
    <w:pPr>
      <w:keepNext/>
      <w:keepLines/>
      <w:spacing w:before="200" w:after="0"/>
      <w:outlineLvl w:val="3"/>
    </w:pPr>
    <w:rPr>
      <w:rFonts w:ascii="Century Gothic" w:eastAsia="Times New Roman" w:hAnsi="Century Gothic"/>
      <w:b/>
      <w:bCs/>
      <w:i/>
      <w:iCs/>
      <w:color w:val="94C600"/>
    </w:rPr>
  </w:style>
  <w:style w:type="paragraph" w:styleId="Heading5">
    <w:name w:val="heading 5"/>
    <w:basedOn w:val="Normal"/>
    <w:next w:val="Normal"/>
    <w:link w:val="Heading5Char"/>
    <w:uiPriority w:val="99"/>
    <w:qFormat/>
    <w:rsid w:val="007D44AB"/>
    <w:pPr>
      <w:keepNext/>
      <w:keepLines/>
      <w:spacing w:before="200" w:after="0"/>
      <w:outlineLvl w:val="4"/>
    </w:pPr>
    <w:rPr>
      <w:rFonts w:ascii="Century Gothic" w:eastAsia="Times New Roman" w:hAnsi="Century Gothic"/>
      <w:color w:val="496200"/>
    </w:rPr>
  </w:style>
  <w:style w:type="paragraph" w:styleId="Heading6">
    <w:name w:val="heading 6"/>
    <w:basedOn w:val="Normal"/>
    <w:next w:val="Normal"/>
    <w:link w:val="Heading6Char"/>
    <w:uiPriority w:val="99"/>
    <w:qFormat/>
    <w:rsid w:val="007D44AB"/>
    <w:pPr>
      <w:keepNext/>
      <w:keepLines/>
      <w:spacing w:before="200" w:after="0"/>
      <w:outlineLvl w:val="5"/>
    </w:pPr>
    <w:rPr>
      <w:rFonts w:ascii="Century Gothic" w:eastAsia="Times New Roman" w:hAnsi="Century Gothic"/>
      <w:i/>
      <w:iCs/>
      <w:color w:val="496200"/>
    </w:rPr>
  </w:style>
  <w:style w:type="paragraph" w:styleId="Heading7">
    <w:name w:val="heading 7"/>
    <w:basedOn w:val="Normal"/>
    <w:next w:val="Normal"/>
    <w:link w:val="Heading7Char"/>
    <w:uiPriority w:val="99"/>
    <w:qFormat/>
    <w:rsid w:val="007D44AB"/>
    <w:pPr>
      <w:keepNext/>
      <w:keepLines/>
      <w:spacing w:before="200" w:after="0"/>
      <w:outlineLvl w:val="6"/>
    </w:pPr>
    <w:rPr>
      <w:rFonts w:ascii="Century Gothic" w:eastAsia="Times New Roman" w:hAnsi="Century Gothic"/>
      <w:i/>
      <w:iCs/>
      <w:color w:val="404040"/>
    </w:rPr>
  </w:style>
  <w:style w:type="paragraph" w:styleId="Heading8">
    <w:name w:val="heading 8"/>
    <w:basedOn w:val="Normal"/>
    <w:next w:val="Normal"/>
    <w:link w:val="Heading8Char"/>
    <w:uiPriority w:val="99"/>
    <w:qFormat/>
    <w:rsid w:val="007D44AB"/>
    <w:pPr>
      <w:keepNext/>
      <w:keepLines/>
      <w:spacing w:before="200" w:after="0"/>
      <w:outlineLvl w:val="7"/>
    </w:pPr>
    <w:rPr>
      <w:rFonts w:ascii="Century Gothic" w:eastAsia="Times New Roman" w:hAnsi="Century Gothic"/>
      <w:color w:val="404040"/>
      <w:sz w:val="20"/>
      <w:szCs w:val="20"/>
    </w:rPr>
  </w:style>
  <w:style w:type="paragraph" w:styleId="Heading9">
    <w:name w:val="heading 9"/>
    <w:basedOn w:val="Normal"/>
    <w:next w:val="Normal"/>
    <w:link w:val="Heading9Char"/>
    <w:uiPriority w:val="99"/>
    <w:qFormat/>
    <w:rsid w:val="007D44AB"/>
    <w:pPr>
      <w:keepNext/>
      <w:keepLines/>
      <w:spacing w:before="200" w:after="0"/>
      <w:outlineLvl w:val="8"/>
    </w:pPr>
    <w:rPr>
      <w:rFonts w:ascii="Century Gothic" w:eastAsia="Times New Roman" w:hAnsi="Century Gothic"/>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392"/>
    <w:rPr>
      <w:rFonts w:ascii="Century Gothic" w:hAnsi="Century Gothic" w:cs="Times New Roman"/>
      <w:b/>
      <w:bCs/>
      <w:sz w:val="28"/>
      <w:szCs w:val="28"/>
    </w:rPr>
  </w:style>
  <w:style w:type="character" w:customStyle="1" w:styleId="Heading2Char">
    <w:name w:val="Heading 2 Char"/>
    <w:basedOn w:val="DefaultParagraphFont"/>
    <w:link w:val="Heading2"/>
    <w:uiPriority w:val="99"/>
    <w:locked/>
    <w:rsid w:val="00095943"/>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7D44AB"/>
    <w:rPr>
      <w:rFonts w:ascii="Century Gothic" w:hAnsi="Century Gothic" w:cs="Times New Roman"/>
      <w:b/>
      <w:bCs/>
      <w:color w:val="94C600"/>
      <w:sz w:val="22"/>
    </w:rPr>
  </w:style>
  <w:style w:type="character" w:customStyle="1" w:styleId="Heading4Char">
    <w:name w:val="Heading 4 Char"/>
    <w:basedOn w:val="DefaultParagraphFont"/>
    <w:link w:val="Heading4"/>
    <w:uiPriority w:val="99"/>
    <w:semiHidden/>
    <w:locked/>
    <w:rsid w:val="007D44AB"/>
    <w:rPr>
      <w:rFonts w:ascii="Century Gothic" w:hAnsi="Century Gothic" w:cs="Times New Roman"/>
      <w:b/>
      <w:bCs/>
      <w:i/>
      <w:iCs/>
      <w:color w:val="94C600"/>
      <w:sz w:val="22"/>
    </w:rPr>
  </w:style>
  <w:style w:type="character" w:customStyle="1" w:styleId="Heading5Char">
    <w:name w:val="Heading 5 Char"/>
    <w:basedOn w:val="DefaultParagraphFont"/>
    <w:link w:val="Heading5"/>
    <w:uiPriority w:val="99"/>
    <w:semiHidden/>
    <w:locked/>
    <w:rsid w:val="007D44AB"/>
    <w:rPr>
      <w:rFonts w:ascii="Century Gothic" w:hAnsi="Century Gothic" w:cs="Times New Roman"/>
      <w:color w:val="496200"/>
      <w:sz w:val="22"/>
    </w:rPr>
  </w:style>
  <w:style w:type="character" w:customStyle="1" w:styleId="Heading6Char">
    <w:name w:val="Heading 6 Char"/>
    <w:basedOn w:val="DefaultParagraphFont"/>
    <w:link w:val="Heading6"/>
    <w:uiPriority w:val="99"/>
    <w:semiHidden/>
    <w:locked/>
    <w:rsid w:val="007D44AB"/>
    <w:rPr>
      <w:rFonts w:ascii="Century Gothic" w:hAnsi="Century Gothic" w:cs="Times New Roman"/>
      <w:i/>
      <w:iCs/>
      <w:color w:val="496200"/>
      <w:sz w:val="22"/>
    </w:rPr>
  </w:style>
  <w:style w:type="character" w:customStyle="1" w:styleId="Heading7Char">
    <w:name w:val="Heading 7 Char"/>
    <w:basedOn w:val="DefaultParagraphFont"/>
    <w:link w:val="Heading7"/>
    <w:uiPriority w:val="99"/>
    <w:semiHidden/>
    <w:locked/>
    <w:rsid w:val="007D44AB"/>
    <w:rPr>
      <w:rFonts w:ascii="Century Gothic" w:hAnsi="Century Gothic" w:cs="Times New Roman"/>
      <w:i/>
      <w:iCs/>
      <w:color w:val="404040"/>
      <w:sz w:val="22"/>
    </w:rPr>
  </w:style>
  <w:style w:type="character" w:customStyle="1" w:styleId="Heading8Char">
    <w:name w:val="Heading 8 Char"/>
    <w:basedOn w:val="DefaultParagraphFont"/>
    <w:link w:val="Heading8"/>
    <w:uiPriority w:val="99"/>
    <w:semiHidden/>
    <w:locked/>
    <w:rsid w:val="007D44AB"/>
    <w:rPr>
      <w:rFonts w:ascii="Century Gothic" w:hAnsi="Century Gothic" w:cs="Times New Roman"/>
      <w:color w:val="404040"/>
      <w:sz w:val="20"/>
      <w:szCs w:val="20"/>
    </w:rPr>
  </w:style>
  <w:style w:type="character" w:customStyle="1" w:styleId="Heading9Char">
    <w:name w:val="Heading 9 Char"/>
    <w:basedOn w:val="DefaultParagraphFont"/>
    <w:link w:val="Heading9"/>
    <w:uiPriority w:val="99"/>
    <w:semiHidden/>
    <w:locked/>
    <w:rsid w:val="007D44AB"/>
    <w:rPr>
      <w:rFonts w:ascii="Century Gothic" w:hAnsi="Century Gothic" w:cs="Times New Roman"/>
      <w:i/>
      <w:iCs/>
      <w:color w:val="404040"/>
      <w:sz w:val="20"/>
      <w:szCs w:val="20"/>
    </w:rPr>
  </w:style>
  <w:style w:type="paragraph" w:styleId="NoSpacing">
    <w:name w:val="No Spacing"/>
    <w:uiPriority w:val="99"/>
    <w:qFormat/>
    <w:rsid w:val="00192CFD"/>
    <w:rPr>
      <w:rFonts w:ascii="Calibri" w:hAnsi="Calibri"/>
    </w:rPr>
  </w:style>
  <w:style w:type="character" w:styleId="Hyperlink">
    <w:name w:val="Hyperlink"/>
    <w:basedOn w:val="DefaultParagraphFont"/>
    <w:uiPriority w:val="99"/>
    <w:rsid w:val="00EB31EE"/>
    <w:rPr>
      <w:rFonts w:cs="Times New Roman"/>
      <w:color w:val="0000FF"/>
      <w:u w:val="single"/>
    </w:rPr>
  </w:style>
  <w:style w:type="paragraph" w:customStyle="1" w:styleId="Default">
    <w:name w:val="Default"/>
    <w:uiPriority w:val="99"/>
    <w:rsid w:val="00EB31E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sid w:val="0009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5943"/>
    <w:rPr>
      <w:rFonts w:ascii="Tahoma" w:hAnsi="Tahoma" w:cs="Tahoma"/>
      <w:sz w:val="16"/>
      <w:szCs w:val="16"/>
    </w:rPr>
  </w:style>
  <w:style w:type="paragraph" w:styleId="ListParagraph">
    <w:name w:val="List Paragraph"/>
    <w:basedOn w:val="Normal"/>
    <w:uiPriority w:val="99"/>
    <w:qFormat/>
    <w:rsid w:val="004663AF"/>
    <w:pPr>
      <w:ind w:left="720"/>
      <w:contextualSpacing/>
    </w:pPr>
    <w:rPr>
      <w:rFonts w:ascii="Century Gothic" w:hAnsi="Century Gothic"/>
    </w:rPr>
  </w:style>
  <w:style w:type="table" w:styleId="TableGrid">
    <w:name w:val="Table Grid"/>
    <w:basedOn w:val="TableNormal"/>
    <w:uiPriority w:val="99"/>
    <w:rsid w:val="008252B7"/>
    <w:rPr>
      <w:rFonts w:ascii="Century Gothic" w:hAnsi="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92C9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92C9E"/>
    <w:rPr>
      <w:rFonts w:ascii="Calibri" w:hAnsi="Calibri" w:cs="Times New Roman"/>
      <w:sz w:val="22"/>
    </w:rPr>
  </w:style>
  <w:style w:type="paragraph" w:styleId="Footer">
    <w:name w:val="footer"/>
    <w:basedOn w:val="Normal"/>
    <w:link w:val="FooterChar"/>
    <w:uiPriority w:val="99"/>
    <w:rsid w:val="00992C9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92C9E"/>
    <w:rPr>
      <w:rFonts w:ascii="Calibri" w:hAnsi="Calibri" w:cs="Times New Roman"/>
      <w:sz w:val="22"/>
    </w:rPr>
  </w:style>
  <w:style w:type="paragraph" w:styleId="BodyText">
    <w:name w:val="Body Text"/>
    <w:basedOn w:val="Normal"/>
    <w:link w:val="BodyTextChar"/>
    <w:uiPriority w:val="99"/>
    <w:semiHidden/>
    <w:rsid w:val="001D797A"/>
    <w:pPr>
      <w:spacing w:after="0" w:line="240" w:lineRule="auto"/>
    </w:pPr>
    <w:rPr>
      <w:rFonts w:ascii="Times New Roman" w:eastAsia="Times New Roman" w:hAnsi="Times New Roman"/>
      <w:b/>
      <w:sz w:val="20"/>
      <w:szCs w:val="20"/>
    </w:rPr>
  </w:style>
  <w:style w:type="character" w:customStyle="1" w:styleId="BodyTextChar">
    <w:name w:val="Body Text Char"/>
    <w:basedOn w:val="DefaultParagraphFont"/>
    <w:link w:val="BodyText"/>
    <w:uiPriority w:val="99"/>
    <w:semiHidden/>
    <w:locked/>
    <w:rsid w:val="001D797A"/>
    <w:rPr>
      <w:rFonts w:ascii="Times New Roman" w:hAnsi="Times New Roman" w:cs="Times New Roman"/>
      <w:b/>
      <w:sz w:val="20"/>
      <w:szCs w:val="20"/>
    </w:rPr>
  </w:style>
  <w:style w:type="paragraph" w:styleId="TOCHeading">
    <w:name w:val="TOC Heading"/>
    <w:basedOn w:val="Heading1"/>
    <w:next w:val="Normal"/>
    <w:uiPriority w:val="99"/>
    <w:qFormat/>
    <w:rsid w:val="005C06DF"/>
    <w:pPr>
      <w:outlineLvl w:val="9"/>
    </w:pPr>
    <w:rPr>
      <w:color w:val="6E9400"/>
      <w:lang w:eastAsia="ja-JP"/>
    </w:rPr>
  </w:style>
  <w:style w:type="paragraph" w:styleId="TOC1">
    <w:name w:val="toc 1"/>
    <w:basedOn w:val="Normal"/>
    <w:next w:val="Normal"/>
    <w:autoRedefine/>
    <w:uiPriority w:val="99"/>
    <w:rsid w:val="005C06DF"/>
    <w:pPr>
      <w:spacing w:after="100"/>
    </w:pPr>
  </w:style>
  <w:style w:type="paragraph" w:styleId="TOC2">
    <w:name w:val="toc 2"/>
    <w:basedOn w:val="Normal"/>
    <w:next w:val="Normal"/>
    <w:autoRedefine/>
    <w:uiPriority w:val="99"/>
    <w:rsid w:val="005C06DF"/>
    <w:pPr>
      <w:spacing w:after="100"/>
      <w:ind w:left="220"/>
    </w:pPr>
  </w:style>
  <w:style w:type="paragraph" w:styleId="TOC3">
    <w:name w:val="toc 3"/>
    <w:basedOn w:val="Normal"/>
    <w:next w:val="Normal"/>
    <w:autoRedefine/>
    <w:uiPriority w:val="99"/>
    <w:semiHidden/>
    <w:rsid w:val="009B3558"/>
    <w:pPr>
      <w:spacing w:after="100"/>
      <w:ind w:left="440"/>
    </w:pPr>
    <w:rPr>
      <w:rFonts w:ascii="Century Gothic" w:eastAsia="Times New Roman" w:hAnsi="Century Gothic"/>
      <w:lang w:eastAsia="ja-JP"/>
    </w:rPr>
  </w:style>
  <w:style w:type="character" w:styleId="CommentReference">
    <w:name w:val="annotation reference"/>
    <w:basedOn w:val="DefaultParagraphFont"/>
    <w:uiPriority w:val="99"/>
    <w:rsid w:val="002C2806"/>
    <w:rPr>
      <w:rFonts w:cs="Times New Roman"/>
      <w:sz w:val="16"/>
      <w:szCs w:val="16"/>
    </w:rPr>
  </w:style>
  <w:style w:type="paragraph" w:styleId="CommentText">
    <w:name w:val="annotation text"/>
    <w:basedOn w:val="Normal"/>
    <w:link w:val="CommentTextChar"/>
    <w:uiPriority w:val="99"/>
    <w:semiHidden/>
    <w:rsid w:val="002C28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C280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2C2806"/>
    <w:rPr>
      <w:b/>
      <w:bCs/>
    </w:rPr>
  </w:style>
  <w:style w:type="character" w:customStyle="1" w:styleId="CommentSubjectChar">
    <w:name w:val="Comment Subject Char"/>
    <w:basedOn w:val="CommentTextChar"/>
    <w:link w:val="CommentSubject"/>
    <w:uiPriority w:val="99"/>
    <w:semiHidden/>
    <w:locked/>
    <w:rsid w:val="002C2806"/>
    <w:rPr>
      <w:b/>
      <w:bCs/>
    </w:rPr>
  </w:style>
  <w:style w:type="paragraph" w:styleId="Revision">
    <w:name w:val="Revision"/>
    <w:hidden/>
    <w:uiPriority w:val="99"/>
    <w:semiHidden/>
    <w:rsid w:val="002C2806"/>
    <w:rPr>
      <w:rFonts w:ascii="Calibri" w:hAnsi="Calibri"/>
    </w:rPr>
  </w:style>
  <w:style w:type="character" w:styleId="FollowedHyperlink">
    <w:name w:val="FollowedHyperlink"/>
    <w:basedOn w:val="DefaultParagraphFont"/>
    <w:uiPriority w:val="99"/>
    <w:semiHidden/>
    <w:rsid w:val="00F761BC"/>
    <w:rPr>
      <w:rFonts w:cs="Times New Roman"/>
      <w:color w:val="FFA94A"/>
      <w:u w:val="single"/>
    </w:rPr>
  </w:style>
  <w:style w:type="paragraph" w:styleId="NormalWeb">
    <w:name w:val="Normal (Web)"/>
    <w:basedOn w:val="Normal"/>
    <w:uiPriority w:val="99"/>
    <w:semiHidden/>
    <w:rsid w:val="0011089A"/>
    <w:pPr>
      <w:spacing w:before="100" w:beforeAutospacing="1" w:after="100" w:afterAutospacing="1" w:line="240" w:lineRule="auto"/>
    </w:pPr>
    <w:rPr>
      <w:rFonts w:ascii="Times New Roman" w:eastAsia="Times New Roman" w:hAnsi="Times New Roman"/>
      <w:sz w:val="24"/>
      <w:szCs w:val="24"/>
    </w:rPr>
  </w:style>
  <w:style w:type="character" w:customStyle="1" w:styleId="bold">
    <w:name w:val="bold"/>
    <w:basedOn w:val="DefaultParagraphFont"/>
    <w:uiPriority w:val="99"/>
    <w:rsid w:val="0011089A"/>
    <w:rPr>
      <w:rFonts w:cs="Times New Roman"/>
    </w:rPr>
  </w:style>
  <w:style w:type="paragraph" w:customStyle="1" w:styleId="font5">
    <w:name w:val="font5"/>
    <w:basedOn w:val="Normal"/>
    <w:uiPriority w:val="99"/>
    <w:rsid w:val="004C5B27"/>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uiPriority w:val="99"/>
    <w:rsid w:val="004C5B27"/>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Normal"/>
    <w:uiPriority w:val="99"/>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uiPriority w:val="99"/>
    <w:rsid w:val="00EF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uiPriority w:val="99"/>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uiPriority w:val="99"/>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uiPriority w:val="99"/>
    <w:rsid w:val="00DC25FE"/>
    <w:rPr>
      <w:rFonts w:ascii="Century Gothic" w:hAnsi="Century Gothic"/>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E5879"/>
    <w:rPr>
      <w:rFonts w:ascii="Century Gothic" w:hAnsi="Century Gothic"/>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99"/>
    <w:semiHidden/>
    <w:rsid w:val="007D44AB"/>
  </w:style>
  <w:style w:type="paragraph" w:styleId="BlockText">
    <w:name w:val="Block Text"/>
    <w:basedOn w:val="Normal"/>
    <w:uiPriority w:val="99"/>
    <w:semiHidden/>
    <w:rsid w:val="007D44AB"/>
    <w:pPr>
      <w:pBdr>
        <w:top w:val="single" w:sz="2" w:space="10" w:color="94C600" w:shadow="1" w:frame="1"/>
        <w:left w:val="single" w:sz="2" w:space="10" w:color="94C600" w:shadow="1" w:frame="1"/>
        <w:bottom w:val="single" w:sz="2" w:space="10" w:color="94C600" w:shadow="1" w:frame="1"/>
        <w:right w:val="single" w:sz="2" w:space="10" w:color="94C600" w:shadow="1" w:frame="1"/>
      </w:pBdr>
      <w:ind w:left="1152" w:right="1152"/>
    </w:pPr>
    <w:rPr>
      <w:rFonts w:ascii="Century Gothic" w:eastAsia="Times New Roman" w:hAnsi="Century Gothic"/>
      <w:i/>
      <w:iCs/>
      <w:color w:val="94C600"/>
    </w:rPr>
  </w:style>
  <w:style w:type="paragraph" w:styleId="BodyText2">
    <w:name w:val="Body Text 2"/>
    <w:basedOn w:val="Normal"/>
    <w:link w:val="BodyText2Char"/>
    <w:uiPriority w:val="99"/>
    <w:semiHidden/>
    <w:rsid w:val="007D44AB"/>
    <w:pPr>
      <w:spacing w:after="120" w:line="480" w:lineRule="auto"/>
    </w:pPr>
  </w:style>
  <w:style w:type="character" w:customStyle="1" w:styleId="BodyText2Char">
    <w:name w:val="Body Text 2 Char"/>
    <w:basedOn w:val="DefaultParagraphFont"/>
    <w:link w:val="BodyText2"/>
    <w:uiPriority w:val="99"/>
    <w:semiHidden/>
    <w:locked/>
    <w:rsid w:val="007D44AB"/>
    <w:rPr>
      <w:rFonts w:ascii="Calibri" w:hAnsi="Calibri" w:cs="Times New Roman"/>
      <w:sz w:val="22"/>
    </w:rPr>
  </w:style>
  <w:style w:type="paragraph" w:styleId="BodyText3">
    <w:name w:val="Body Text 3"/>
    <w:basedOn w:val="Normal"/>
    <w:link w:val="BodyText3Char"/>
    <w:uiPriority w:val="99"/>
    <w:semiHidden/>
    <w:rsid w:val="007D44AB"/>
    <w:pPr>
      <w:spacing w:after="120"/>
    </w:pPr>
    <w:rPr>
      <w:sz w:val="16"/>
      <w:szCs w:val="16"/>
    </w:rPr>
  </w:style>
  <w:style w:type="character" w:customStyle="1" w:styleId="BodyText3Char">
    <w:name w:val="Body Text 3 Char"/>
    <w:basedOn w:val="DefaultParagraphFont"/>
    <w:link w:val="BodyText3"/>
    <w:uiPriority w:val="99"/>
    <w:semiHidden/>
    <w:locked/>
    <w:rsid w:val="007D44AB"/>
    <w:rPr>
      <w:rFonts w:ascii="Calibri" w:hAnsi="Calibri" w:cs="Times New Roman"/>
      <w:sz w:val="16"/>
      <w:szCs w:val="16"/>
    </w:rPr>
  </w:style>
  <w:style w:type="paragraph" w:styleId="BodyTextFirstIndent">
    <w:name w:val="Body Text First Indent"/>
    <w:basedOn w:val="BodyText"/>
    <w:link w:val="BodyTextFirstIndentChar"/>
    <w:uiPriority w:val="99"/>
    <w:semiHidden/>
    <w:rsid w:val="007D44AB"/>
    <w:pPr>
      <w:spacing w:after="200" w:line="276" w:lineRule="auto"/>
      <w:ind w:firstLine="360"/>
    </w:pPr>
    <w:rPr>
      <w:rFonts w:ascii="Calibri" w:eastAsia="Century Gothic" w:hAnsi="Calibri"/>
      <w:b w:val="0"/>
      <w:sz w:val="22"/>
      <w:szCs w:val="22"/>
    </w:rPr>
  </w:style>
  <w:style w:type="character" w:customStyle="1" w:styleId="BodyTextFirstIndentChar">
    <w:name w:val="Body Text First Indent Char"/>
    <w:basedOn w:val="BodyTextChar"/>
    <w:link w:val="BodyTextFirstIndent"/>
    <w:uiPriority w:val="99"/>
    <w:semiHidden/>
    <w:locked/>
    <w:rsid w:val="007D44AB"/>
    <w:rPr>
      <w:rFonts w:ascii="Calibri" w:hAnsi="Calibri"/>
    </w:rPr>
  </w:style>
  <w:style w:type="paragraph" w:styleId="BodyTextIndent">
    <w:name w:val="Body Text Indent"/>
    <w:basedOn w:val="Normal"/>
    <w:link w:val="BodyTextIndentChar"/>
    <w:uiPriority w:val="99"/>
    <w:semiHidden/>
    <w:rsid w:val="007D44AB"/>
    <w:pPr>
      <w:spacing w:after="120"/>
      <w:ind w:left="360"/>
    </w:pPr>
  </w:style>
  <w:style w:type="character" w:customStyle="1" w:styleId="BodyTextIndentChar">
    <w:name w:val="Body Text Indent Char"/>
    <w:basedOn w:val="DefaultParagraphFont"/>
    <w:link w:val="BodyTextIndent"/>
    <w:uiPriority w:val="99"/>
    <w:semiHidden/>
    <w:locked/>
    <w:rsid w:val="007D44AB"/>
    <w:rPr>
      <w:rFonts w:ascii="Calibri" w:hAnsi="Calibri" w:cs="Times New Roman"/>
      <w:sz w:val="22"/>
    </w:rPr>
  </w:style>
  <w:style w:type="paragraph" w:styleId="BodyTextFirstIndent2">
    <w:name w:val="Body Text First Indent 2"/>
    <w:basedOn w:val="BodyTextIndent"/>
    <w:link w:val="BodyTextFirstIndent2Char"/>
    <w:uiPriority w:val="99"/>
    <w:semiHidden/>
    <w:rsid w:val="007D44AB"/>
    <w:pPr>
      <w:spacing w:after="200"/>
      <w:ind w:firstLine="360"/>
    </w:pPr>
  </w:style>
  <w:style w:type="character" w:customStyle="1" w:styleId="BodyTextFirstIndent2Char">
    <w:name w:val="Body Text First Indent 2 Char"/>
    <w:basedOn w:val="BodyTextIndentChar"/>
    <w:link w:val="BodyTextFirstIndent2"/>
    <w:uiPriority w:val="99"/>
    <w:semiHidden/>
    <w:locked/>
    <w:rsid w:val="007D44AB"/>
  </w:style>
  <w:style w:type="paragraph" w:styleId="BodyTextIndent2">
    <w:name w:val="Body Text Indent 2"/>
    <w:basedOn w:val="Normal"/>
    <w:link w:val="BodyTextIndent2Char"/>
    <w:uiPriority w:val="99"/>
    <w:semiHidden/>
    <w:rsid w:val="007D44A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D44AB"/>
    <w:rPr>
      <w:rFonts w:ascii="Calibri" w:hAnsi="Calibri" w:cs="Times New Roman"/>
      <w:sz w:val="22"/>
    </w:rPr>
  </w:style>
  <w:style w:type="paragraph" w:styleId="BodyTextIndent3">
    <w:name w:val="Body Text Indent 3"/>
    <w:basedOn w:val="Normal"/>
    <w:link w:val="BodyTextIndent3Char"/>
    <w:uiPriority w:val="99"/>
    <w:semiHidden/>
    <w:rsid w:val="007D44A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7D44AB"/>
    <w:rPr>
      <w:rFonts w:ascii="Calibri" w:hAnsi="Calibri" w:cs="Times New Roman"/>
      <w:sz w:val="16"/>
      <w:szCs w:val="16"/>
    </w:rPr>
  </w:style>
  <w:style w:type="paragraph" w:styleId="Caption">
    <w:name w:val="caption"/>
    <w:basedOn w:val="Normal"/>
    <w:next w:val="Normal"/>
    <w:uiPriority w:val="99"/>
    <w:qFormat/>
    <w:rsid w:val="007D44AB"/>
    <w:pPr>
      <w:spacing w:line="240" w:lineRule="auto"/>
    </w:pPr>
    <w:rPr>
      <w:b/>
      <w:bCs/>
      <w:color w:val="94C600"/>
      <w:sz w:val="18"/>
      <w:szCs w:val="18"/>
    </w:rPr>
  </w:style>
  <w:style w:type="paragraph" w:styleId="Closing">
    <w:name w:val="Closing"/>
    <w:basedOn w:val="Normal"/>
    <w:link w:val="ClosingChar"/>
    <w:uiPriority w:val="99"/>
    <w:semiHidden/>
    <w:rsid w:val="007D44AB"/>
    <w:pPr>
      <w:spacing w:after="0" w:line="240" w:lineRule="auto"/>
      <w:ind w:left="4320"/>
    </w:pPr>
  </w:style>
  <w:style w:type="character" w:customStyle="1" w:styleId="ClosingChar">
    <w:name w:val="Closing Char"/>
    <w:basedOn w:val="DefaultParagraphFont"/>
    <w:link w:val="Closing"/>
    <w:uiPriority w:val="99"/>
    <w:semiHidden/>
    <w:locked/>
    <w:rsid w:val="007D44AB"/>
    <w:rPr>
      <w:rFonts w:ascii="Calibri" w:hAnsi="Calibri" w:cs="Times New Roman"/>
      <w:sz w:val="22"/>
    </w:rPr>
  </w:style>
  <w:style w:type="paragraph" w:styleId="Date">
    <w:name w:val="Date"/>
    <w:basedOn w:val="Normal"/>
    <w:next w:val="Normal"/>
    <w:link w:val="DateChar"/>
    <w:uiPriority w:val="99"/>
    <w:semiHidden/>
    <w:rsid w:val="007D44AB"/>
  </w:style>
  <w:style w:type="character" w:customStyle="1" w:styleId="DateChar">
    <w:name w:val="Date Char"/>
    <w:basedOn w:val="DefaultParagraphFont"/>
    <w:link w:val="Date"/>
    <w:uiPriority w:val="99"/>
    <w:semiHidden/>
    <w:locked/>
    <w:rsid w:val="007D44AB"/>
    <w:rPr>
      <w:rFonts w:ascii="Calibri" w:hAnsi="Calibri" w:cs="Times New Roman"/>
      <w:sz w:val="22"/>
    </w:rPr>
  </w:style>
  <w:style w:type="paragraph" w:styleId="DocumentMap">
    <w:name w:val="Document Map"/>
    <w:basedOn w:val="Normal"/>
    <w:link w:val="DocumentMapChar"/>
    <w:uiPriority w:val="99"/>
    <w:semiHidden/>
    <w:rsid w:val="007D44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D44AB"/>
    <w:rPr>
      <w:rFonts w:ascii="Tahoma" w:hAnsi="Tahoma" w:cs="Tahoma"/>
      <w:sz w:val="16"/>
      <w:szCs w:val="16"/>
    </w:rPr>
  </w:style>
  <w:style w:type="paragraph" w:styleId="E-mailSignature">
    <w:name w:val="E-mail Signature"/>
    <w:basedOn w:val="Normal"/>
    <w:link w:val="E-mailSignatureChar"/>
    <w:uiPriority w:val="99"/>
    <w:semiHidden/>
    <w:rsid w:val="007D44AB"/>
    <w:pPr>
      <w:spacing w:after="0" w:line="240" w:lineRule="auto"/>
    </w:pPr>
  </w:style>
  <w:style w:type="character" w:customStyle="1" w:styleId="E-mailSignatureChar">
    <w:name w:val="E-mail Signature Char"/>
    <w:basedOn w:val="DefaultParagraphFont"/>
    <w:link w:val="E-mailSignature"/>
    <w:uiPriority w:val="99"/>
    <w:semiHidden/>
    <w:locked/>
    <w:rsid w:val="007D44AB"/>
    <w:rPr>
      <w:rFonts w:ascii="Calibri" w:hAnsi="Calibri" w:cs="Times New Roman"/>
      <w:sz w:val="22"/>
    </w:rPr>
  </w:style>
  <w:style w:type="paragraph" w:styleId="EndnoteText">
    <w:name w:val="endnote text"/>
    <w:basedOn w:val="Normal"/>
    <w:link w:val="EndnoteTextChar"/>
    <w:uiPriority w:val="99"/>
    <w:semiHidden/>
    <w:rsid w:val="007D44A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D44AB"/>
    <w:rPr>
      <w:rFonts w:ascii="Calibri" w:hAnsi="Calibri" w:cs="Times New Roman"/>
      <w:sz w:val="20"/>
      <w:szCs w:val="20"/>
    </w:rPr>
  </w:style>
  <w:style w:type="paragraph" w:styleId="EnvelopeAddress">
    <w:name w:val="envelope address"/>
    <w:basedOn w:val="Normal"/>
    <w:uiPriority w:val="99"/>
    <w:semiHidden/>
    <w:rsid w:val="007D44AB"/>
    <w:pPr>
      <w:framePr w:w="7920" w:h="1980" w:hRule="exact" w:hSpace="180" w:wrap="auto" w:hAnchor="page" w:xAlign="center" w:yAlign="bottom"/>
      <w:spacing w:after="0" w:line="240" w:lineRule="auto"/>
      <w:ind w:left="2880"/>
    </w:pPr>
    <w:rPr>
      <w:rFonts w:ascii="Century Gothic" w:eastAsia="Times New Roman" w:hAnsi="Century Gothic"/>
      <w:sz w:val="24"/>
      <w:szCs w:val="24"/>
    </w:rPr>
  </w:style>
  <w:style w:type="paragraph" w:styleId="EnvelopeReturn">
    <w:name w:val="envelope return"/>
    <w:basedOn w:val="Normal"/>
    <w:uiPriority w:val="99"/>
    <w:semiHidden/>
    <w:rsid w:val="007D44AB"/>
    <w:pPr>
      <w:spacing w:after="0" w:line="240" w:lineRule="auto"/>
    </w:pPr>
    <w:rPr>
      <w:rFonts w:ascii="Century Gothic" w:eastAsia="Times New Roman" w:hAnsi="Century Gothic"/>
      <w:sz w:val="20"/>
      <w:szCs w:val="20"/>
    </w:rPr>
  </w:style>
  <w:style w:type="paragraph" w:styleId="FootnoteText">
    <w:name w:val="footnote text"/>
    <w:basedOn w:val="Normal"/>
    <w:link w:val="FootnoteTextChar"/>
    <w:uiPriority w:val="99"/>
    <w:semiHidden/>
    <w:rsid w:val="007D44A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D44AB"/>
    <w:rPr>
      <w:rFonts w:ascii="Calibri" w:hAnsi="Calibri" w:cs="Times New Roman"/>
      <w:sz w:val="20"/>
      <w:szCs w:val="20"/>
    </w:rPr>
  </w:style>
  <w:style w:type="paragraph" w:styleId="HTMLAddress">
    <w:name w:val="HTML Address"/>
    <w:basedOn w:val="Normal"/>
    <w:link w:val="HTMLAddressChar"/>
    <w:uiPriority w:val="99"/>
    <w:semiHidden/>
    <w:rsid w:val="007D44AB"/>
    <w:pPr>
      <w:spacing w:after="0" w:line="240" w:lineRule="auto"/>
    </w:pPr>
    <w:rPr>
      <w:i/>
      <w:iCs/>
    </w:rPr>
  </w:style>
  <w:style w:type="character" w:customStyle="1" w:styleId="HTMLAddressChar">
    <w:name w:val="HTML Address Char"/>
    <w:basedOn w:val="DefaultParagraphFont"/>
    <w:link w:val="HTMLAddress"/>
    <w:uiPriority w:val="99"/>
    <w:semiHidden/>
    <w:locked/>
    <w:rsid w:val="007D44AB"/>
    <w:rPr>
      <w:rFonts w:ascii="Calibri" w:hAnsi="Calibri" w:cs="Times New Roman"/>
      <w:i/>
      <w:iCs/>
      <w:sz w:val="22"/>
    </w:rPr>
  </w:style>
  <w:style w:type="paragraph" w:styleId="HTMLPreformatted">
    <w:name w:val="HTML Preformatted"/>
    <w:basedOn w:val="Normal"/>
    <w:link w:val="HTMLPreformattedChar"/>
    <w:uiPriority w:val="99"/>
    <w:semiHidden/>
    <w:rsid w:val="007D44A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7D44AB"/>
    <w:rPr>
      <w:rFonts w:ascii="Consolas" w:hAnsi="Consolas" w:cs="Times New Roman"/>
      <w:sz w:val="20"/>
      <w:szCs w:val="20"/>
    </w:rPr>
  </w:style>
  <w:style w:type="paragraph" w:styleId="Index1">
    <w:name w:val="index 1"/>
    <w:basedOn w:val="Normal"/>
    <w:next w:val="Normal"/>
    <w:autoRedefine/>
    <w:uiPriority w:val="99"/>
    <w:semiHidden/>
    <w:rsid w:val="007D44AB"/>
    <w:pPr>
      <w:spacing w:after="0" w:line="240" w:lineRule="auto"/>
      <w:ind w:left="220" w:hanging="220"/>
    </w:pPr>
  </w:style>
  <w:style w:type="paragraph" w:styleId="Index2">
    <w:name w:val="index 2"/>
    <w:basedOn w:val="Normal"/>
    <w:next w:val="Normal"/>
    <w:autoRedefine/>
    <w:uiPriority w:val="99"/>
    <w:semiHidden/>
    <w:rsid w:val="007D44AB"/>
    <w:pPr>
      <w:spacing w:after="0" w:line="240" w:lineRule="auto"/>
      <w:ind w:left="440" w:hanging="220"/>
    </w:pPr>
  </w:style>
  <w:style w:type="paragraph" w:styleId="Index3">
    <w:name w:val="index 3"/>
    <w:basedOn w:val="Normal"/>
    <w:next w:val="Normal"/>
    <w:autoRedefine/>
    <w:uiPriority w:val="99"/>
    <w:semiHidden/>
    <w:rsid w:val="007D44AB"/>
    <w:pPr>
      <w:spacing w:after="0" w:line="240" w:lineRule="auto"/>
      <w:ind w:left="660" w:hanging="220"/>
    </w:pPr>
  </w:style>
  <w:style w:type="paragraph" w:styleId="Index4">
    <w:name w:val="index 4"/>
    <w:basedOn w:val="Normal"/>
    <w:next w:val="Normal"/>
    <w:autoRedefine/>
    <w:uiPriority w:val="99"/>
    <w:semiHidden/>
    <w:rsid w:val="007D44AB"/>
    <w:pPr>
      <w:spacing w:after="0" w:line="240" w:lineRule="auto"/>
      <w:ind w:left="880" w:hanging="220"/>
    </w:pPr>
  </w:style>
  <w:style w:type="paragraph" w:styleId="Index5">
    <w:name w:val="index 5"/>
    <w:basedOn w:val="Normal"/>
    <w:next w:val="Normal"/>
    <w:autoRedefine/>
    <w:uiPriority w:val="99"/>
    <w:semiHidden/>
    <w:rsid w:val="007D44AB"/>
    <w:pPr>
      <w:spacing w:after="0" w:line="240" w:lineRule="auto"/>
      <w:ind w:left="1100" w:hanging="220"/>
    </w:pPr>
  </w:style>
  <w:style w:type="paragraph" w:styleId="Index6">
    <w:name w:val="index 6"/>
    <w:basedOn w:val="Normal"/>
    <w:next w:val="Normal"/>
    <w:autoRedefine/>
    <w:uiPriority w:val="99"/>
    <w:semiHidden/>
    <w:rsid w:val="007D44AB"/>
    <w:pPr>
      <w:spacing w:after="0" w:line="240" w:lineRule="auto"/>
      <w:ind w:left="1320" w:hanging="220"/>
    </w:pPr>
  </w:style>
  <w:style w:type="paragraph" w:styleId="Index7">
    <w:name w:val="index 7"/>
    <w:basedOn w:val="Normal"/>
    <w:next w:val="Normal"/>
    <w:autoRedefine/>
    <w:uiPriority w:val="99"/>
    <w:semiHidden/>
    <w:rsid w:val="007D44AB"/>
    <w:pPr>
      <w:spacing w:after="0" w:line="240" w:lineRule="auto"/>
      <w:ind w:left="1540" w:hanging="220"/>
    </w:pPr>
  </w:style>
  <w:style w:type="paragraph" w:styleId="Index8">
    <w:name w:val="index 8"/>
    <w:basedOn w:val="Normal"/>
    <w:next w:val="Normal"/>
    <w:autoRedefine/>
    <w:uiPriority w:val="99"/>
    <w:semiHidden/>
    <w:rsid w:val="007D44AB"/>
    <w:pPr>
      <w:spacing w:after="0" w:line="240" w:lineRule="auto"/>
      <w:ind w:left="1760" w:hanging="220"/>
    </w:pPr>
  </w:style>
  <w:style w:type="paragraph" w:styleId="Index9">
    <w:name w:val="index 9"/>
    <w:basedOn w:val="Normal"/>
    <w:next w:val="Normal"/>
    <w:autoRedefine/>
    <w:uiPriority w:val="99"/>
    <w:semiHidden/>
    <w:rsid w:val="007D44AB"/>
    <w:pPr>
      <w:spacing w:after="0" w:line="240" w:lineRule="auto"/>
      <w:ind w:left="1980" w:hanging="220"/>
    </w:pPr>
  </w:style>
  <w:style w:type="paragraph" w:styleId="IndexHeading">
    <w:name w:val="index heading"/>
    <w:basedOn w:val="Normal"/>
    <w:next w:val="Index1"/>
    <w:uiPriority w:val="99"/>
    <w:semiHidden/>
    <w:rsid w:val="007D44AB"/>
    <w:rPr>
      <w:rFonts w:ascii="Century Gothic" w:eastAsia="Times New Roman" w:hAnsi="Century Gothic"/>
      <w:b/>
      <w:bCs/>
    </w:rPr>
  </w:style>
  <w:style w:type="paragraph" w:styleId="IntenseQuote">
    <w:name w:val="Intense Quote"/>
    <w:basedOn w:val="Normal"/>
    <w:next w:val="Normal"/>
    <w:link w:val="IntenseQuoteChar"/>
    <w:uiPriority w:val="99"/>
    <w:qFormat/>
    <w:rsid w:val="007D44AB"/>
    <w:pPr>
      <w:pBdr>
        <w:bottom w:val="single" w:sz="4" w:space="4" w:color="94C600"/>
      </w:pBdr>
      <w:spacing w:before="200" w:after="280"/>
      <w:ind w:left="936" w:right="936"/>
    </w:pPr>
    <w:rPr>
      <w:b/>
      <w:bCs/>
      <w:i/>
      <w:iCs/>
      <w:color w:val="94C600"/>
    </w:rPr>
  </w:style>
  <w:style w:type="character" w:customStyle="1" w:styleId="IntenseQuoteChar">
    <w:name w:val="Intense Quote Char"/>
    <w:basedOn w:val="DefaultParagraphFont"/>
    <w:link w:val="IntenseQuote"/>
    <w:uiPriority w:val="99"/>
    <w:locked/>
    <w:rsid w:val="007D44AB"/>
    <w:rPr>
      <w:rFonts w:ascii="Calibri" w:hAnsi="Calibri" w:cs="Times New Roman"/>
      <w:b/>
      <w:bCs/>
      <w:i/>
      <w:iCs/>
      <w:color w:val="94C600"/>
      <w:sz w:val="22"/>
    </w:rPr>
  </w:style>
  <w:style w:type="paragraph" w:styleId="List">
    <w:name w:val="List"/>
    <w:basedOn w:val="Normal"/>
    <w:uiPriority w:val="99"/>
    <w:semiHidden/>
    <w:rsid w:val="007D44AB"/>
    <w:pPr>
      <w:ind w:left="360" w:hanging="360"/>
      <w:contextualSpacing/>
    </w:pPr>
  </w:style>
  <w:style w:type="paragraph" w:styleId="List2">
    <w:name w:val="List 2"/>
    <w:basedOn w:val="Normal"/>
    <w:uiPriority w:val="99"/>
    <w:semiHidden/>
    <w:rsid w:val="007D44AB"/>
    <w:pPr>
      <w:ind w:left="720" w:hanging="360"/>
      <w:contextualSpacing/>
    </w:pPr>
  </w:style>
  <w:style w:type="paragraph" w:styleId="List3">
    <w:name w:val="List 3"/>
    <w:basedOn w:val="Normal"/>
    <w:uiPriority w:val="99"/>
    <w:semiHidden/>
    <w:rsid w:val="007D44AB"/>
    <w:pPr>
      <w:ind w:left="1080" w:hanging="360"/>
      <w:contextualSpacing/>
    </w:pPr>
  </w:style>
  <w:style w:type="paragraph" w:styleId="List4">
    <w:name w:val="List 4"/>
    <w:basedOn w:val="Normal"/>
    <w:uiPriority w:val="99"/>
    <w:semiHidden/>
    <w:rsid w:val="007D44AB"/>
    <w:pPr>
      <w:ind w:left="1440" w:hanging="360"/>
      <w:contextualSpacing/>
    </w:pPr>
  </w:style>
  <w:style w:type="paragraph" w:styleId="List5">
    <w:name w:val="List 5"/>
    <w:basedOn w:val="Normal"/>
    <w:uiPriority w:val="99"/>
    <w:semiHidden/>
    <w:rsid w:val="007D44AB"/>
    <w:pPr>
      <w:ind w:left="1800" w:hanging="360"/>
      <w:contextualSpacing/>
    </w:pPr>
  </w:style>
  <w:style w:type="paragraph" w:styleId="ListBullet">
    <w:name w:val="List Bullet"/>
    <w:basedOn w:val="Normal"/>
    <w:uiPriority w:val="99"/>
    <w:semiHidden/>
    <w:rsid w:val="007D44AB"/>
    <w:pPr>
      <w:numPr>
        <w:numId w:val="2"/>
      </w:numPr>
      <w:tabs>
        <w:tab w:val="clear" w:pos="720"/>
        <w:tab w:val="num" w:pos="360"/>
      </w:tabs>
      <w:ind w:left="360"/>
      <w:contextualSpacing/>
    </w:pPr>
  </w:style>
  <w:style w:type="paragraph" w:styleId="ListBullet2">
    <w:name w:val="List Bullet 2"/>
    <w:basedOn w:val="Normal"/>
    <w:uiPriority w:val="99"/>
    <w:semiHidden/>
    <w:rsid w:val="007D44AB"/>
    <w:pPr>
      <w:numPr>
        <w:numId w:val="3"/>
      </w:numPr>
      <w:tabs>
        <w:tab w:val="clear" w:pos="1080"/>
        <w:tab w:val="num" w:pos="720"/>
      </w:tabs>
      <w:ind w:left="720"/>
      <w:contextualSpacing/>
    </w:pPr>
  </w:style>
  <w:style w:type="paragraph" w:styleId="ListBullet3">
    <w:name w:val="List Bullet 3"/>
    <w:basedOn w:val="Normal"/>
    <w:uiPriority w:val="99"/>
    <w:semiHidden/>
    <w:rsid w:val="007D44AB"/>
    <w:pPr>
      <w:numPr>
        <w:numId w:val="4"/>
      </w:numPr>
      <w:tabs>
        <w:tab w:val="clear" w:pos="1440"/>
        <w:tab w:val="num" w:pos="1080"/>
      </w:tabs>
      <w:ind w:left="1080"/>
      <w:contextualSpacing/>
    </w:pPr>
  </w:style>
  <w:style w:type="paragraph" w:styleId="ListBullet4">
    <w:name w:val="List Bullet 4"/>
    <w:basedOn w:val="Normal"/>
    <w:uiPriority w:val="99"/>
    <w:semiHidden/>
    <w:rsid w:val="007D44AB"/>
    <w:pPr>
      <w:numPr>
        <w:numId w:val="5"/>
      </w:numPr>
      <w:tabs>
        <w:tab w:val="clear" w:pos="1800"/>
        <w:tab w:val="num" w:pos="1440"/>
      </w:tabs>
      <w:ind w:left="1440"/>
      <w:contextualSpacing/>
    </w:pPr>
  </w:style>
  <w:style w:type="paragraph" w:styleId="ListBullet5">
    <w:name w:val="List Bullet 5"/>
    <w:basedOn w:val="Normal"/>
    <w:uiPriority w:val="99"/>
    <w:semiHidden/>
    <w:rsid w:val="007D44AB"/>
    <w:pPr>
      <w:numPr>
        <w:numId w:val="6"/>
      </w:numPr>
      <w:tabs>
        <w:tab w:val="clear" w:pos="360"/>
        <w:tab w:val="num" w:pos="1800"/>
      </w:tabs>
      <w:ind w:left="1800"/>
      <w:contextualSpacing/>
    </w:pPr>
  </w:style>
  <w:style w:type="paragraph" w:styleId="ListContinue">
    <w:name w:val="List Continue"/>
    <w:basedOn w:val="Normal"/>
    <w:uiPriority w:val="99"/>
    <w:semiHidden/>
    <w:rsid w:val="007D44AB"/>
    <w:pPr>
      <w:spacing w:after="120"/>
      <w:ind w:left="360"/>
      <w:contextualSpacing/>
    </w:pPr>
  </w:style>
  <w:style w:type="paragraph" w:styleId="ListContinue2">
    <w:name w:val="List Continue 2"/>
    <w:basedOn w:val="Normal"/>
    <w:uiPriority w:val="99"/>
    <w:semiHidden/>
    <w:rsid w:val="007D44AB"/>
    <w:pPr>
      <w:spacing w:after="120"/>
      <w:ind w:left="720"/>
      <w:contextualSpacing/>
    </w:pPr>
  </w:style>
  <w:style w:type="paragraph" w:styleId="ListContinue3">
    <w:name w:val="List Continue 3"/>
    <w:basedOn w:val="Normal"/>
    <w:uiPriority w:val="99"/>
    <w:semiHidden/>
    <w:rsid w:val="007D44AB"/>
    <w:pPr>
      <w:spacing w:after="120"/>
      <w:ind w:left="1080"/>
      <w:contextualSpacing/>
    </w:pPr>
  </w:style>
  <w:style w:type="paragraph" w:styleId="ListContinue4">
    <w:name w:val="List Continue 4"/>
    <w:basedOn w:val="Normal"/>
    <w:uiPriority w:val="99"/>
    <w:semiHidden/>
    <w:rsid w:val="007D44AB"/>
    <w:pPr>
      <w:spacing w:after="120"/>
      <w:ind w:left="1440"/>
      <w:contextualSpacing/>
    </w:pPr>
  </w:style>
  <w:style w:type="paragraph" w:styleId="ListContinue5">
    <w:name w:val="List Continue 5"/>
    <w:basedOn w:val="Normal"/>
    <w:uiPriority w:val="99"/>
    <w:semiHidden/>
    <w:rsid w:val="007D44AB"/>
    <w:pPr>
      <w:spacing w:after="120"/>
      <w:ind w:left="1800"/>
      <w:contextualSpacing/>
    </w:pPr>
  </w:style>
  <w:style w:type="paragraph" w:styleId="ListNumber">
    <w:name w:val="List Number"/>
    <w:basedOn w:val="Normal"/>
    <w:uiPriority w:val="99"/>
    <w:semiHidden/>
    <w:rsid w:val="007D44AB"/>
    <w:pPr>
      <w:numPr>
        <w:numId w:val="7"/>
      </w:numPr>
      <w:tabs>
        <w:tab w:val="clear" w:pos="720"/>
        <w:tab w:val="num" w:pos="360"/>
      </w:tabs>
      <w:ind w:left="360"/>
      <w:contextualSpacing/>
    </w:pPr>
  </w:style>
  <w:style w:type="paragraph" w:styleId="ListNumber2">
    <w:name w:val="List Number 2"/>
    <w:basedOn w:val="Normal"/>
    <w:uiPriority w:val="99"/>
    <w:semiHidden/>
    <w:rsid w:val="007D44AB"/>
    <w:pPr>
      <w:numPr>
        <w:numId w:val="8"/>
      </w:numPr>
      <w:tabs>
        <w:tab w:val="clear" w:pos="1080"/>
        <w:tab w:val="num" w:pos="720"/>
      </w:tabs>
      <w:ind w:left="720"/>
      <w:contextualSpacing/>
    </w:pPr>
  </w:style>
  <w:style w:type="paragraph" w:styleId="ListNumber3">
    <w:name w:val="List Number 3"/>
    <w:basedOn w:val="Normal"/>
    <w:uiPriority w:val="99"/>
    <w:semiHidden/>
    <w:rsid w:val="007D44AB"/>
    <w:pPr>
      <w:numPr>
        <w:numId w:val="9"/>
      </w:numPr>
      <w:tabs>
        <w:tab w:val="clear" w:pos="1440"/>
        <w:tab w:val="num" w:pos="1080"/>
      </w:tabs>
      <w:ind w:left="1080"/>
      <w:contextualSpacing/>
    </w:pPr>
  </w:style>
  <w:style w:type="paragraph" w:styleId="ListNumber4">
    <w:name w:val="List Number 4"/>
    <w:basedOn w:val="Normal"/>
    <w:uiPriority w:val="99"/>
    <w:semiHidden/>
    <w:rsid w:val="007D44AB"/>
    <w:pPr>
      <w:numPr>
        <w:numId w:val="10"/>
      </w:numPr>
      <w:tabs>
        <w:tab w:val="clear" w:pos="1800"/>
        <w:tab w:val="num" w:pos="1440"/>
      </w:tabs>
      <w:ind w:left="1440"/>
      <w:contextualSpacing/>
    </w:pPr>
  </w:style>
  <w:style w:type="paragraph" w:styleId="ListNumber5">
    <w:name w:val="List Number 5"/>
    <w:basedOn w:val="Normal"/>
    <w:uiPriority w:val="99"/>
    <w:semiHidden/>
    <w:rsid w:val="007D44AB"/>
    <w:pPr>
      <w:numPr>
        <w:numId w:val="11"/>
      </w:numPr>
      <w:tabs>
        <w:tab w:val="num" w:pos="1800"/>
      </w:tabs>
      <w:ind w:left="1800"/>
      <w:contextualSpacing/>
    </w:pPr>
  </w:style>
  <w:style w:type="paragraph" w:styleId="MacroText">
    <w:name w:val="macro"/>
    <w:link w:val="MacroTextChar"/>
    <w:uiPriority w:val="99"/>
    <w:semiHidden/>
    <w:rsid w:val="007D44A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uiPriority w:val="99"/>
    <w:semiHidden/>
    <w:locked/>
    <w:rsid w:val="007D44AB"/>
    <w:rPr>
      <w:rFonts w:ascii="Consolas" w:hAnsi="Consolas" w:cs="Times New Roman"/>
      <w:lang w:val="en-US" w:eastAsia="en-US" w:bidi="ar-SA"/>
    </w:rPr>
  </w:style>
  <w:style w:type="paragraph" w:styleId="MessageHeader">
    <w:name w:val="Message Header"/>
    <w:basedOn w:val="Normal"/>
    <w:link w:val="MessageHeaderChar"/>
    <w:uiPriority w:val="99"/>
    <w:semiHidden/>
    <w:rsid w:val="007D44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imes New Roman" w:hAnsi="Century Gothic"/>
      <w:sz w:val="24"/>
      <w:szCs w:val="24"/>
    </w:rPr>
  </w:style>
  <w:style w:type="character" w:customStyle="1" w:styleId="MessageHeaderChar">
    <w:name w:val="Message Header Char"/>
    <w:basedOn w:val="DefaultParagraphFont"/>
    <w:link w:val="MessageHeader"/>
    <w:uiPriority w:val="99"/>
    <w:semiHidden/>
    <w:locked/>
    <w:rsid w:val="007D44AB"/>
    <w:rPr>
      <w:rFonts w:ascii="Century Gothic" w:hAnsi="Century Gothic" w:cs="Times New Roman"/>
      <w:sz w:val="24"/>
      <w:szCs w:val="24"/>
      <w:shd w:val="pct20" w:color="auto" w:fill="auto"/>
    </w:rPr>
  </w:style>
  <w:style w:type="paragraph" w:styleId="NormalIndent">
    <w:name w:val="Normal Indent"/>
    <w:basedOn w:val="Normal"/>
    <w:uiPriority w:val="99"/>
    <w:semiHidden/>
    <w:rsid w:val="007D44AB"/>
    <w:pPr>
      <w:ind w:left="720"/>
    </w:pPr>
  </w:style>
  <w:style w:type="paragraph" w:styleId="NoteHeading">
    <w:name w:val="Note Heading"/>
    <w:basedOn w:val="Normal"/>
    <w:next w:val="Normal"/>
    <w:link w:val="NoteHeadingChar"/>
    <w:uiPriority w:val="99"/>
    <w:semiHidden/>
    <w:rsid w:val="007D44AB"/>
    <w:pPr>
      <w:spacing w:after="0" w:line="240" w:lineRule="auto"/>
    </w:pPr>
  </w:style>
  <w:style w:type="character" w:customStyle="1" w:styleId="NoteHeadingChar">
    <w:name w:val="Note Heading Char"/>
    <w:basedOn w:val="DefaultParagraphFont"/>
    <w:link w:val="NoteHeading"/>
    <w:uiPriority w:val="99"/>
    <w:semiHidden/>
    <w:locked/>
    <w:rsid w:val="007D44AB"/>
    <w:rPr>
      <w:rFonts w:ascii="Calibri" w:hAnsi="Calibri" w:cs="Times New Roman"/>
      <w:sz w:val="22"/>
    </w:rPr>
  </w:style>
  <w:style w:type="paragraph" w:styleId="PlainText">
    <w:name w:val="Plain Text"/>
    <w:basedOn w:val="Normal"/>
    <w:link w:val="PlainTextChar"/>
    <w:uiPriority w:val="99"/>
    <w:semiHidden/>
    <w:rsid w:val="007D44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7D44AB"/>
    <w:rPr>
      <w:rFonts w:ascii="Consolas" w:hAnsi="Consolas" w:cs="Times New Roman"/>
      <w:sz w:val="21"/>
      <w:szCs w:val="21"/>
    </w:rPr>
  </w:style>
  <w:style w:type="paragraph" w:styleId="Quote">
    <w:name w:val="Quote"/>
    <w:basedOn w:val="Normal"/>
    <w:next w:val="Normal"/>
    <w:link w:val="QuoteChar"/>
    <w:uiPriority w:val="99"/>
    <w:qFormat/>
    <w:rsid w:val="007D44AB"/>
    <w:rPr>
      <w:i/>
      <w:iCs/>
      <w:color w:val="000000"/>
    </w:rPr>
  </w:style>
  <w:style w:type="character" w:customStyle="1" w:styleId="QuoteChar">
    <w:name w:val="Quote Char"/>
    <w:basedOn w:val="DefaultParagraphFont"/>
    <w:link w:val="Quote"/>
    <w:uiPriority w:val="99"/>
    <w:locked/>
    <w:rsid w:val="007D44AB"/>
    <w:rPr>
      <w:rFonts w:ascii="Calibri" w:hAnsi="Calibri" w:cs="Times New Roman"/>
      <w:i/>
      <w:iCs/>
      <w:color w:val="000000"/>
      <w:sz w:val="22"/>
    </w:rPr>
  </w:style>
  <w:style w:type="paragraph" w:styleId="Salutation">
    <w:name w:val="Salutation"/>
    <w:basedOn w:val="Normal"/>
    <w:next w:val="Normal"/>
    <w:link w:val="SalutationChar"/>
    <w:uiPriority w:val="99"/>
    <w:semiHidden/>
    <w:rsid w:val="007D44AB"/>
  </w:style>
  <w:style w:type="character" w:customStyle="1" w:styleId="SalutationChar">
    <w:name w:val="Salutation Char"/>
    <w:basedOn w:val="DefaultParagraphFont"/>
    <w:link w:val="Salutation"/>
    <w:uiPriority w:val="99"/>
    <w:semiHidden/>
    <w:locked/>
    <w:rsid w:val="007D44AB"/>
    <w:rPr>
      <w:rFonts w:ascii="Calibri" w:hAnsi="Calibri" w:cs="Times New Roman"/>
      <w:sz w:val="22"/>
    </w:rPr>
  </w:style>
  <w:style w:type="paragraph" w:styleId="Signature">
    <w:name w:val="Signature"/>
    <w:basedOn w:val="Normal"/>
    <w:link w:val="SignatureChar"/>
    <w:uiPriority w:val="99"/>
    <w:semiHidden/>
    <w:rsid w:val="007D44AB"/>
    <w:pPr>
      <w:spacing w:after="0" w:line="240" w:lineRule="auto"/>
      <w:ind w:left="4320"/>
    </w:pPr>
  </w:style>
  <w:style w:type="character" w:customStyle="1" w:styleId="SignatureChar">
    <w:name w:val="Signature Char"/>
    <w:basedOn w:val="DefaultParagraphFont"/>
    <w:link w:val="Signature"/>
    <w:uiPriority w:val="99"/>
    <w:semiHidden/>
    <w:locked/>
    <w:rsid w:val="007D44AB"/>
    <w:rPr>
      <w:rFonts w:ascii="Calibri" w:hAnsi="Calibri" w:cs="Times New Roman"/>
      <w:sz w:val="22"/>
    </w:rPr>
  </w:style>
  <w:style w:type="paragraph" w:styleId="Subtitle">
    <w:name w:val="Subtitle"/>
    <w:basedOn w:val="Normal"/>
    <w:next w:val="Normal"/>
    <w:link w:val="SubtitleChar"/>
    <w:uiPriority w:val="99"/>
    <w:qFormat/>
    <w:rsid w:val="007D44AB"/>
    <w:pPr>
      <w:numPr>
        <w:ilvl w:val="1"/>
      </w:numPr>
    </w:pPr>
    <w:rPr>
      <w:rFonts w:ascii="Century Gothic" w:eastAsia="Times New Roman" w:hAnsi="Century Gothic"/>
      <w:i/>
      <w:iCs/>
      <w:color w:val="94C600"/>
      <w:spacing w:val="15"/>
      <w:sz w:val="24"/>
      <w:szCs w:val="24"/>
    </w:rPr>
  </w:style>
  <w:style w:type="character" w:customStyle="1" w:styleId="SubtitleChar">
    <w:name w:val="Subtitle Char"/>
    <w:basedOn w:val="DefaultParagraphFont"/>
    <w:link w:val="Subtitle"/>
    <w:uiPriority w:val="99"/>
    <w:locked/>
    <w:rsid w:val="007D44AB"/>
    <w:rPr>
      <w:rFonts w:ascii="Century Gothic" w:hAnsi="Century Gothic" w:cs="Times New Roman"/>
      <w:i/>
      <w:iCs/>
      <w:color w:val="94C600"/>
      <w:spacing w:val="15"/>
      <w:sz w:val="24"/>
      <w:szCs w:val="24"/>
    </w:rPr>
  </w:style>
  <w:style w:type="paragraph" w:styleId="TableofAuthorities">
    <w:name w:val="table of authorities"/>
    <w:basedOn w:val="Normal"/>
    <w:next w:val="Normal"/>
    <w:uiPriority w:val="99"/>
    <w:semiHidden/>
    <w:rsid w:val="007D44AB"/>
    <w:pPr>
      <w:spacing w:after="0"/>
      <w:ind w:left="220" w:hanging="220"/>
    </w:pPr>
  </w:style>
  <w:style w:type="paragraph" w:styleId="TableofFigures">
    <w:name w:val="table of figures"/>
    <w:basedOn w:val="Normal"/>
    <w:next w:val="Normal"/>
    <w:uiPriority w:val="99"/>
    <w:semiHidden/>
    <w:rsid w:val="007D44AB"/>
    <w:pPr>
      <w:spacing w:after="0"/>
    </w:pPr>
  </w:style>
  <w:style w:type="paragraph" w:styleId="Title">
    <w:name w:val="Title"/>
    <w:basedOn w:val="Normal"/>
    <w:next w:val="Normal"/>
    <w:link w:val="TitleChar"/>
    <w:uiPriority w:val="99"/>
    <w:qFormat/>
    <w:rsid w:val="007D44AB"/>
    <w:pPr>
      <w:pBdr>
        <w:bottom w:val="single" w:sz="8" w:space="4" w:color="94C600"/>
      </w:pBdr>
      <w:spacing w:after="300" w:line="240" w:lineRule="auto"/>
      <w:contextualSpacing/>
    </w:pPr>
    <w:rPr>
      <w:rFonts w:ascii="Century Gothic" w:eastAsia="Times New Roman" w:hAnsi="Century Gothic"/>
      <w:color w:val="2E2D21"/>
      <w:spacing w:val="5"/>
      <w:kern w:val="28"/>
      <w:sz w:val="52"/>
      <w:szCs w:val="52"/>
    </w:rPr>
  </w:style>
  <w:style w:type="character" w:customStyle="1" w:styleId="TitleChar">
    <w:name w:val="Title Char"/>
    <w:basedOn w:val="DefaultParagraphFont"/>
    <w:link w:val="Title"/>
    <w:uiPriority w:val="99"/>
    <w:locked/>
    <w:rsid w:val="007D44AB"/>
    <w:rPr>
      <w:rFonts w:ascii="Century Gothic" w:hAnsi="Century Gothic" w:cs="Times New Roman"/>
      <w:color w:val="2E2D21"/>
      <w:spacing w:val="5"/>
      <w:kern w:val="28"/>
      <w:sz w:val="52"/>
      <w:szCs w:val="52"/>
    </w:rPr>
  </w:style>
  <w:style w:type="paragraph" w:styleId="TOAHeading">
    <w:name w:val="toa heading"/>
    <w:basedOn w:val="Normal"/>
    <w:next w:val="Normal"/>
    <w:uiPriority w:val="99"/>
    <w:semiHidden/>
    <w:rsid w:val="007D44AB"/>
    <w:pPr>
      <w:spacing w:before="120"/>
    </w:pPr>
    <w:rPr>
      <w:rFonts w:ascii="Century Gothic" w:eastAsia="Times New Roman" w:hAnsi="Century Gothic"/>
      <w:b/>
      <w:bCs/>
      <w:sz w:val="24"/>
      <w:szCs w:val="24"/>
    </w:rPr>
  </w:style>
  <w:style w:type="paragraph" w:styleId="TOC4">
    <w:name w:val="toc 4"/>
    <w:basedOn w:val="Normal"/>
    <w:next w:val="Normal"/>
    <w:autoRedefine/>
    <w:uiPriority w:val="99"/>
    <w:semiHidden/>
    <w:rsid w:val="007D44AB"/>
    <w:pPr>
      <w:spacing w:after="100"/>
      <w:ind w:left="660"/>
    </w:pPr>
  </w:style>
  <w:style w:type="paragraph" w:styleId="TOC5">
    <w:name w:val="toc 5"/>
    <w:basedOn w:val="Normal"/>
    <w:next w:val="Normal"/>
    <w:autoRedefine/>
    <w:uiPriority w:val="99"/>
    <w:semiHidden/>
    <w:rsid w:val="007D44AB"/>
    <w:pPr>
      <w:spacing w:after="100"/>
      <w:ind w:left="880"/>
    </w:pPr>
  </w:style>
  <w:style w:type="paragraph" w:styleId="TOC6">
    <w:name w:val="toc 6"/>
    <w:basedOn w:val="Normal"/>
    <w:next w:val="Normal"/>
    <w:autoRedefine/>
    <w:uiPriority w:val="99"/>
    <w:semiHidden/>
    <w:rsid w:val="007D44AB"/>
    <w:pPr>
      <w:spacing w:after="100"/>
      <w:ind w:left="1100"/>
    </w:pPr>
  </w:style>
  <w:style w:type="paragraph" w:styleId="TOC7">
    <w:name w:val="toc 7"/>
    <w:basedOn w:val="Normal"/>
    <w:next w:val="Normal"/>
    <w:autoRedefine/>
    <w:uiPriority w:val="99"/>
    <w:semiHidden/>
    <w:rsid w:val="007D44AB"/>
    <w:pPr>
      <w:spacing w:after="100"/>
      <w:ind w:left="1320"/>
    </w:pPr>
  </w:style>
  <w:style w:type="paragraph" w:styleId="TOC8">
    <w:name w:val="toc 8"/>
    <w:basedOn w:val="Normal"/>
    <w:next w:val="Normal"/>
    <w:autoRedefine/>
    <w:uiPriority w:val="99"/>
    <w:semiHidden/>
    <w:rsid w:val="007D44AB"/>
    <w:pPr>
      <w:spacing w:after="100"/>
      <w:ind w:left="1540"/>
    </w:pPr>
  </w:style>
  <w:style w:type="paragraph" w:styleId="TOC9">
    <w:name w:val="toc 9"/>
    <w:basedOn w:val="Normal"/>
    <w:next w:val="Normal"/>
    <w:autoRedefine/>
    <w:uiPriority w:val="99"/>
    <w:semiHidden/>
    <w:rsid w:val="007D44AB"/>
    <w:pPr>
      <w:spacing w:after="100"/>
      <w:ind w:left="1760"/>
    </w:pPr>
  </w:style>
</w:styles>
</file>

<file path=word/webSettings.xml><?xml version="1.0" encoding="utf-8"?>
<w:webSettings xmlns:r="http://schemas.openxmlformats.org/officeDocument/2006/relationships" xmlns:w="http://schemas.openxmlformats.org/wordprocessingml/2006/main">
  <w:divs>
    <w:div w:id="1842618991">
      <w:marLeft w:val="0"/>
      <w:marRight w:val="0"/>
      <w:marTop w:val="0"/>
      <w:marBottom w:val="0"/>
      <w:divBdr>
        <w:top w:val="none" w:sz="0" w:space="0" w:color="auto"/>
        <w:left w:val="none" w:sz="0" w:space="0" w:color="auto"/>
        <w:bottom w:val="none" w:sz="0" w:space="0" w:color="auto"/>
        <w:right w:val="none" w:sz="0" w:space="0" w:color="auto"/>
      </w:divBdr>
      <w:divsChild>
        <w:div w:id="1842619005">
          <w:marLeft w:val="0"/>
          <w:marRight w:val="0"/>
          <w:marTop w:val="0"/>
          <w:marBottom w:val="0"/>
          <w:divBdr>
            <w:top w:val="none" w:sz="0" w:space="0" w:color="auto"/>
            <w:left w:val="none" w:sz="0" w:space="0" w:color="auto"/>
            <w:bottom w:val="none" w:sz="0" w:space="0" w:color="auto"/>
            <w:right w:val="none" w:sz="0" w:space="0" w:color="auto"/>
          </w:divBdr>
          <w:divsChild>
            <w:div w:id="1842618990">
              <w:marLeft w:val="0"/>
              <w:marRight w:val="0"/>
              <w:marTop w:val="0"/>
              <w:marBottom w:val="0"/>
              <w:divBdr>
                <w:top w:val="none" w:sz="0" w:space="0" w:color="auto"/>
                <w:left w:val="none" w:sz="0" w:space="0" w:color="auto"/>
                <w:bottom w:val="none" w:sz="0" w:space="0" w:color="auto"/>
                <w:right w:val="none" w:sz="0" w:space="0" w:color="auto"/>
              </w:divBdr>
              <w:divsChild>
                <w:div w:id="1842618989">
                  <w:marLeft w:val="0"/>
                  <w:marRight w:val="0"/>
                  <w:marTop w:val="0"/>
                  <w:marBottom w:val="0"/>
                  <w:divBdr>
                    <w:top w:val="none" w:sz="0" w:space="0" w:color="auto"/>
                    <w:left w:val="none" w:sz="0" w:space="0" w:color="auto"/>
                    <w:bottom w:val="none" w:sz="0" w:space="0" w:color="auto"/>
                    <w:right w:val="none" w:sz="0" w:space="0" w:color="auto"/>
                  </w:divBdr>
                  <w:divsChild>
                    <w:div w:id="18426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18992">
      <w:marLeft w:val="0"/>
      <w:marRight w:val="0"/>
      <w:marTop w:val="0"/>
      <w:marBottom w:val="0"/>
      <w:divBdr>
        <w:top w:val="none" w:sz="0" w:space="0" w:color="auto"/>
        <w:left w:val="none" w:sz="0" w:space="0" w:color="auto"/>
        <w:bottom w:val="none" w:sz="0" w:space="0" w:color="auto"/>
        <w:right w:val="none" w:sz="0" w:space="0" w:color="auto"/>
      </w:divBdr>
    </w:div>
    <w:div w:id="1842618993">
      <w:marLeft w:val="0"/>
      <w:marRight w:val="0"/>
      <w:marTop w:val="0"/>
      <w:marBottom w:val="0"/>
      <w:divBdr>
        <w:top w:val="none" w:sz="0" w:space="0" w:color="auto"/>
        <w:left w:val="none" w:sz="0" w:space="0" w:color="auto"/>
        <w:bottom w:val="none" w:sz="0" w:space="0" w:color="auto"/>
        <w:right w:val="none" w:sz="0" w:space="0" w:color="auto"/>
      </w:divBdr>
    </w:div>
    <w:div w:id="1842618996">
      <w:marLeft w:val="0"/>
      <w:marRight w:val="0"/>
      <w:marTop w:val="0"/>
      <w:marBottom w:val="0"/>
      <w:divBdr>
        <w:top w:val="none" w:sz="0" w:space="0" w:color="auto"/>
        <w:left w:val="none" w:sz="0" w:space="0" w:color="auto"/>
        <w:bottom w:val="none" w:sz="0" w:space="0" w:color="auto"/>
        <w:right w:val="none" w:sz="0" w:space="0" w:color="auto"/>
      </w:divBdr>
    </w:div>
    <w:div w:id="1842618997">
      <w:marLeft w:val="0"/>
      <w:marRight w:val="0"/>
      <w:marTop w:val="0"/>
      <w:marBottom w:val="0"/>
      <w:divBdr>
        <w:top w:val="none" w:sz="0" w:space="0" w:color="auto"/>
        <w:left w:val="none" w:sz="0" w:space="0" w:color="auto"/>
        <w:bottom w:val="none" w:sz="0" w:space="0" w:color="auto"/>
        <w:right w:val="none" w:sz="0" w:space="0" w:color="auto"/>
      </w:divBdr>
    </w:div>
    <w:div w:id="1842618998">
      <w:marLeft w:val="0"/>
      <w:marRight w:val="0"/>
      <w:marTop w:val="0"/>
      <w:marBottom w:val="0"/>
      <w:divBdr>
        <w:top w:val="none" w:sz="0" w:space="0" w:color="auto"/>
        <w:left w:val="none" w:sz="0" w:space="0" w:color="auto"/>
        <w:bottom w:val="none" w:sz="0" w:space="0" w:color="auto"/>
        <w:right w:val="none" w:sz="0" w:space="0" w:color="auto"/>
      </w:divBdr>
    </w:div>
    <w:div w:id="1842618999">
      <w:marLeft w:val="0"/>
      <w:marRight w:val="0"/>
      <w:marTop w:val="0"/>
      <w:marBottom w:val="0"/>
      <w:divBdr>
        <w:top w:val="none" w:sz="0" w:space="0" w:color="auto"/>
        <w:left w:val="none" w:sz="0" w:space="0" w:color="auto"/>
        <w:bottom w:val="none" w:sz="0" w:space="0" w:color="auto"/>
        <w:right w:val="none" w:sz="0" w:space="0" w:color="auto"/>
      </w:divBdr>
    </w:div>
    <w:div w:id="1842619000">
      <w:marLeft w:val="0"/>
      <w:marRight w:val="0"/>
      <w:marTop w:val="0"/>
      <w:marBottom w:val="0"/>
      <w:divBdr>
        <w:top w:val="none" w:sz="0" w:space="0" w:color="auto"/>
        <w:left w:val="none" w:sz="0" w:space="0" w:color="auto"/>
        <w:bottom w:val="none" w:sz="0" w:space="0" w:color="auto"/>
        <w:right w:val="none" w:sz="0" w:space="0" w:color="auto"/>
      </w:divBdr>
      <w:divsChild>
        <w:div w:id="1842618994">
          <w:marLeft w:val="0"/>
          <w:marRight w:val="0"/>
          <w:marTop w:val="0"/>
          <w:marBottom w:val="0"/>
          <w:divBdr>
            <w:top w:val="none" w:sz="0" w:space="0" w:color="auto"/>
            <w:left w:val="none" w:sz="0" w:space="0" w:color="auto"/>
            <w:bottom w:val="none" w:sz="0" w:space="0" w:color="auto"/>
            <w:right w:val="none" w:sz="0" w:space="0" w:color="auto"/>
          </w:divBdr>
        </w:div>
        <w:div w:id="1842618995">
          <w:marLeft w:val="0"/>
          <w:marRight w:val="0"/>
          <w:marTop w:val="0"/>
          <w:marBottom w:val="0"/>
          <w:divBdr>
            <w:top w:val="none" w:sz="0" w:space="0" w:color="auto"/>
            <w:left w:val="none" w:sz="0" w:space="0" w:color="auto"/>
            <w:bottom w:val="none" w:sz="0" w:space="0" w:color="auto"/>
            <w:right w:val="none" w:sz="0" w:space="0" w:color="auto"/>
          </w:divBdr>
        </w:div>
        <w:div w:id="1842619001">
          <w:marLeft w:val="0"/>
          <w:marRight w:val="0"/>
          <w:marTop w:val="0"/>
          <w:marBottom w:val="0"/>
          <w:divBdr>
            <w:top w:val="none" w:sz="0" w:space="0" w:color="auto"/>
            <w:left w:val="none" w:sz="0" w:space="0" w:color="auto"/>
            <w:bottom w:val="none" w:sz="0" w:space="0" w:color="auto"/>
            <w:right w:val="none" w:sz="0" w:space="0" w:color="auto"/>
          </w:divBdr>
        </w:div>
      </w:divsChild>
    </w:div>
    <w:div w:id="1842619002">
      <w:marLeft w:val="0"/>
      <w:marRight w:val="0"/>
      <w:marTop w:val="0"/>
      <w:marBottom w:val="0"/>
      <w:divBdr>
        <w:top w:val="none" w:sz="0" w:space="0" w:color="auto"/>
        <w:left w:val="none" w:sz="0" w:space="0" w:color="auto"/>
        <w:bottom w:val="none" w:sz="0" w:space="0" w:color="auto"/>
        <w:right w:val="none" w:sz="0" w:space="0" w:color="auto"/>
      </w:divBdr>
    </w:div>
    <w:div w:id="1842619003">
      <w:marLeft w:val="0"/>
      <w:marRight w:val="0"/>
      <w:marTop w:val="0"/>
      <w:marBottom w:val="0"/>
      <w:divBdr>
        <w:top w:val="none" w:sz="0" w:space="0" w:color="auto"/>
        <w:left w:val="none" w:sz="0" w:space="0" w:color="auto"/>
        <w:bottom w:val="none" w:sz="0" w:space="0" w:color="auto"/>
        <w:right w:val="none" w:sz="0" w:space="0" w:color="auto"/>
      </w:divBdr>
    </w:div>
    <w:div w:id="1842619004">
      <w:marLeft w:val="0"/>
      <w:marRight w:val="0"/>
      <w:marTop w:val="0"/>
      <w:marBottom w:val="0"/>
      <w:divBdr>
        <w:top w:val="none" w:sz="0" w:space="0" w:color="auto"/>
        <w:left w:val="none" w:sz="0" w:space="0" w:color="auto"/>
        <w:bottom w:val="none" w:sz="0" w:space="0" w:color="auto"/>
        <w:right w:val="none" w:sz="0" w:space="0" w:color="auto"/>
      </w:divBdr>
    </w:div>
    <w:div w:id="1842619006">
      <w:marLeft w:val="0"/>
      <w:marRight w:val="0"/>
      <w:marTop w:val="0"/>
      <w:marBottom w:val="0"/>
      <w:divBdr>
        <w:top w:val="none" w:sz="0" w:space="0" w:color="auto"/>
        <w:left w:val="none" w:sz="0" w:space="0" w:color="auto"/>
        <w:bottom w:val="none" w:sz="0" w:space="0" w:color="auto"/>
        <w:right w:val="none" w:sz="0" w:space="0" w:color="auto"/>
      </w:divBdr>
    </w:div>
    <w:div w:id="1842619007">
      <w:marLeft w:val="0"/>
      <w:marRight w:val="0"/>
      <w:marTop w:val="0"/>
      <w:marBottom w:val="0"/>
      <w:divBdr>
        <w:top w:val="none" w:sz="0" w:space="0" w:color="auto"/>
        <w:left w:val="none" w:sz="0" w:space="0" w:color="auto"/>
        <w:bottom w:val="none" w:sz="0" w:space="0" w:color="auto"/>
        <w:right w:val="none" w:sz="0" w:space="0" w:color="auto"/>
      </w:divBdr>
    </w:div>
    <w:div w:id="1842619008">
      <w:marLeft w:val="0"/>
      <w:marRight w:val="0"/>
      <w:marTop w:val="0"/>
      <w:marBottom w:val="0"/>
      <w:divBdr>
        <w:top w:val="none" w:sz="0" w:space="0" w:color="auto"/>
        <w:left w:val="none" w:sz="0" w:space="0" w:color="auto"/>
        <w:bottom w:val="none" w:sz="0" w:space="0" w:color="auto"/>
        <w:right w:val="none" w:sz="0" w:space="0" w:color="auto"/>
      </w:divBdr>
    </w:div>
    <w:div w:id="1842619010">
      <w:marLeft w:val="0"/>
      <w:marRight w:val="0"/>
      <w:marTop w:val="0"/>
      <w:marBottom w:val="0"/>
      <w:divBdr>
        <w:top w:val="none" w:sz="0" w:space="0" w:color="auto"/>
        <w:left w:val="none" w:sz="0" w:space="0" w:color="auto"/>
        <w:bottom w:val="none" w:sz="0" w:space="0" w:color="auto"/>
        <w:right w:val="none" w:sz="0" w:space="0" w:color="auto"/>
      </w:divBdr>
    </w:div>
    <w:div w:id="1842619011">
      <w:marLeft w:val="0"/>
      <w:marRight w:val="0"/>
      <w:marTop w:val="0"/>
      <w:marBottom w:val="0"/>
      <w:divBdr>
        <w:top w:val="none" w:sz="0" w:space="0" w:color="auto"/>
        <w:left w:val="none" w:sz="0" w:space="0" w:color="auto"/>
        <w:bottom w:val="none" w:sz="0" w:space="0" w:color="auto"/>
        <w:right w:val="none" w:sz="0" w:space="0" w:color="auto"/>
      </w:divBdr>
    </w:div>
    <w:div w:id="1842619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tfinder2.census.gov/faces/nav/jsf/pages/searchresults.xhtml?refresh=t" TargetMode="External"/><Relationship Id="rId13" Type="http://schemas.openxmlformats.org/officeDocument/2006/relationships/hyperlink" Target="http://www.education.nh.gov/data/attendanc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tfinder2.census.gov/faces/nav/jsf/pages/searchresults.xhtml?refresh=t"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education.nh.gov/data/documents/sau_map.pdf" TargetMode="External"/><Relationship Id="rId10" Type="http://schemas.openxmlformats.org/officeDocument/2006/relationships/hyperlink" Target="http://nhvrinweb.sos.nh.gov/Default.aspx" TargetMode="External"/><Relationship Id="rId4" Type="http://schemas.openxmlformats.org/officeDocument/2006/relationships/webSettings" Target="webSettings.xml"/><Relationship Id="rId9" Type="http://schemas.openxmlformats.org/officeDocument/2006/relationships/hyperlink" Target="http://nhvrinweb.sos.nh.gov/Default.aspx" TargetMode="External"/><Relationship Id="rId14" Type="http://schemas.openxmlformats.org/officeDocument/2006/relationships/hyperlink" Target="http://www.education.nh.gov/data/atten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2033</Words>
  <Characters>11594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Matthew Sullivan</dc:creator>
  <cp:keywords/>
  <dc:description/>
  <cp:lastModifiedBy>Craig</cp:lastModifiedBy>
  <cp:revision>2</cp:revision>
  <cp:lastPrinted>2013-03-11T15:15:00Z</cp:lastPrinted>
  <dcterms:created xsi:type="dcterms:W3CDTF">2013-04-08T15:58:00Z</dcterms:created>
  <dcterms:modified xsi:type="dcterms:W3CDTF">2013-04-08T15:58:00Z</dcterms:modified>
</cp:coreProperties>
</file>