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E4" w:rsidRDefault="0097591B">
      <w:r>
        <w:t>The first round was not done by the RPC.  The update is scheduled for 2012 by the RPC</w:t>
      </w:r>
    </w:p>
    <w:sectPr w:rsidR="00E148E4" w:rsidSect="00E14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91B"/>
    <w:rsid w:val="0097591B"/>
    <w:rsid w:val="00E1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Rockingham Planning Commission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rpc</dc:creator>
  <cp:keywords/>
  <dc:description/>
  <cp:lastModifiedBy>rpc</cp:lastModifiedBy>
  <cp:revision>2</cp:revision>
  <dcterms:created xsi:type="dcterms:W3CDTF">2011-08-01T16:19:00Z</dcterms:created>
  <dcterms:modified xsi:type="dcterms:W3CDTF">2011-08-01T16:20:00Z</dcterms:modified>
</cp:coreProperties>
</file>