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5C7301" w14:textId="77777777" w:rsidR="009026E0" w:rsidRPr="004A7245" w:rsidRDefault="009026E0" w:rsidP="009026E0">
      <w:pPr>
        <w:rPr>
          <w:b/>
        </w:rPr>
      </w:pPr>
    </w:p>
    <w:p w14:paraId="6D86E2C4" w14:textId="6FAC503B" w:rsidR="006E3328" w:rsidRPr="008910B6" w:rsidRDefault="00C90819" w:rsidP="00F02FF8">
      <w:pPr>
        <w:jc w:val="center"/>
        <w:rPr>
          <w:rFonts w:asciiTheme="minorHAnsi" w:hAnsiTheme="minorHAnsi" w:cstheme="minorHAnsi"/>
          <w:b/>
        </w:rPr>
      </w:pPr>
      <w:r w:rsidRPr="008910B6">
        <w:rPr>
          <w:rFonts w:asciiTheme="minorHAnsi" w:hAnsiTheme="minorHAnsi" w:cstheme="minorHAnsi"/>
          <w:b/>
        </w:rPr>
        <w:t xml:space="preserve">Impervious </w:t>
      </w:r>
      <w:r w:rsidR="00B86235" w:rsidRPr="008910B6">
        <w:rPr>
          <w:rFonts w:asciiTheme="minorHAnsi" w:hAnsiTheme="minorHAnsi" w:cstheme="minorHAnsi"/>
          <w:b/>
        </w:rPr>
        <w:t>Cover</w:t>
      </w:r>
      <w:r w:rsidR="009F635E" w:rsidRPr="008910B6">
        <w:rPr>
          <w:rFonts w:asciiTheme="minorHAnsi" w:hAnsiTheme="minorHAnsi" w:cstheme="minorHAnsi"/>
          <w:b/>
        </w:rPr>
        <w:t xml:space="preserve"> (SOOE Extended Edition)</w:t>
      </w:r>
    </w:p>
    <w:p w14:paraId="6C660789" w14:textId="77777777" w:rsidR="00F02FF8" w:rsidRPr="004A7245" w:rsidRDefault="00F02FF8" w:rsidP="00F02FF8">
      <w:pPr>
        <w:jc w:val="center"/>
        <w:rPr>
          <w:b/>
        </w:rPr>
      </w:pPr>
    </w:p>
    <w:p w14:paraId="273665CE" w14:textId="778C2D60" w:rsidR="00BC69AF" w:rsidRDefault="006E3328" w:rsidP="006E3328">
      <w:pPr>
        <w:rPr>
          <w:rFonts w:ascii="Calibri" w:eastAsia="Calibri" w:hAnsi="Calibri" w:cs="Calibri"/>
          <w:b/>
        </w:rPr>
      </w:pPr>
      <w:r w:rsidRPr="00A64308">
        <w:rPr>
          <w:rFonts w:ascii="Calibri" w:eastAsia="Calibri" w:hAnsi="Calibri" w:cs="Calibri"/>
          <w:b/>
        </w:rPr>
        <w:t>Question</w:t>
      </w:r>
    </w:p>
    <w:p w14:paraId="4A18E99C" w14:textId="77777777" w:rsidR="00AF2DBA" w:rsidRPr="00A64308" w:rsidRDefault="00AF2DBA" w:rsidP="006E3328">
      <w:pPr>
        <w:rPr>
          <w:b/>
        </w:rPr>
      </w:pPr>
    </w:p>
    <w:p w14:paraId="72316E11" w14:textId="77777777" w:rsidR="00882A10" w:rsidRPr="00882A10" w:rsidRDefault="00882A10" w:rsidP="00882A10">
      <w:pPr>
        <w:rPr>
          <w:rFonts w:ascii="Calibri" w:eastAsia="Calibri" w:hAnsi="Calibri" w:cs="Calibri"/>
          <w:bCs/>
        </w:rPr>
      </w:pPr>
      <w:r w:rsidRPr="00882A10">
        <w:rPr>
          <w:rFonts w:ascii="Calibri" w:eastAsia="Calibri" w:hAnsi="Calibri" w:cs="Calibri"/>
          <w:bCs/>
        </w:rPr>
        <w:t xml:space="preserve">How much of the Piscataqua Region watershed is currently covered by impervious surfaces and how has it changed over time? </w:t>
      </w:r>
    </w:p>
    <w:p w14:paraId="25FA27A1" w14:textId="77777777" w:rsidR="008A2664" w:rsidRPr="004A7245" w:rsidRDefault="008A2664" w:rsidP="006E3328">
      <w:pPr>
        <w:rPr>
          <w:b/>
        </w:rPr>
      </w:pPr>
    </w:p>
    <w:p w14:paraId="128392E2" w14:textId="2CAE1FAD" w:rsidR="00BD1AB1" w:rsidRDefault="001C16A2" w:rsidP="006E3328">
      <w:pPr>
        <w:rPr>
          <w:rFonts w:ascii="Calibri" w:eastAsia="Calibri" w:hAnsi="Calibri" w:cs="Calibri"/>
          <w:b/>
        </w:rPr>
      </w:pPr>
      <w:r w:rsidRPr="00A64308">
        <w:rPr>
          <w:rFonts w:ascii="Calibri" w:eastAsia="Calibri" w:hAnsi="Calibri" w:cs="Calibri"/>
          <w:b/>
        </w:rPr>
        <w:t>Goal</w:t>
      </w:r>
    </w:p>
    <w:p w14:paraId="3F1AC60A" w14:textId="77777777" w:rsidR="00AF2DBA" w:rsidRDefault="00AF2DBA" w:rsidP="006E3328">
      <w:pPr>
        <w:rPr>
          <w:b/>
        </w:rPr>
      </w:pPr>
    </w:p>
    <w:p w14:paraId="563FEDE7" w14:textId="77777777" w:rsidR="00593BDC" w:rsidRPr="00593BDC" w:rsidRDefault="00593BDC" w:rsidP="00593BDC">
      <w:pPr>
        <w:rPr>
          <w:rFonts w:ascii="Calibri" w:eastAsia="Calibri" w:hAnsi="Calibri" w:cs="Calibri"/>
          <w:bCs/>
        </w:rPr>
      </w:pPr>
      <w:r w:rsidRPr="00593BDC">
        <w:rPr>
          <w:rFonts w:ascii="Calibri" w:eastAsia="Calibri" w:hAnsi="Calibri" w:cs="Calibri"/>
          <w:bCs/>
        </w:rPr>
        <w:t>No increase in the number of watersheds and towns with greater than 10% impervious cover and no decrease in the number of watersheds and towns with less than 5% impervious cover.</w:t>
      </w:r>
    </w:p>
    <w:p w14:paraId="38787B29" w14:textId="77777777" w:rsidR="00882A10" w:rsidRPr="001C16A2" w:rsidRDefault="00882A10" w:rsidP="006E3328">
      <w:pPr>
        <w:rPr>
          <w:b/>
        </w:rPr>
      </w:pPr>
    </w:p>
    <w:p w14:paraId="077655E0" w14:textId="5C4A9F8C" w:rsidR="006E3328" w:rsidRDefault="006E3328" w:rsidP="006E3328">
      <w:pPr>
        <w:rPr>
          <w:rFonts w:ascii="Calibri" w:eastAsia="Calibri" w:hAnsi="Calibri" w:cs="Calibri"/>
          <w:b/>
        </w:rPr>
      </w:pPr>
      <w:r w:rsidRPr="00A64308">
        <w:rPr>
          <w:rFonts w:ascii="Calibri" w:eastAsia="Calibri" w:hAnsi="Calibri" w:cs="Calibri"/>
          <w:b/>
        </w:rPr>
        <w:t>Short Answer</w:t>
      </w:r>
    </w:p>
    <w:p w14:paraId="1B48B86C" w14:textId="77777777" w:rsidR="00AF2DBA" w:rsidRPr="00A64308" w:rsidRDefault="00AF2DBA" w:rsidP="006E3328">
      <w:pPr>
        <w:rPr>
          <w:rFonts w:ascii="Calibri" w:eastAsia="Calibri" w:hAnsi="Calibri" w:cs="Calibri"/>
          <w:b/>
        </w:rPr>
      </w:pPr>
    </w:p>
    <w:p w14:paraId="50E8B9F1" w14:textId="20A96E9D" w:rsidR="00882A10" w:rsidRPr="00A64308" w:rsidRDefault="00C96415" w:rsidP="006E3328">
      <w:pPr>
        <w:rPr>
          <w:rFonts w:ascii="Calibri" w:eastAsia="Calibri" w:hAnsi="Calibri" w:cs="Calibri"/>
          <w:bCs/>
        </w:rPr>
      </w:pPr>
      <w:r w:rsidRPr="00A64308">
        <w:rPr>
          <w:rFonts w:ascii="Calibri" w:eastAsia="Calibri" w:hAnsi="Calibri" w:cs="Calibri"/>
          <w:bCs/>
        </w:rPr>
        <w:t>In 2021, 5.8% of the land area of the Piscataqua Region watershed was covered by impervious surfaces. This is an increase of 1,834 acres of impervious cover or 0.2% of the land area since 2015.</w:t>
      </w:r>
    </w:p>
    <w:p w14:paraId="4CD9956F" w14:textId="77777777" w:rsidR="00603CD8" w:rsidRPr="004A7245" w:rsidRDefault="00603CD8" w:rsidP="006E3328">
      <w:pPr>
        <w:rPr>
          <w:b/>
        </w:rPr>
      </w:pPr>
    </w:p>
    <w:p w14:paraId="3779A6F1" w14:textId="65D7FC3C" w:rsidR="006E3328" w:rsidRDefault="006E3328" w:rsidP="006E3328">
      <w:pPr>
        <w:rPr>
          <w:rFonts w:ascii="Calibri" w:eastAsia="Calibri" w:hAnsi="Calibri" w:cs="Calibri"/>
          <w:b/>
        </w:rPr>
      </w:pPr>
      <w:r w:rsidRPr="00A64308">
        <w:rPr>
          <w:rFonts w:ascii="Calibri" w:eastAsia="Calibri" w:hAnsi="Calibri" w:cs="Calibri"/>
          <w:b/>
        </w:rPr>
        <w:t>Why</w:t>
      </w:r>
      <w:r w:rsidR="00075702" w:rsidRPr="00A64308">
        <w:rPr>
          <w:rFonts w:ascii="Calibri" w:eastAsia="Calibri" w:hAnsi="Calibri" w:cs="Calibri"/>
          <w:b/>
        </w:rPr>
        <w:t xml:space="preserve"> We Track</w:t>
      </w:r>
      <w:r w:rsidR="001C16A2" w:rsidRPr="00A64308">
        <w:rPr>
          <w:rFonts w:ascii="Calibri" w:eastAsia="Calibri" w:hAnsi="Calibri" w:cs="Calibri"/>
          <w:b/>
        </w:rPr>
        <w:t xml:space="preserve"> this </w:t>
      </w:r>
      <w:proofErr w:type="gramStart"/>
      <w:r w:rsidR="001C16A2" w:rsidRPr="00A64308">
        <w:rPr>
          <w:rFonts w:ascii="Calibri" w:eastAsia="Calibri" w:hAnsi="Calibri" w:cs="Calibri"/>
          <w:b/>
        </w:rPr>
        <w:t>Indicator</w:t>
      </w:r>
      <w:proofErr w:type="gramEnd"/>
    </w:p>
    <w:p w14:paraId="26EB3E33" w14:textId="77777777" w:rsidR="00AF2DBA" w:rsidRPr="00A64308" w:rsidRDefault="00AF2DBA" w:rsidP="006E3328">
      <w:pPr>
        <w:rPr>
          <w:rFonts w:ascii="Calibri" w:eastAsia="Calibri" w:hAnsi="Calibri" w:cs="Calibri"/>
          <w:b/>
        </w:rPr>
      </w:pPr>
    </w:p>
    <w:p w14:paraId="0A1C5AF8" w14:textId="77777777" w:rsidR="00CA6DA7" w:rsidRPr="00CA6DA7" w:rsidRDefault="00CA6DA7" w:rsidP="00CA6DA7">
      <w:pPr>
        <w:rPr>
          <w:rFonts w:ascii="Calibri" w:eastAsia="Calibri" w:hAnsi="Calibri"/>
        </w:rPr>
      </w:pPr>
      <w:r w:rsidRPr="00CA6DA7">
        <w:rPr>
          <w:rFonts w:ascii="Calibri" w:eastAsia="Calibri" w:hAnsi="Calibri"/>
        </w:rPr>
        <w:t>Impervious surfaces are human-made features, such as parking lots, roads, and buildings that do not allow precipitation to soak or infiltrate into the ground. When precipitation falls on impervious surfaces, a large proportion runs off into nearby waterways, carrying pollutants and sediments, with most of the remainder entering groundwaters. More impervious cover also leads to higher peak flows and increased stream channel erosion. In fact, studies show that when watersheds have more than 10% impervious cover</w:t>
      </w:r>
      <w:r w:rsidRPr="00CA6DA7">
        <w:rPr>
          <w:rFonts w:ascii="Calibri" w:eastAsia="Calibri" w:hAnsi="Calibri"/>
          <w:vertAlign w:val="superscript"/>
        </w:rPr>
        <w:t>1</w:t>
      </w:r>
      <w:r w:rsidRPr="00CA6DA7">
        <w:rPr>
          <w:rFonts w:ascii="Calibri" w:eastAsia="Calibri" w:hAnsi="Calibri"/>
        </w:rPr>
        <w:t>, water quality impacts become increasingly severe, with some research showing impacts at only 5%.</w:t>
      </w:r>
    </w:p>
    <w:p w14:paraId="21815713" w14:textId="77777777" w:rsidR="00882A10" w:rsidRPr="004A7245" w:rsidRDefault="00882A10" w:rsidP="006E3328">
      <w:pPr>
        <w:rPr>
          <w:b/>
        </w:rPr>
      </w:pPr>
    </w:p>
    <w:p w14:paraId="17836FED" w14:textId="5E92A722" w:rsidR="006F2DCC" w:rsidRDefault="006E3328" w:rsidP="006E3328">
      <w:pPr>
        <w:rPr>
          <w:rFonts w:cstheme="minorHAnsi"/>
          <w:b/>
        </w:rPr>
      </w:pPr>
      <w:r w:rsidRPr="00A64308">
        <w:rPr>
          <w:rFonts w:ascii="Calibri" w:eastAsia="Calibri" w:hAnsi="Calibri" w:cs="Calibri"/>
          <w:b/>
        </w:rPr>
        <w:t>Explanation</w:t>
      </w:r>
    </w:p>
    <w:p w14:paraId="51420AB0" w14:textId="77777777" w:rsidR="00FA2609" w:rsidRPr="00FA2609" w:rsidRDefault="00FA2609" w:rsidP="00FA2609">
      <w:pPr>
        <w:rPr>
          <w:rFonts w:ascii="Calibri" w:eastAsia="Calibri" w:hAnsi="Calibri" w:cs="Calibri"/>
        </w:rPr>
      </w:pPr>
    </w:p>
    <w:p w14:paraId="6DA0E810" w14:textId="7E5796B6" w:rsidR="00FA2609" w:rsidRPr="00FA2609" w:rsidRDefault="00FA2609" w:rsidP="00FA2609">
      <w:pPr>
        <w:rPr>
          <w:rFonts w:ascii="Calibri" w:eastAsia="Calibri" w:hAnsi="Calibri"/>
        </w:rPr>
      </w:pPr>
      <w:r w:rsidRPr="00FA2609">
        <w:rPr>
          <w:rFonts w:ascii="Calibri" w:eastAsia="Calibri" w:hAnsi="Calibri"/>
        </w:rPr>
        <w:t xml:space="preserve">The 2021 update to this dataset is the second iteration of mapping the entire 52-town Piscataqua Region Watershed using high resolution (HR), 1-foot/60-cm </w:t>
      </w:r>
      <w:proofErr w:type="spellStart"/>
      <w:r w:rsidRPr="00FA2609">
        <w:rPr>
          <w:rFonts w:ascii="Calibri" w:eastAsia="Calibri" w:hAnsi="Calibri"/>
        </w:rPr>
        <w:t>orthoimagery</w:t>
      </w:r>
      <w:proofErr w:type="spellEnd"/>
      <w:r w:rsidRPr="00FA2609">
        <w:rPr>
          <w:rFonts w:ascii="Calibri" w:eastAsia="Calibri" w:hAnsi="Calibri"/>
        </w:rPr>
        <w:t xml:space="preserve">. Impervious cover estimates using this approach represent 48,428 acres or 5.8% of the land area. This value constitutes an increase of 1,834 acres of impervious cover (0.2% of the Piscataqua Region) since 2015 (46,594 acres). Watersheds with greater than 10% impervious surface coverage of land area are concentrated in the vicinities of the Hampton-Seabrook Estuary, the Piscataqua River and the Route 16 corridor along the </w:t>
      </w:r>
      <w:proofErr w:type="spellStart"/>
      <w:r w:rsidRPr="00FA2609">
        <w:rPr>
          <w:rFonts w:ascii="Calibri" w:eastAsia="Calibri" w:hAnsi="Calibri"/>
        </w:rPr>
        <w:t>Cocheco</w:t>
      </w:r>
      <w:proofErr w:type="spellEnd"/>
      <w:r w:rsidRPr="00FA2609">
        <w:rPr>
          <w:rFonts w:ascii="Calibri" w:eastAsia="Calibri" w:hAnsi="Calibri"/>
        </w:rPr>
        <w:t xml:space="preserve"> River. Impervious surfaces in 2021 in each of the Piscataqua Region </w:t>
      </w:r>
      <w:proofErr w:type="spellStart"/>
      <w:r w:rsidRPr="00FA2609">
        <w:rPr>
          <w:rFonts w:ascii="Calibri" w:eastAsia="Calibri" w:hAnsi="Calibri"/>
        </w:rPr>
        <w:t>subwatersheds</w:t>
      </w:r>
      <w:proofErr w:type="spellEnd"/>
      <w:r w:rsidRPr="00FA2609">
        <w:rPr>
          <w:rFonts w:ascii="Calibri" w:eastAsia="Calibri" w:hAnsi="Calibri"/>
        </w:rPr>
        <w:t xml:space="preserve"> are shown as a percentage of land area in Figure </w:t>
      </w:r>
      <w:r w:rsidR="003D0382">
        <w:rPr>
          <w:rFonts w:ascii="Calibri" w:eastAsia="Calibri" w:hAnsi="Calibri"/>
        </w:rPr>
        <w:t>IS-</w:t>
      </w:r>
      <w:r w:rsidRPr="00FA2609">
        <w:rPr>
          <w:rFonts w:ascii="Calibri" w:eastAsia="Calibri" w:hAnsi="Calibri"/>
        </w:rPr>
        <w:t>1.</w:t>
      </w:r>
    </w:p>
    <w:p w14:paraId="50F39DC1" w14:textId="77777777" w:rsidR="00FA2609" w:rsidRPr="00FA2609" w:rsidRDefault="00FA2609" w:rsidP="00FA2609">
      <w:pPr>
        <w:rPr>
          <w:rFonts w:ascii="Calibri" w:eastAsia="Calibri" w:hAnsi="Calibri" w:cs="Calibri"/>
        </w:rPr>
      </w:pPr>
    </w:p>
    <w:p w14:paraId="2CF7DD57" w14:textId="11A59618" w:rsidR="00FA2609" w:rsidRPr="00FA2609" w:rsidRDefault="00FA2609" w:rsidP="00FA2609">
      <w:pPr>
        <w:rPr>
          <w:rFonts w:ascii="Calibri" w:eastAsia="Calibri" w:hAnsi="Calibri"/>
        </w:rPr>
      </w:pPr>
      <w:r w:rsidRPr="00FA2609">
        <w:rPr>
          <w:rFonts w:ascii="Calibri" w:eastAsia="Calibri" w:hAnsi="Calibri"/>
        </w:rPr>
        <w:t xml:space="preserve">The stated goals (above) were not met, though it was close. One watershed that had less than 5% went over the threshold and two watersheds went over 10% impervious surfaces. Communities with the highest overall impervious cover percentages included Portsmouth (27%), New Castle (21%), and Seabrook (21%), while the largest increase of impervious surfaces between 2015 and 2021 occurred in Wells (160 acres), Rochester (155 acres), Dover (109 acres), York (91 acres), Epping (72 acres), and Sanford (67 acres). Communities with the smallest increases in impervious surfaces included New Castle (2 acres), East Kingston (4 acres), and Portsmouth (4 acres). Small increases in impervious cover in urbanized areas may be a result of limited availability of buildable lots. For information on housing trends in the watershed refer to the Housing Permits indicator section of this report. Town-by-town information on impervious surfaces in 2021 is shown in Figure </w:t>
      </w:r>
      <w:r w:rsidR="004B05CE">
        <w:rPr>
          <w:rFonts w:ascii="Calibri" w:eastAsia="Calibri" w:hAnsi="Calibri"/>
        </w:rPr>
        <w:t>IS-</w:t>
      </w:r>
      <w:r w:rsidRPr="00FA2609">
        <w:rPr>
          <w:rFonts w:ascii="Calibri" w:eastAsia="Calibri" w:hAnsi="Calibri"/>
        </w:rPr>
        <w:t>2.</w:t>
      </w:r>
    </w:p>
    <w:p w14:paraId="3BF31F7C" w14:textId="77777777" w:rsidR="00FA2609" w:rsidRPr="00FA2609" w:rsidRDefault="00FA2609" w:rsidP="00FA2609">
      <w:pPr>
        <w:rPr>
          <w:rFonts w:ascii="Calibri" w:eastAsia="Calibri" w:hAnsi="Calibri" w:cs="Calibri"/>
        </w:rPr>
      </w:pPr>
    </w:p>
    <w:p w14:paraId="76652279" w14:textId="27E753EF" w:rsidR="00882A10" w:rsidRDefault="00FA2609" w:rsidP="00FA2609">
      <w:pPr>
        <w:rPr>
          <w:rFonts w:cstheme="minorHAnsi"/>
        </w:rPr>
      </w:pPr>
      <w:r w:rsidRPr="00FA2609">
        <w:rPr>
          <w:rFonts w:ascii="Calibri" w:eastAsia="Calibri" w:hAnsi="Calibri"/>
        </w:rPr>
        <w:t xml:space="preserve">Between 2015 and 2020 population in the Piscataqua Region watershed increased 3.9% (15,039 people), and impervious cover increased 4% (1,834 acres). For every one person increase in population, impervious cover increased 0.13 acres or 5,663 square feet. However, as shown in Figures </w:t>
      </w:r>
      <w:r w:rsidR="004B05CE">
        <w:rPr>
          <w:rFonts w:ascii="Calibri" w:eastAsia="Calibri" w:hAnsi="Calibri"/>
        </w:rPr>
        <w:t>IS-</w:t>
      </w:r>
      <w:r w:rsidRPr="00FA2609">
        <w:rPr>
          <w:rFonts w:ascii="Calibri" w:eastAsia="Calibri" w:hAnsi="Calibri"/>
        </w:rPr>
        <w:t xml:space="preserve">1 and </w:t>
      </w:r>
      <w:r w:rsidR="004B05CE">
        <w:rPr>
          <w:rFonts w:ascii="Calibri" w:eastAsia="Calibri" w:hAnsi="Calibri"/>
        </w:rPr>
        <w:t>IS-</w:t>
      </w:r>
      <w:r w:rsidRPr="00FA2609">
        <w:rPr>
          <w:rFonts w:ascii="Calibri" w:eastAsia="Calibri" w:hAnsi="Calibri"/>
        </w:rPr>
        <w:t>2, the amount of impervious cover is not evenly spread across the watershed. For more discussion on municipality populations and impervious cover, see the Extended Report.</w:t>
      </w:r>
    </w:p>
    <w:p w14:paraId="1E43051C" w14:textId="77777777" w:rsidR="00B96C51" w:rsidRDefault="00B96C51" w:rsidP="008A4E04">
      <w:pPr>
        <w:rPr>
          <w:b/>
          <w:bCs/>
        </w:rPr>
      </w:pPr>
    </w:p>
    <w:p w14:paraId="531F4DF3" w14:textId="231176DE" w:rsidR="008506DF" w:rsidRDefault="001C16A2" w:rsidP="008A4E04">
      <w:pPr>
        <w:rPr>
          <w:rFonts w:ascii="Calibri" w:eastAsia="Calibri" w:hAnsi="Calibri" w:cs="Calibri"/>
          <w:b/>
        </w:rPr>
      </w:pPr>
      <w:r w:rsidRPr="00A64308">
        <w:rPr>
          <w:rFonts w:ascii="Calibri" w:eastAsia="Calibri" w:hAnsi="Calibri" w:cs="Calibri"/>
          <w:b/>
        </w:rPr>
        <w:t>Figures</w:t>
      </w:r>
    </w:p>
    <w:p w14:paraId="6D3E1499" w14:textId="6FABD933" w:rsidR="008506DF" w:rsidRDefault="008506DF">
      <w:pPr>
        <w:rPr>
          <w:rFonts w:ascii="Calibri" w:eastAsia="Calibri" w:hAnsi="Calibri" w:cs="Calibri"/>
          <w:b/>
        </w:rPr>
      </w:pPr>
    </w:p>
    <w:p w14:paraId="7B9A88AD" w14:textId="77EB4BD4" w:rsidR="000B7360" w:rsidRDefault="000B7360" w:rsidP="000B7360">
      <w:pPr>
        <w:rPr>
          <w:rFonts w:cstheme="minorHAnsi"/>
        </w:rPr>
      </w:pPr>
      <w:r>
        <w:rPr>
          <w:rFonts w:cstheme="minorHAnsi"/>
          <w:noProof/>
        </w:rPr>
        <w:drawing>
          <wp:inline distT="0" distB="0" distL="0" distR="0" wp14:anchorId="3BEC8441" wp14:editId="4D7AB7D5">
            <wp:extent cx="3886200" cy="5029200"/>
            <wp:effectExtent l="19050" t="19050" r="19050" b="19050"/>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Map&#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86200" cy="5029200"/>
                    </a:xfrm>
                    <a:prstGeom prst="rect">
                      <a:avLst/>
                    </a:prstGeom>
                    <a:noFill/>
                    <a:ln w="9525" cmpd="sng">
                      <a:solidFill>
                        <a:srgbClr val="000000"/>
                      </a:solidFill>
                      <a:miter lim="800000"/>
                      <a:headEnd/>
                      <a:tailEnd/>
                    </a:ln>
                    <a:effectLst/>
                  </pic:spPr>
                </pic:pic>
              </a:graphicData>
            </a:graphic>
          </wp:inline>
        </w:drawing>
      </w:r>
    </w:p>
    <w:p w14:paraId="727A5798" w14:textId="7FAB7D7B" w:rsidR="000B7360" w:rsidRDefault="000B7360" w:rsidP="000B7360">
      <w:pPr>
        <w:rPr>
          <w:rFonts w:cstheme="minorHAnsi"/>
          <w:sz w:val="20"/>
          <w:szCs w:val="20"/>
        </w:rPr>
      </w:pPr>
      <w:r>
        <w:rPr>
          <w:rFonts w:cstheme="minorHAnsi"/>
          <w:sz w:val="20"/>
          <w:szCs w:val="20"/>
        </w:rPr>
        <w:t xml:space="preserve">Figure </w:t>
      </w:r>
      <w:r w:rsidR="003C75FE">
        <w:rPr>
          <w:rFonts w:cstheme="minorHAnsi"/>
          <w:sz w:val="20"/>
          <w:szCs w:val="20"/>
        </w:rPr>
        <w:t>IS-</w:t>
      </w:r>
      <w:r>
        <w:rPr>
          <w:rFonts w:cstheme="minorHAnsi"/>
          <w:sz w:val="20"/>
          <w:szCs w:val="20"/>
        </w:rPr>
        <w:t xml:space="preserve">1. Percent impervious cover by </w:t>
      </w:r>
      <w:proofErr w:type="spellStart"/>
      <w:r>
        <w:rPr>
          <w:rFonts w:cstheme="minorHAnsi"/>
          <w:sz w:val="20"/>
          <w:szCs w:val="20"/>
        </w:rPr>
        <w:t>subwatershed</w:t>
      </w:r>
      <w:proofErr w:type="spellEnd"/>
      <w:r>
        <w:rPr>
          <w:rFonts w:cstheme="minorHAnsi"/>
          <w:sz w:val="20"/>
          <w:szCs w:val="20"/>
        </w:rPr>
        <w:t xml:space="preserve"> as of 2021. Water in each </w:t>
      </w:r>
      <w:proofErr w:type="spellStart"/>
      <w:r>
        <w:rPr>
          <w:rFonts w:cstheme="minorHAnsi"/>
          <w:sz w:val="20"/>
          <w:szCs w:val="20"/>
        </w:rPr>
        <w:t>subwatershed</w:t>
      </w:r>
      <w:proofErr w:type="spellEnd"/>
      <w:r>
        <w:rPr>
          <w:rFonts w:cstheme="minorHAnsi"/>
          <w:sz w:val="20"/>
          <w:szCs w:val="20"/>
        </w:rPr>
        <w:t xml:space="preserve"> drains to a single lowest point in the area. The bottom of the watershed or the “pour point” is the lowest point of the land area where water flows out of the watershed.</w:t>
      </w:r>
    </w:p>
    <w:p w14:paraId="5A7F6112" w14:textId="77777777" w:rsidR="000B7360" w:rsidRDefault="000B7360" w:rsidP="000B7360">
      <w:pPr>
        <w:rPr>
          <w:rFonts w:cstheme="minorHAnsi"/>
        </w:rPr>
      </w:pPr>
    </w:p>
    <w:p w14:paraId="63BBDD4F" w14:textId="77777777" w:rsidR="000B7360" w:rsidRDefault="000B7360" w:rsidP="000B7360">
      <w:pPr>
        <w:rPr>
          <w:rFonts w:cstheme="minorHAnsi"/>
          <w:i/>
          <w:sz w:val="20"/>
          <w:szCs w:val="20"/>
        </w:rPr>
      </w:pPr>
      <w:r>
        <w:rPr>
          <w:rFonts w:cstheme="minorHAnsi"/>
          <w:i/>
          <w:sz w:val="20"/>
          <w:szCs w:val="20"/>
        </w:rPr>
        <w:t>Data Source: UNH Earth Systems Research Center</w:t>
      </w:r>
    </w:p>
    <w:p w14:paraId="0B0EFCBB" w14:textId="77777777" w:rsidR="006E6891" w:rsidRDefault="006E6891" w:rsidP="008A4E04">
      <w:pPr>
        <w:rPr>
          <w:b/>
          <w:bCs/>
        </w:rPr>
      </w:pPr>
    </w:p>
    <w:p w14:paraId="48211B8A" w14:textId="77777777" w:rsidR="008506DF" w:rsidRDefault="008506DF">
      <w:pPr>
        <w:rPr>
          <w:rFonts w:ascii="Calibri" w:eastAsia="Calibri" w:hAnsi="Calibri" w:cs="Calibri"/>
          <w:b/>
        </w:rPr>
      </w:pPr>
      <w:r>
        <w:rPr>
          <w:rFonts w:ascii="Calibri" w:eastAsia="Calibri" w:hAnsi="Calibri" w:cs="Calibri"/>
          <w:b/>
        </w:rPr>
        <w:br w:type="page"/>
      </w:r>
    </w:p>
    <w:p w14:paraId="5E4CB72E" w14:textId="0D21C798" w:rsidR="00E1490C" w:rsidRDefault="00E1490C" w:rsidP="00E1490C">
      <w:pPr>
        <w:rPr>
          <w:rFonts w:cstheme="minorHAnsi"/>
        </w:rPr>
      </w:pPr>
      <w:r>
        <w:rPr>
          <w:rFonts w:cstheme="minorHAnsi"/>
          <w:noProof/>
        </w:rPr>
        <w:lastRenderedPageBreak/>
        <w:drawing>
          <wp:inline distT="0" distB="0" distL="0" distR="0" wp14:anchorId="0CC0DF8C" wp14:editId="750648BF">
            <wp:extent cx="3886200" cy="5029200"/>
            <wp:effectExtent l="19050" t="19050" r="19050" b="1905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ap&#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86200" cy="5029200"/>
                    </a:xfrm>
                    <a:prstGeom prst="rect">
                      <a:avLst/>
                    </a:prstGeom>
                    <a:noFill/>
                    <a:ln w="9525" cmpd="sng">
                      <a:solidFill>
                        <a:srgbClr val="000000"/>
                      </a:solidFill>
                      <a:miter lim="800000"/>
                      <a:headEnd/>
                      <a:tailEnd/>
                    </a:ln>
                    <a:effectLst/>
                  </pic:spPr>
                </pic:pic>
              </a:graphicData>
            </a:graphic>
          </wp:inline>
        </w:drawing>
      </w:r>
    </w:p>
    <w:p w14:paraId="401C37D4" w14:textId="0D6C38F3" w:rsidR="00E1490C" w:rsidRDefault="00E1490C" w:rsidP="00E1490C">
      <w:pPr>
        <w:rPr>
          <w:rFonts w:cstheme="minorHAnsi"/>
          <w:sz w:val="20"/>
          <w:szCs w:val="20"/>
        </w:rPr>
      </w:pPr>
      <w:r>
        <w:rPr>
          <w:rFonts w:cstheme="minorHAnsi"/>
          <w:sz w:val="20"/>
          <w:szCs w:val="20"/>
        </w:rPr>
        <w:t xml:space="preserve">Figure </w:t>
      </w:r>
      <w:r w:rsidR="003C75FE">
        <w:rPr>
          <w:rFonts w:cstheme="minorHAnsi"/>
          <w:sz w:val="20"/>
          <w:szCs w:val="20"/>
        </w:rPr>
        <w:t>IS-</w:t>
      </w:r>
      <w:r>
        <w:rPr>
          <w:rFonts w:cstheme="minorHAnsi"/>
          <w:sz w:val="20"/>
          <w:szCs w:val="20"/>
        </w:rPr>
        <w:t xml:space="preserve">2. Percent impervious cover by town as of 2021. </w:t>
      </w:r>
    </w:p>
    <w:p w14:paraId="15968ADF" w14:textId="77777777" w:rsidR="00E1490C" w:rsidRDefault="00E1490C" w:rsidP="00E1490C">
      <w:pPr>
        <w:rPr>
          <w:rFonts w:cstheme="minorHAnsi"/>
          <w:sz w:val="20"/>
          <w:szCs w:val="20"/>
        </w:rPr>
      </w:pPr>
    </w:p>
    <w:p w14:paraId="4B5A5218" w14:textId="77777777" w:rsidR="00E1490C" w:rsidRDefault="00E1490C" w:rsidP="00E1490C">
      <w:pPr>
        <w:rPr>
          <w:rFonts w:cstheme="minorHAnsi"/>
          <w:i/>
          <w:iCs/>
          <w:sz w:val="20"/>
          <w:szCs w:val="20"/>
        </w:rPr>
      </w:pPr>
      <w:r>
        <w:rPr>
          <w:rFonts w:cstheme="minorHAnsi"/>
          <w:i/>
          <w:iCs/>
          <w:sz w:val="20"/>
          <w:szCs w:val="20"/>
        </w:rPr>
        <w:t>Data Source: UNH Earth Systems Research Center.</w:t>
      </w:r>
    </w:p>
    <w:p w14:paraId="45B479B3" w14:textId="77777777" w:rsidR="000E1647" w:rsidRDefault="000E1647" w:rsidP="007E59E1">
      <w:pPr>
        <w:rPr>
          <w:rFonts w:ascii="Calibri" w:eastAsia="Calibri" w:hAnsi="Calibri" w:cs="Calibri"/>
          <w:b/>
        </w:rPr>
      </w:pPr>
    </w:p>
    <w:p w14:paraId="29093743" w14:textId="20AA70C2" w:rsidR="007E59E1" w:rsidRPr="000E1647" w:rsidRDefault="001C16A2" w:rsidP="007E59E1">
      <w:pPr>
        <w:rPr>
          <w:rFonts w:ascii="Calibri" w:eastAsia="Calibri" w:hAnsi="Calibri" w:cs="Calibri"/>
          <w:b/>
        </w:rPr>
      </w:pPr>
      <w:r w:rsidRPr="00690419">
        <w:rPr>
          <w:rFonts w:ascii="Calibri" w:eastAsia="Calibri" w:hAnsi="Calibri" w:cs="Calibri"/>
          <w:b/>
        </w:rPr>
        <w:t>Acknowledgements</w:t>
      </w:r>
      <w:r w:rsidR="007E59E1">
        <w:rPr>
          <w:rFonts w:ascii="Calibri" w:eastAsia="Calibri" w:hAnsi="Calibri" w:cs="Calibri"/>
          <w:b/>
        </w:rPr>
        <w:t xml:space="preserve"> </w:t>
      </w:r>
      <w:r w:rsidR="00690419" w:rsidRPr="00147D10">
        <w:rPr>
          <w:rFonts w:asciiTheme="minorHAnsi" w:hAnsiTheme="minorHAnsi" w:cstheme="minorHAnsi"/>
        </w:rPr>
        <w:t>Rebecca</w:t>
      </w:r>
      <w:r w:rsidR="00690419">
        <w:rPr>
          <w:rFonts w:ascii="Calibri" w:eastAsia="Calibri" w:hAnsi="Calibri" w:cs="Calibri"/>
          <w:b/>
        </w:rPr>
        <w:t xml:space="preserve"> </w:t>
      </w:r>
      <w:r w:rsidR="00690419" w:rsidRPr="00147D10">
        <w:rPr>
          <w:rFonts w:asciiTheme="minorHAnsi" w:hAnsiTheme="minorHAnsi" w:cstheme="minorHAnsi"/>
        </w:rPr>
        <w:t xml:space="preserve">Bannon, </w:t>
      </w:r>
      <w:r w:rsidR="007E59E1" w:rsidRPr="00D97C26">
        <w:rPr>
          <w:rFonts w:asciiTheme="minorHAnsi" w:hAnsiTheme="minorHAnsi" w:cstheme="minorHAnsi"/>
        </w:rPr>
        <w:t>David Justice</w:t>
      </w:r>
      <w:r w:rsidR="00690419">
        <w:rPr>
          <w:rFonts w:asciiTheme="minorHAnsi" w:hAnsiTheme="minorHAnsi" w:cstheme="minorHAnsi"/>
        </w:rPr>
        <w:t>,</w:t>
      </w:r>
      <w:r w:rsidR="007E59E1" w:rsidRPr="00D97C26">
        <w:rPr>
          <w:rFonts w:asciiTheme="minorHAnsi" w:hAnsiTheme="minorHAnsi" w:cstheme="minorHAnsi"/>
        </w:rPr>
        <w:t xml:space="preserve"> and Chris Phaneuf (NH GRANIT), with contributions from Abigail Lyon (PREP) and Kalle </w:t>
      </w:r>
      <w:proofErr w:type="spellStart"/>
      <w:r w:rsidR="007E59E1" w:rsidRPr="00D97C26">
        <w:rPr>
          <w:rFonts w:asciiTheme="minorHAnsi" w:hAnsiTheme="minorHAnsi" w:cstheme="minorHAnsi"/>
        </w:rPr>
        <w:t>Matso</w:t>
      </w:r>
      <w:proofErr w:type="spellEnd"/>
      <w:r w:rsidR="007E59E1" w:rsidRPr="00D97C26">
        <w:rPr>
          <w:rFonts w:asciiTheme="minorHAnsi" w:hAnsiTheme="minorHAnsi" w:cstheme="minorHAnsi"/>
        </w:rPr>
        <w:t xml:space="preserve"> (PREP). Graphics from NH GRANIT.</w:t>
      </w:r>
    </w:p>
    <w:p w14:paraId="6EC9D537" w14:textId="6199C088" w:rsidR="001C16A2" w:rsidRPr="001C16A2" w:rsidRDefault="001C16A2" w:rsidP="008A4E04">
      <w:pPr>
        <w:rPr>
          <w:b/>
          <w:bCs/>
        </w:rPr>
      </w:pPr>
    </w:p>
    <w:p w14:paraId="3D862B96" w14:textId="16A7E679" w:rsidR="00C13341" w:rsidRPr="00A64308" w:rsidRDefault="00C13341" w:rsidP="005B43A6">
      <w:pPr>
        <w:rPr>
          <w:rFonts w:ascii="Calibri" w:eastAsia="Calibri" w:hAnsi="Calibri" w:cs="Calibri"/>
          <w:b/>
        </w:rPr>
      </w:pPr>
      <w:commentRangeStart w:id="0"/>
      <w:r w:rsidRPr="00A64308">
        <w:rPr>
          <w:rFonts w:ascii="Calibri" w:eastAsia="Calibri" w:hAnsi="Calibri" w:cs="Calibri"/>
          <w:b/>
        </w:rPr>
        <w:t>Additional Discussion</w:t>
      </w:r>
      <w:commentRangeEnd w:id="0"/>
      <w:r w:rsidR="00DE61E9">
        <w:rPr>
          <w:rStyle w:val="CommentReference"/>
          <w:rFonts w:asciiTheme="minorHAnsi" w:eastAsiaTheme="minorHAnsi" w:hAnsiTheme="minorHAnsi" w:cstheme="minorBidi"/>
        </w:rPr>
        <w:commentReference w:id="0"/>
      </w:r>
    </w:p>
    <w:p w14:paraId="58C52FEB" w14:textId="77777777" w:rsidR="00E0003E" w:rsidRDefault="00E0003E" w:rsidP="00E0003E">
      <w:pPr>
        <w:rPr>
          <w:rFonts w:asciiTheme="majorHAnsi" w:hAnsiTheme="majorHAnsi" w:cstheme="minorHAnsi"/>
        </w:rPr>
      </w:pPr>
      <w:r>
        <w:rPr>
          <w:rFonts w:asciiTheme="majorHAnsi" w:hAnsiTheme="majorHAnsi" w:cstheme="minorHAnsi"/>
        </w:rPr>
        <w:t>In some locations, there was a visible shift of the roadways and angle of building lean (as well as other features) between the 2015 high resolution imagery and the 2021 iteration. This is not unexpected, given the 6-year gap in the image collection cycle, the different sensors that were used, the different processing techniques, etc. As a result, there are instances of 2015 IC features that do not appear to overlay precisely on the 2021 imagery. In these cases the 2015 data was left intact for the 2021 iteration. In general, for the New Hampshire data, where misalignments or questionable features occurred, the 2015 data was presumed correct because it was derived from a higher resolution data source.  Conversely, this presumption was not necessarily used for the Maine features, since both the 2015 and 2021 features were derived from NAIP orthophotography.</w:t>
      </w:r>
    </w:p>
    <w:p w14:paraId="3FAEBB92" w14:textId="77777777" w:rsidR="00A80C31" w:rsidRDefault="00A80C31" w:rsidP="00E0003E">
      <w:pPr>
        <w:rPr>
          <w:rFonts w:asciiTheme="majorHAnsi" w:hAnsiTheme="majorHAnsi" w:cstheme="minorHAnsi"/>
        </w:rPr>
      </w:pPr>
    </w:p>
    <w:p w14:paraId="1FCC27BC" w14:textId="583ED837" w:rsidR="00E0003E" w:rsidRDefault="00E0003E" w:rsidP="00E0003E">
      <w:pPr>
        <w:rPr>
          <w:rFonts w:asciiTheme="majorHAnsi" w:hAnsiTheme="majorHAnsi" w:cstheme="minorHAnsi"/>
        </w:rPr>
      </w:pPr>
      <w:r>
        <w:rPr>
          <w:rFonts w:asciiTheme="majorHAnsi" w:hAnsiTheme="majorHAnsi" w:cstheme="minorHAnsi"/>
        </w:rPr>
        <w:t xml:space="preserve">This project represents the second iteration of mapping the entire 52-town PREP footprint using high resolution (HR), 1-foot/60-cm </w:t>
      </w:r>
      <w:proofErr w:type="spellStart"/>
      <w:r>
        <w:rPr>
          <w:rFonts w:asciiTheme="majorHAnsi" w:hAnsiTheme="majorHAnsi" w:cstheme="minorHAnsi"/>
        </w:rPr>
        <w:t>orthoimagery</w:t>
      </w:r>
      <w:proofErr w:type="spellEnd"/>
      <w:r>
        <w:rPr>
          <w:rFonts w:asciiTheme="majorHAnsi" w:hAnsiTheme="majorHAnsi" w:cstheme="minorHAnsi"/>
        </w:rPr>
        <w:t>. Prior to 2015, the PREP IC mapping relied on medium resolution (MR), 30-</w:t>
      </w:r>
      <w:r>
        <w:rPr>
          <w:rFonts w:asciiTheme="majorHAnsi" w:hAnsiTheme="majorHAnsi" w:cstheme="minorHAnsi"/>
        </w:rPr>
        <w:lastRenderedPageBreak/>
        <w:t>meter satellite imagery</w:t>
      </w:r>
      <w:r>
        <w:rPr>
          <w:rStyle w:val="FootnoteReference"/>
          <w:rFonts w:asciiTheme="majorHAnsi" w:hAnsiTheme="majorHAnsi" w:cstheme="minorHAnsi"/>
        </w:rPr>
        <w:footnoteReference w:id="2"/>
      </w:r>
      <w:r>
        <w:rPr>
          <w:rFonts w:asciiTheme="majorHAnsi" w:hAnsiTheme="majorHAnsi" w:cstheme="minorHAnsi"/>
        </w:rPr>
        <w:t xml:space="preserve">. As noted in an earlier report (Justice and Rubin, 2015), there are marked differences between impervious cover estimates generated by the two approaches.  This is in part due to the significant difference in the </w:t>
      </w:r>
      <w:r w:rsidR="00567B68">
        <w:rPr>
          <w:rFonts w:asciiTheme="majorHAnsi" w:hAnsiTheme="majorHAnsi" w:cstheme="minorHAnsi"/>
        </w:rPr>
        <w:t xml:space="preserve">spatial </w:t>
      </w:r>
      <w:r>
        <w:rPr>
          <w:rFonts w:asciiTheme="majorHAnsi" w:hAnsiTheme="majorHAnsi" w:cstheme="minorHAnsi"/>
        </w:rPr>
        <w:t xml:space="preserve">resolution of the source data (1-foot vs. 30-meter, respectively), and in part due to the different processing methodologies used (screen interpretation vs. subpixel automated classification, respectively).  </w:t>
      </w:r>
    </w:p>
    <w:p w14:paraId="2499638C" w14:textId="77777777" w:rsidR="00A80C31" w:rsidRDefault="00A80C31" w:rsidP="00E0003E">
      <w:pPr>
        <w:rPr>
          <w:rFonts w:asciiTheme="majorHAnsi" w:hAnsiTheme="majorHAnsi" w:cstheme="minorHAnsi"/>
        </w:rPr>
      </w:pPr>
    </w:p>
    <w:p w14:paraId="761D1735" w14:textId="77777777" w:rsidR="00E0003E" w:rsidRDefault="00E0003E" w:rsidP="00E0003E">
      <w:r>
        <w:rPr>
          <w:rFonts w:asciiTheme="majorHAnsi" w:hAnsiTheme="majorHAnsi" w:cstheme="minorHAnsi"/>
        </w:rPr>
        <w:t>As mentioned in our previous report (Justice and Rubin, 2015), we found that HR impervious cover can be derived using orthophotography at resolutions of 1-meter and greater. It should be noted however that using leaf-on data (i.e. NAIP, 60-centimeter resolution) makes processing slower and less refined. In addition, it should be realized that only major changes in the landscape will be recognized. Despite the shortcomings of the coarser resolution NAIP orthophotography, we feel that this data source is suitably resolved to identify IC at the mapping scales from which these were derived. It is clear, however, that leaf-off photography is preferred and that the NAIP imagery should only be used as a substitute when higher resolution, leaf-off data are not available. It is anticipated that orthophoto data sources such as regularly acquired NAIP imagery can be used as base data from which to delineate significant changes in IC.</w:t>
      </w:r>
      <w:r>
        <w:t xml:space="preserve"> </w:t>
      </w:r>
    </w:p>
    <w:p w14:paraId="27E52563" w14:textId="77777777" w:rsidR="00C13341" w:rsidRDefault="00C13341" w:rsidP="005B43A6">
      <w:pPr>
        <w:rPr>
          <w:rFonts w:cstheme="minorHAnsi"/>
          <w:b/>
        </w:rPr>
      </w:pPr>
    </w:p>
    <w:p w14:paraId="7DC8900D" w14:textId="32F99ED3" w:rsidR="005B43A6" w:rsidRPr="00A64308" w:rsidRDefault="005B43A6" w:rsidP="005B43A6">
      <w:pPr>
        <w:rPr>
          <w:rFonts w:ascii="Calibri" w:eastAsia="Calibri" w:hAnsi="Calibri" w:cs="Calibri"/>
          <w:b/>
        </w:rPr>
      </w:pPr>
      <w:r w:rsidRPr="00A64308">
        <w:rPr>
          <w:rFonts w:ascii="Calibri" w:eastAsia="Calibri" w:hAnsi="Calibri" w:cs="Calibri"/>
          <w:b/>
        </w:rPr>
        <w:t>Methods</w:t>
      </w:r>
    </w:p>
    <w:p w14:paraId="6E992F65" w14:textId="3E14506A" w:rsidR="005B43A6" w:rsidRDefault="005B43A6" w:rsidP="005B43A6">
      <w:pPr>
        <w:rPr>
          <w:rFonts w:eastAsiaTheme="minorHAnsi"/>
        </w:rPr>
      </w:pPr>
    </w:p>
    <w:p w14:paraId="446F93FE" w14:textId="796F1538" w:rsidR="00D66D0D" w:rsidRPr="005E7E00" w:rsidRDefault="00DB44C5" w:rsidP="005B43A6">
      <w:pPr>
        <w:rPr>
          <w:rFonts w:ascii="Calibri" w:hAnsi="Calibri" w:cs="Calibri"/>
        </w:rPr>
      </w:pPr>
      <w:r w:rsidRPr="005E7E00">
        <w:rPr>
          <w:rFonts w:ascii="Calibri" w:hAnsi="Calibri" w:cs="Calibri"/>
        </w:rPr>
        <w:t xml:space="preserve">A more comprehensive description of the methods can be found in </w:t>
      </w:r>
      <w:r w:rsidR="00D25BD2" w:rsidRPr="005E7E00">
        <w:rPr>
          <w:rFonts w:ascii="Calibri" w:hAnsi="Calibri" w:cs="Calibri"/>
        </w:rPr>
        <w:t>Bannon, Phaneuf, and Justice</w:t>
      </w:r>
      <w:r w:rsidR="003849BC" w:rsidRPr="005E7E00">
        <w:rPr>
          <w:rFonts w:ascii="Calibri" w:hAnsi="Calibri" w:cs="Calibri"/>
        </w:rPr>
        <w:t xml:space="preserve"> (2022)</w:t>
      </w:r>
      <w:r w:rsidR="00D45D8F">
        <w:rPr>
          <w:rFonts w:ascii="Calibri" w:hAnsi="Calibri" w:cs="Calibri"/>
        </w:rPr>
        <w:t>.</w:t>
      </w:r>
    </w:p>
    <w:p w14:paraId="30D5D3CC" w14:textId="77777777" w:rsidR="005B43A6" w:rsidRPr="005E7E00" w:rsidRDefault="005B43A6" w:rsidP="005B43A6">
      <w:pPr>
        <w:rPr>
          <w:rFonts w:ascii="Calibri" w:eastAsiaTheme="minorHAnsi" w:hAnsi="Calibri" w:cs="Calibri"/>
        </w:rPr>
      </w:pPr>
    </w:p>
    <w:p w14:paraId="15CE5E0F" w14:textId="64FD69E8" w:rsidR="00EE2505" w:rsidRPr="005E7E00" w:rsidRDefault="00EE2505" w:rsidP="00EE2505">
      <w:pPr>
        <w:rPr>
          <w:rFonts w:ascii="Calibri" w:hAnsi="Calibri" w:cs="Calibri"/>
        </w:rPr>
      </w:pPr>
      <w:r w:rsidRPr="005E7E00">
        <w:rPr>
          <w:rFonts w:ascii="Calibri" w:hAnsi="Calibri" w:cs="Calibri"/>
        </w:rPr>
        <w:t xml:space="preserve">Data for the 52 town PREP footprint (see Figure </w:t>
      </w:r>
      <w:r w:rsidR="001B1203">
        <w:rPr>
          <w:rFonts w:ascii="Calibri" w:hAnsi="Calibri" w:cs="Calibri"/>
        </w:rPr>
        <w:t>IS-</w:t>
      </w:r>
      <w:r w:rsidRPr="005E7E00">
        <w:rPr>
          <w:rFonts w:ascii="Calibri" w:hAnsi="Calibri" w:cs="Calibri"/>
        </w:rPr>
        <w:t>1) retrieved from the NH GRANIT Clearinghouse (</w:t>
      </w:r>
      <w:hyperlink r:id="rId14" w:history="1">
        <w:r w:rsidRPr="005E7E00">
          <w:rPr>
            <w:rStyle w:val="Hyperlink"/>
            <w:rFonts w:ascii="Calibri" w:hAnsi="Calibri" w:cs="Calibri"/>
          </w:rPr>
          <w:t>granit.unh.edu</w:t>
        </w:r>
      </w:hyperlink>
      <w:r w:rsidRPr="005E7E00">
        <w:rPr>
          <w:rFonts w:ascii="Calibri" w:hAnsi="Calibri" w:cs="Calibri"/>
        </w:rPr>
        <w:t>) were used as the basis for mapping the 2021 impervious cover. The primary data source used to update the 2015 IC consisted of 2021 60-cm resolution, 4-band National Agriculture Imagery Program (NAIP) orthophotography for both New Hampshire and Maine.  Older vintage orthophotography (2015) was used for reference.</w:t>
      </w:r>
    </w:p>
    <w:p w14:paraId="01E099BB" w14:textId="77777777" w:rsidR="00075C67" w:rsidRDefault="00075C67" w:rsidP="00EE2505">
      <w:pPr>
        <w:rPr>
          <w:rFonts w:asciiTheme="majorHAnsi" w:hAnsiTheme="majorHAnsi" w:cstheme="minorHAnsi"/>
        </w:rPr>
      </w:pPr>
    </w:p>
    <w:p w14:paraId="28FB2BCF" w14:textId="20764352" w:rsidR="00EE2505" w:rsidRPr="005E7E00" w:rsidRDefault="00EE2505" w:rsidP="00EE2505">
      <w:pPr>
        <w:rPr>
          <w:rFonts w:asciiTheme="minorHAnsi" w:hAnsiTheme="minorHAnsi" w:cstheme="minorHAnsi"/>
        </w:rPr>
      </w:pPr>
      <w:r w:rsidRPr="005E7E00">
        <w:rPr>
          <w:rFonts w:asciiTheme="minorHAnsi" w:hAnsiTheme="minorHAnsi" w:cstheme="minorHAnsi"/>
        </w:rPr>
        <w:t>The updated IC coverage was derived by displaying the 2015 impervious cover data set for the project area, visually interpreting the 2021 source imagery, and manually digitizing changes to IC features visible in the imagery. Data were initially displayed at a minimum scale of 1:2,000 to identify features to be digitized. The scale was typically increased to 1:1,000 (or greater) when actively digitizing features. Processing was conducted on a town-by-town basis to expedite the editing process and make the overall control of the task more efficient and manageable. Changes to the digitized features included adding new IC features, identifying features that were removed since 2015, and correcting any previous errors of omission or commission (e.g. missing features and false positives). Occasional errors were identified due to differences in tree canopy or lighting in the imagery; comparison of multiple imagery collections allowed for more accurate digitizing.</w:t>
      </w:r>
    </w:p>
    <w:p w14:paraId="773D817F" w14:textId="77777777" w:rsidR="00075C67" w:rsidRPr="005E7E00" w:rsidRDefault="00075C67" w:rsidP="00EE2505">
      <w:pPr>
        <w:rPr>
          <w:rFonts w:asciiTheme="minorHAnsi" w:hAnsiTheme="minorHAnsi" w:cstheme="minorHAnsi"/>
        </w:rPr>
      </w:pPr>
    </w:p>
    <w:p w14:paraId="46CC6D2E" w14:textId="77777777" w:rsidR="00EE2505" w:rsidRPr="005E7E00" w:rsidRDefault="00EE2505" w:rsidP="00EE2505">
      <w:pPr>
        <w:rPr>
          <w:rFonts w:asciiTheme="minorHAnsi" w:hAnsiTheme="minorHAnsi" w:cstheme="minorHAnsi"/>
        </w:rPr>
      </w:pPr>
      <w:r w:rsidRPr="005E7E00">
        <w:rPr>
          <w:rFonts w:asciiTheme="minorHAnsi" w:hAnsiTheme="minorHAnsi" w:cstheme="minorHAnsi"/>
        </w:rPr>
        <w:t>After a comprehensive review of the data, the IC polygons were processed to derive the final data set for distribution. This involved merging individual town-based datasets into the final, region-wide layer that was used to derive acreage summaries by town and HUC 12 watershed units.</w:t>
      </w:r>
    </w:p>
    <w:p w14:paraId="7DA3C71F" w14:textId="77777777" w:rsidR="005B43A6" w:rsidRDefault="005B43A6" w:rsidP="005B43A6">
      <w:pPr>
        <w:rPr>
          <w:rFonts w:eastAsiaTheme="minorHAnsi"/>
          <w:i/>
          <w:iCs/>
        </w:rPr>
      </w:pPr>
    </w:p>
    <w:p w14:paraId="14BA3352" w14:textId="0D7286A3" w:rsidR="005B43A6" w:rsidRDefault="005B43A6" w:rsidP="005B43A6">
      <w:pPr>
        <w:rPr>
          <w:rFonts w:asciiTheme="majorHAnsi" w:hAnsiTheme="majorHAnsi" w:cstheme="minorHAnsi"/>
          <w:b/>
          <w:bCs/>
        </w:rPr>
      </w:pPr>
      <w:r w:rsidRPr="00114A50">
        <w:rPr>
          <w:rFonts w:asciiTheme="majorHAnsi" w:hAnsiTheme="majorHAnsi" w:cstheme="minorHAnsi"/>
          <w:b/>
          <w:bCs/>
        </w:rPr>
        <w:t xml:space="preserve">Data Sources </w:t>
      </w:r>
    </w:p>
    <w:p w14:paraId="6ADAA6CE" w14:textId="77777777" w:rsidR="00114A50" w:rsidRPr="00114A50" w:rsidRDefault="00114A50" w:rsidP="005B43A6">
      <w:pPr>
        <w:rPr>
          <w:rFonts w:asciiTheme="majorHAnsi" w:hAnsiTheme="majorHAnsi" w:cstheme="minorHAnsi"/>
          <w:b/>
          <w:bCs/>
        </w:rPr>
      </w:pPr>
    </w:p>
    <w:p w14:paraId="3CD8940A" w14:textId="045E01C6" w:rsidR="008069B9" w:rsidRPr="005E7E00" w:rsidRDefault="008069B9" w:rsidP="008069B9">
      <w:pPr>
        <w:rPr>
          <w:rFonts w:asciiTheme="minorHAnsi" w:hAnsiTheme="minorHAnsi" w:cstheme="minorHAnsi"/>
        </w:rPr>
      </w:pPr>
      <w:r w:rsidRPr="005E7E00">
        <w:rPr>
          <w:rFonts w:asciiTheme="minorHAnsi" w:hAnsiTheme="minorHAnsi" w:cstheme="minorHAnsi"/>
        </w:rPr>
        <w:t xml:space="preserve">The primary source data for the project comprised </w:t>
      </w:r>
      <w:r w:rsidR="00FC7A4F" w:rsidRPr="005E7E00">
        <w:rPr>
          <w:rFonts w:asciiTheme="minorHAnsi" w:hAnsiTheme="minorHAnsi" w:cstheme="minorHAnsi"/>
        </w:rPr>
        <w:t>2021</w:t>
      </w:r>
      <w:r w:rsidRPr="005E7E00">
        <w:rPr>
          <w:rFonts w:asciiTheme="minorHAnsi" w:hAnsiTheme="minorHAnsi" w:cstheme="minorHAnsi"/>
        </w:rPr>
        <w:t xml:space="preserve"> </w:t>
      </w:r>
      <w:r w:rsidR="00FC7A4F" w:rsidRPr="005E7E00">
        <w:rPr>
          <w:rFonts w:asciiTheme="minorHAnsi" w:hAnsiTheme="minorHAnsi" w:cstheme="minorHAnsi"/>
        </w:rPr>
        <w:t>60-centimeter</w:t>
      </w:r>
      <w:r w:rsidRPr="005E7E00">
        <w:rPr>
          <w:rFonts w:asciiTheme="minorHAnsi" w:hAnsiTheme="minorHAnsi" w:cstheme="minorHAnsi"/>
        </w:rPr>
        <w:t xml:space="preserve"> resolution, 4-band orthophotography </w:t>
      </w:r>
      <w:r w:rsidR="007567F0" w:rsidRPr="005E7E00">
        <w:rPr>
          <w:rFonts w:asciiTheme="minorHAnsi" w:hAnsiTheme="minorHAnsi" w:cstheme="minorHAnsi"/>
        </w:rPr>
        <w:t xml:space="preserve">acquired from the National Agricultural </w:t>
      </w:r>
      <w:r w:rsidR="00381A37" w:rsidRPr="005E7E00">
        <w:rPr>
          <w:rFonts w:asciiTheme="minorHAnsi" w:hAnsiTheme="minorHAnsi" w:cstheme="minorHAnsi"/>
        </w:rPr>
        <w:t xml:space="preserve">Imagery Program (NAIP) </w:t>
      </w:r>
      <w:r w:rsidRPr="005E7E00">
        <w:rPr>
          <w:rFonts w:asciiTheme="minorHAnsi" w:hAnsiTheme="minorHAnsi" w:cstheme="minorHAnsi"/>
        </w:rPr>
        <w:t>and existing 201</w:t>
      </w:r>
      <w:r w:rsidR="00381A37" w:rsidRPr="005E7E00">
        <w:rPr>
          <w:rFonts w:asciiTheme="minorHAnsi" w:hAnsiTheme="minorHAnsi" w:cstheme="minorHAnsi"/>
        </w:rPr>
        <w:t>5</w:t>
      </w:r>
      <w:r w:rsidRPr="005E7E00">
        <w:rPr>
          <w:rFonts w:asciiTheme="minorHAnsi" w:hAnsiTheme="minorHAnsi" w:cstheme="minorHAnsi"/>
        </w:rPr>
        <w:t xml:space="preserve"> impervious cover (IC) feature data sets.  Older vintage orthophotography (201</w:t>
      </w:r>
      <w:r w:rsidR="00BC1F1D" w:rsidRPr="005E7E00">
        <w:rPr>
          <w:rFonts w:asciiTheme="minorHAnsi" w:hAnsiTheme="minorHAnsi" w:cstheme="minorHAnsi"/>
        </w:rPr>
        <w:t>5)</w:t>
      </w:r>
      <w:r w:rsidRPr="005E7E00">
        <w:rPr>
          <w:rFonts w:asciiTheme="minorHAnsi" w:hAnsiTheme="minorHAnsi" w:cstheme="minorHAnsi"/>
        </w:rPr>
        <w:t xml:space="preserve"> was also used for reference.</w:t>
      </w:r>
    </w:p>
    <w:p w14:paraId="364B4E81" w14:textId="5534BEA0" w:rsidR="00C13341" w:rsidRPr="00A64308" w:rsidRDefault="00C13341" w:rsidP="005B43A6">
      <w:pPr>
        <w:rPr>
          <w:rFonts w:ascii="Calibri" w:eastAsia="Calibri" w:hAnsi="Calibri" w:cs="Calibri"/>
          <w:b/>
        </w:rPr>
      </w:pPr>
      <w:r w:rsidRPr="00A64308">
        <w:rPr>
          <w:rFonts w:ascii="Calibri" w:eastAsia="Calibri" w:hAnsi="Calibri" w:cs="Calibri"/>
          <w:b/>
        </w:rPr>
        <w:lastRenderedPageBreak/>
        <w:t>Additional Data Tables and Graphs</w:t>
      </w:r>
    </w:p>
    <w:p w14:paraId="1FDD09AA" w14:textId="77777777" w:rsidR="005B43A6" w:rsidRDefault="005B43A6" w:rsidP="008A4E04"/>
    <w:p w14:paraId="151B33FD" w14:textId="11E7771B" w:rsidR="00091649" w:rsidRPr="00091649" w:rsidRDefault="00091649" w:rsidP="00091649">
      <w:pPr>
        <w:rPr>
          <w:rFonts w:asciiTheme="majorHAnsi" w:hAnsiTheme="majorHAnsi" w:cstheme="minorHAnsi"/>
        </w:rPr>
      </w:pPr>
      <w:r w:rsidRPr="00091649">
        <w:rPr>
          <w:rFonts w:asciiTheme="majorHAnsi" w:hAnsiTheme="majorHAnsi" w:cstheme="minorHAnsi"/>
        </w:rPr>
        <w:t xml:space="preserve">The primary result of this project is a high resolution (HR) impervious cover data set capturing features for the year </w:t>
      </w:r>
      <w:r>
        <w:rPr>
          <w:rFonts w:asciiTheme="majorHAnsi" w:hAnsiTheme="majorHAnsi" w:cstheme="minorHAnsi"/>
        </w:rPr>
        <w:t>2021</w:t>
      </w:r>
      <w:r w:rsidRPr="00091649">
        <w:rPr>
          <w:rFonts w:asciiTheme="majorHAnsi" w:hAnsiTheme="majorHAnsi" w:cstheme="minorHAnsi"/>
        </w:rPr>
        <w:t xml:space="preserve"> within the 52 town PREP footprint. Figure IS-3 displays the distribution of impervious cover mapped throughout the study area. </w:t>
      </w:r>
      <w:r w:rsidR="00C94F54">
        <w:rPr>
          <w:rFonts w:asciiTheme="majorHAnsi" w:hAnsiTheme="majorHAnsi" w:cstheme="minorHAnsi"/>
        </w:rPr>
        <w:t>Figure IS-</w:t>
      </w:r>
      <w:r w:rsidR="00155FB5">
        <w:rPr>
          <w:rFonts w:asciiTheme="majorHAnsi" w:hAnsiTheme="majorHAnsi" w:cstheme="minorHAnsi"/>
        </w:rPr>
        <w:t xml:space="preserve">4 presents a large-scale example of the mapping </w:t>
      </w:r>
      <w:r w:rsidR="00D01EA0">
        <w:rPr>
          <w:rFonts w:asciiTheme="majorHAnsi" w:hAnsiTheme="majorHAnsi" w:cstheme="minorHAnsi"/>
        </w:rPr>
        <w:t>for a small subdivision i</w:t>
      </w:r>
      <w:r w:rsidR="0003345F">
        <w:rPr>
          <w:rFonts w:asciiTheme="majorHAnsi" w:hAnsiTheme="majorHAnsi" w:cstheme="minorHAnsi"/>
        </w:rPr>
        <w:t>n the study area</w:t>
      </w:r>
      <w:r w:rsidR="00D01EA0">
        <w:rPr>
          <w:rFonts w:asciiTheme="majorHAnsi" w:hAnsiTheme="majorHAnsi" w:cstheme="minorHAnsi"/>
        </w:rPr>
        <w:t xml:space="preserve">. </w:t>
      </w:r>
      <w:r w:rsidRPr="00091649">
        <w:rPr>
          <w:rFonts w:asciiTheme="majorHAnsi" w:hAnsiTheme="majorHAnsi" w:cstheme="minorHAnsi"/>
        </w:rPr>
        <w:t>Figure</w:t>
      </w:r>
      <w:r w:rsidR="00EB09F4">
        <w:rPr>
          <w:rFonts w:asciiTheme="majorHAnsi" w:hAnsiTheme="majorHAnsi" w:cstheme="minorHAnsi"/>
        </w:rPr>
        <w:t>s</w:t>
      </w:r>
      <w:r w:rsidRPr="00091649">
        <w:rPr>
          <w:rFonts w:asciiTheme="majorHAnsi" w:hAnsiTheme="majorHAnsi" w:cstheme="minorHAnsi"/>
        </w:rPr>
        <w:t xml:space="preserve"> IS-</w:t>
      </w:r>
      <w:r w:rsidR="007A5547">
        <w:rPr>
          <w:rFonts w:asciiTheme="majorHAnsi" w:hAnsiTheme="majorHAnsi" w:cstheme="minorHAnsi"/>
        </w:rPr>
        <w:t>5</w:t>
      </w:r>
      <w:r w:rsidRPr="00091649">
        <w:rPr>
          <w:rFonts w:asciiTheme="majorHAnsi" w:hAnsiTheme="majorHAnsi" w:cstheme="minorHAnsi"/>
        </w:rPr>
        <w:t xml:space="preserve"> </w:t>
      </w:r>
      <w:r w:rsidR="004255CC">
        <w:rPr>
          <w:rFonts w:asciiTheme="majorHAnsi" w:hAnsiTheme="majorHAnsi" w:cstheme="minorHAnsi"/>
        </w:rPr>
        <w:t xml:space="preserve">and IS-6 </w:t>
      </w:r>
      <w:r w:rsidRPr="00091649">
        <w:rPr>
          <w:rFonts w:asciiTheme="majorHAnsi" w:hAnsiTheme="majorHAnsi" w:cstheme="minorHAnsi"/>
        </w:rPr>
        <w:t xml:space="preserve">graphically shows </w:t>
      </w:r>
      <w:r w:rsidR="007A5547">
        <w:rPr>
          <w:rFonts w:asciiTheme="majorHAnsi" w:hAnsiTheme="majorHAnsi" w:cstheme="minorHAnsi"/>
        </w:rPr>
        <w:t xml:space="preserve">percent </w:t>
      </w:r>
      <w:r w:rsidRPr="00091649">
        <w:rPr>
          <w:rFonts w:asciiTheme="majorHAnsi" w:hAnsiTheme="majorHAnsi" w:cstheme="minorHAnsi"/>
        </w:rPr>
        <w:t>impervious cover by town</w:t>
      </w:r>
      <w:r w:rsidR="004255CC">
        <w:rPr>
          <w:rFonts w:asciiTheme="majorHAnsi" w:hAnsiTheme="majorHAnsi" w:cstheme="minorHAnsi"/>
        </w:rPr>
        <w:t xml:space="preserve"> and </w:t>
      </w:r>
      <w:proofErr w:type="spellStart"/>
      <w:r w:rsidR="007C06F2">
        <w:rPr>
          <w:rFonts w:asciiTheme="majorHAnsi" w:hAnsiTheme="majorHAnsi" w:cstheme="minorHAnsi"/>
        </w:rPr>
        <w:t>subwatershed</w:t>
      </w:r>
      <w:proofErr w:type="spellEnd"/>
      <w:r w:rsidRPr="00091649">
        <w:rPr>
          <w:rFonts w:asciiTheme="majorHAnsi" w:hAnsiTheme="majorHAnsi" w:cstheme="minorHAnsi"/>
        </w:rPr>
        <w:t xml:space="preserve">. Tables LS-1 and LS-2 summarize the impervious cover by town and </w:t>
      </w:r>
      <w:proofErr w:type="spellStart"/>
      <w:r w:rsidRPr="00091649">
        <w:rPr>
          <w:rFonts w:asciiTheme="majorHAnsi" w:hAnsiTheme="majorHAnsi" w:cstheme="minorHAnsi"/>
        </w:rPr>
        <w:t>subwatershed</w:t>
      </w:r>
      <w:proofErr w:type="spellEnd"/>
      <w:r w:rsidRPr="00091649">
        <w:rPr>
          <w:rFonts w:asciiTheme="majorHAnsi" w:hAnsiTheme="majorHAnsi" w:cstheme="minorHAnsi"/>
        </w:rPr>
        <w:t xml:space="preserve">. </w:t>
      </w:r>
    </w:p>
    <w:p w14:paraId="0ADCE725" w14:textId="77777777" w:rsidR="00091649" w:rsidRDefault="00091649" w:rsidP="008A4E04"/>
    <w:p w14:paraId="0B476CD3" w14:textId="20E4C8A4" w:rsidR="00E67627" w:rsidRPr="004A7245" w:rsidRDefault="00E67627" w:rsidP="008A4E04">
      <w:r>
        <w:rPr>
          <w:noProof/>
        </w:rPr>
        <w:lastRenderedPageBreak/>
        <w:drawing>
          <wp:inline distT="0" distB="0" distL="0" distR="0" wp14:anchorId="03F1EF6F" wp14:editId="03215F0B">
            <wp:extent cx="5840730" cy="7558591"/>
            <wp:effectExtent l="0" t="0" r="762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840730" cy="7558591"/>
                    </a:xfrm>
                    <a:prstGeom prst="rect">
                      <a:avLst/>
                    </a:prstGeom>
                  </pic:spPr>
                </pic:pic>
              </a:graphicData>
            </a:graphic>
          </wp:inline>
        </w:drawing>
      </w:r>
    </w:p>
    <w:p w14:paraId="382F59BC" w14:textId="77777777" w:rsidR="00BC69AF" w:rsidRDefault="00BC69AF" w:rsidP="008A4E04">
      <w:pPr>
        <w:rPr>
          <w:rFonts w:cstheme="minorHAnsi"/>
        </w:rPr>
      </w:pPr>
    </w:p>
    <w:p w14:paraId="5E792651" w14:textId="2E7C569F" w:rsidR="000B2B65" w:rsidRPr="005810D1" w:rsidRDefault="007B5B72" w:rsidP="00BD58E0">
      <w:pPr>
        <w:rPr>
          <w:rFonts w:cstheme="minorHAnsi"/>
          <w:sz w:val="20"/>
          <w:szCs w:val="20"/>
        </w:rPr>
      </w:pPr>
      <w:r w:rsidRPr="005810D1">
        <w:rPr>
          <w:rFonts w:cstheme="minorHAnsi"/>
          <w:sz w:val="20"/>
          <w:szCs w:val="20"/>
        </w:rPr>
        <w:t>Figure IS-3. Distribution of 2021 impervious cover</w:t>
      </w:r>
      <w:r w:rsidR="0076315C" w:rsidRPr="005810D1">
        <w:rPr>
          <w:rFonts w:cstheme="minorHAnsi"/>
          <w:sz w:val="20"/>
          <w:szCs w:val="20"/>
        </w:rPr>
        <w:t xml:space="preserve"> </w:t>
      </w:r>
      <w:r w:rsidR="004040FC" w:rsidRPr="005810D1">
        <w:rPr>
          <w:rFonts w:cstheme="minorHAnsi"/>
          <w:sz w:val="20"/>
          <w:szCs w:val="20"/>
        </w:rPr>
        <w:t xml:space="preserve">(purple features) </w:t>
      </w:r>
      <w:r w:rsidR="0076315C" w:rsidRPr="005810D1">
        <w:rPr>
          <w:rFonts w:cstheme="minorHAnsi"/>
          <w:sz w:val="20"/>
          <w:szCs w:val="20"/>
        </w:rPr>
        <w:t>in the project study area.</w:t>
      </w:r>
    </w:p>
    <w:p w14:paraId="2183DA44" w14:textId="4E25FF33" w:rsidR="000B2B65" w:rsidRDefault="00D04D0A" w:rsidP="001C66A5">
      <w:pPr>
        <w:ind w:left="-360"/>
        <w:rPr>
          <w:rFonts w:cstheme="minorHAnsi"/>
          <w:b/>
        </w:rPr>
      </w:pPr>
      <w:r>
        <w:rPr>
          <w:noProof/>
        </w:rPr>
        <w:lastRenderedPageBreak/>
        <w:drawing>
          <wp:inline distT="0" distB="0" distL="0" distR="0" wp14:anchorId="22BC257D" wp14:editId="08E05CD1">
            <wp:extent cx="5943600" cy="775589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755890"/>
                    </a:xfrm>
                    <a:prstGeom prst="rect">
                      <a:avLst/>
                    </a:prstGeom>
                  </pic:spPr>
                </pic:pic>
              </a:graphicData>
            </a:graphic>
          </wp:inline>
        </w:drawing>
      </w:r>
    </w:p>
    <w:p w14:paraId="272A8F15" w14:textId="77777777" w:rsidR="000B2B65" w:rsidRDefault="000B2B65" w:rsidP="001C66A5">
      <w:pPr>
        <w:ind w:left="-360"/>
        <w:rPr>
          <w:rFonts w:cstheme="minorHAnsi"/>
          <w:b/>
        </w:rPr>
      </w:pPr>
    </w:p>
    <w:p w14:paraId="2A6172D0" w14:textId="3023AA01" w:rsidR="000B2B65" w:rsidRPr="009109AB" w:rsidRDefault="005810D1" w:rsidP="002834E3">
      <w:pPr>
        <w:ind w:left="-360"/>
        <w:rPr>
          <w:rFonts w:cstheme="minorHAnsi"/>
          <w:sz w:val="20"/>
          <w:szCs w:val="20"/>
        </w:rPr>
      </w:pPr>
      <w:r w:rsidRPr="009109AB">
        <w:rPr>
          <w:rFonts w:cstheme="minorHAnsi"/>
          <w:sz w:val="20"/>
          <w:szCs w:val="20"/>
        </w:rPr>
        <w:t xml:space="preserve">Figure IS-4. </w:t>
      </w:r>
      <w:r w:rsidR="007978A0">
        <w:rPr>
          <w:rFonts w:cstheme="minorHAnsi"/>
          <w:sz w:val="20"/>
          <w:szCs w:val="20"/>
        </w:rPr>
        <w:t xml:space="preserve">Large-scale example </w:t>
      </w:r>
      <w:r w:rsidR="00907A4F">
        <w:rPr>
          <w:rFonts w:cstheme="minorHAnsi"/>
          <w:sz w:val="20"/>
          <w:szCs w:val="20"/>
        </w:rPr>
        <w:t>showing impervious cover features</w:t>
      </w:r>
      <w:r w:rsidR="00C42D4D">
        <w:rPr>
          <w:rFonts w:cstheme="minorHAnsi"/>
          <w:sz w:val="20"/>
          <w:szCs w:val="20"/>
        </w:rPr>
        <w:t>.</w:t>
      </w:r>
    </w:p>
    <w:p w14:paraId="47C3FCC1" w14:textId="3ABF3F8B" w:rsidR="000B2B65" w:rsidRDefault="00D04D0A" w:rsidP="001C66A5">
      <w:pPr>
        <w:ind w:left="-360"/>
        <w:rPr>
          <w:rFonts w:cstheme="minorHAnsi"/>
          <w:b/>
        </w:rPr>
      </w:pPr>
      <w:r>
        <w:rPr>
          <w:noProof/>
        </w:rPr>
        <w:lastRenderedPageBreak/>
        <w:drawing>
          <wp:inline distT="0" distB="0" distL="0" distR="0" wp14:anchorId="55F58AD1" wp14:editId="51DB27A2">
            <wp:extent cx="5943600" cy="6072702"/>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943600" cy="6072702"/>
                    </a:xfrm>
                    <a:prstGeom prst="rect">
                      <a:avLst/>
                    </a:prstGeom>
                  </pic:spPr>
                </pic:pic>
              </a:graphicData>
            </a:graphic>
          </wp:inline>
        </w:drawing>
      </w:r>
    </w:p>
    <w:p w14:paraId="1F410A25" w14:textId="77777777" w:rsidR="000B2B65" w:rsidRDefault="000B2B65" w:rsidP="001C66A5">
      <w:pPr>
        <w:ind w:left="-360"/>
        <w:rPr>
          <w:rFonts w:cstheme="minorHAnsi"/>
          <w:b/>
        </w:rPr>
      </w:pPr>
    </w:p>
    <w:p w14:paraId="2A74892D" w14:textId="4F19CE4F" w:rsidR="000B2B65" w:rsidRPr="009275C0" w:rsidRDefault="00C42D4D" w:rsidP="001C66A5">
      <w:pPr>
        <w:ind w:left="-360"/>
        <w:rPr>
          <w:rFonts w:cstheme="minorHAnsi"/>
          <w:sz w:val="20"/>
          <w:szCs w:val="20"/>
        </w:rPr>
      </w:pPr>
      <w:r w:rsidRPr="009275C0">
        <w:rPr>
          <w:rFonts w:cstheme="minorHAnsi"/>
          <w:sz w:val="20"/>
          <w:szCs w:val="20"/>
        </w:rPr>
        <w:t xml:space="preserve">Figure IS-5. </w:t>
      </w:r>
      <w:r w:rsidR="00EF3D25" w:rsidRPr="009275C0">
        <w:rPr>
          <w:rFonts w:cstheme="minorHAnsi"/>
          <w:sz w:val="20"/>
          <w:szCs w:val="20"/>
        </w:rPr>
        <w:t>Percent impervious cover by town, 2021.</w:t>
      </w:r>
    </w:p>
    <w:p w14:paraId="6A33E7FC" w14:textId="77777777" w:rsidR="000B2B65" w:rsidRDefault="000B2B65" w:rsidP="001C66A5">
      <w:pPr>
        <w:ind w:left="-360"/>
        <w:rPr>
          <w:rFonts w:cstheme="minorHAnsi"/>
          <w:b/>
        </w:rPr>
      </w:pPr>
    </w:p>
    <w:p w14:paraId="11427FA9" w14:textId="77777777" w:rsidR="000B2B65" w:rsidRDefault="000B2B65" w:rsidP="001C66A5">
      <w:pPr>
        <w:ind w:left="-360"/>
        <w:rPr>
          <w:rFonts w:cstheme="minorHAnsi"/>
          <w:b/>
        </w:rPr>
      </w:pPr>
    </w:p>
    <w:p w14:paraId="03A178C4" w14:textId="77777777" w:rsidR="000B2B65" w:rsidRDefault="000B2B65" w:rsidP="001C66A5">
      <w:pPr>
        <w:ind w:left="-360"/>
        <w:rPr>
          <w:rFonts w:cstheme="minorHAnsi"/>
          <w:b/>
        </w:rPr>
      </w:pPr>
    </w:p>
    <w:p w14:paraId="4D0AE2F2" w14:textId="77777777" w:rsidR="000B2B65" w:rsidRDefault="000B2B65" w:rsidP="001C66A5">
      <w:pPr>
        <w:ind w:left="-360"/>
        <w:rPr>
          <w:rFonts w:cstheme="minorHAnsi"/>
          <w:b/>
        </w:rPr>
      </w:pPr>
    </w:p>
    <w:p w14:paraId="7F58C5B4" w14:textId="77777777" w:rsidR="008B0FC0" w:rsidRDefault="008B0FC0" w:rsidP="000B2B65">
      <w:pPr>
        <w:rPr>
          <w:rFonts w:cstheme="minorHAnsi"/>
          <w:b/>
        </w:rPr>
      </w:pPr>
    </w:p>
    <w:p w14:paraId="6159CE1F" w14:textId="0F1ADB0A" w:rsidR="000B2B65" w:rsidRPr="000B2B65" w:rsidRDefault="000B2B65" w:rsidP="00B67092">
      <w:pPr>
        <w:rPr>
          <w:rFonts w:cstheme="minorHAnsi"/>
          <w:b/>
          <w:bCs/>
        </w:rPr>
      </w:pPr>
    </w:p>
    <w:p w14:paraId="41549738" w14:textId="77777777" w:rsidR="0072452F" w:rsidRPr="001C66A5" w:rsidRDefault="0072452F" w:rsidP="008A4E04">
      <w:pPr>
        <w:rPr>
          <w:rFonts w:cstheme="minorHAnsi"/>
        </w:rPr>
      </w:pPr>
    </w:p>
    <w:p w14:paraId="7EDCA927" w14:textId="77777777" w:rsidR="0072452F" w:rsidRPr="001C66A5" w:rsidRDefault="0072452F" w:rsidP="008A4E04">
      <w:pPr>
        <w:rPr>
          <w:rFonts w:cstheme="minorHAnsi"/>
        </w:rPr>
      </w:pPr>
    </w:p>
    <w:p w14:paraId="2EE18F0F" w14:textId="6F24033D" w:rsidR="008A4E04" w:rsidRDefault="008A4E04">
      <w:pPr>
        <w:rPr>
          <w:rFonts w:cstheme="minorHAnsi"/>
        </w:rPr>
      </w:pPr>
    </w:p>
    <w:p w14:paraId="539D1B11" w14:textId="4D244832" w:rsidR="000D48C1" w:rsidRDefault="000D48C1">
      <w:pPr>
        <w:rPr>
          <w:rFonts w:cstheme="minorHAnsi"/>
        </w:rPr>
      </w:pPr>
    </w:p>
    <w:p w14:paraId="03F28B06" w14:textId="6477F086" w:rsidR="000D48C1" w:rsidRDefault="00D04D0A">
      <w:pPr>
        <w:rPr>
          <w:rFonts w:cstheme="minorHAnsi"/>
        </w:rPr>
      </w:pPr>
      <w:r>
        <w:rPr>
          <w:noProof/>
        </w:rPr>
        <w:lastRenderedPageBreak/>
        <w:drawing>
          <wp:inline distT="0" distB="0" distL="0" distR="0" wp14:anchorId="685333F2" wp14:editId="3D04BF69">
            <wp:extent cx="5943600" cy="6073775"/>
            <wp:effectExtent l="0" t="0" r="0" b="3175"/>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6073775"/>
                    </a:xfrm>
                    <a:prstGeom prst="rect">
                      <a:avLst/>
                    </a:prstGeom>
                  </pic:spPr>
                </pic:pic>
              </a:graphicData>
            </a:graphic>
          </wp:inline>
        </w:drawing>
      </w:r>
    </w:p>
    <w:p w14:paraId="4FE99896" w14:textId="1451BBF8" w:rsidR="000D48C1" w:rsidRDefault="000D48C1">
      <w:pPr>
        <w:rPr>
          <w:rFonts w:cstheme="minorHAnsi"/>
        </w:rPr>
      </w:pPr>
    </w:p>
    <w:p w14:paraId="353BE8E0" w14:textId="4073DC82" w:rsidR="000D48C1" w:rsidRPr="007C3FAA" w:rsidRDefault="009275C0" w:rsidP="000202F6">
      <w:pPr>
        <w:rPr>
          <w:rFonts w:cstheme="minorHAnsi"/>
          <w:sz w:val="20"/>
          <w:szCs w:val="20"/>
        </w:rPr>
      </w:pPr>
      <w:r w:rsidRPr="007C3FAA">
        <w:rPr>
          <w:rFonts w:cstheme="minorHAnsi"/>
          <w:sz w:val="20"/>
          <w:szCs w:val="20"/>
        </w:rPr>
        <w:t>Figure IS-</w:t>
      </w:r>
      <w:r w:rsidR="007C3FAA" w:rsidRPr="007C3FAA">
        <w:rPr>
          <w:rFonts w:cstheme="minorHAnsi"/>
          <w:sz w:val="20"/>
          <w:szCs w:val="20"/>
        </w:rPr>
        <w:t>6. Impervious cover by HUC watershed.</w:t>
      </w:r>
    </w:p>
    <w:p w14:paraId="5D2A8E49" w14:textId="1EA4C873" w:rsidR="006423E4" w:rsidRDefault="006423E4">
      <w:pPr>
        <w:rPr>
          <w:rFonts w:cstheme="minorHAnsi"/>
        </w:rPr>
      </w:pPr>
    </w:p>
    <w:p w14:paraId="23331948" w14:textId="32AAB5D3" w:rsidR="001F36C2" w:rsidRDefault="001F36C2" w:rsidP="00350A6D">
      <w:pPr>
        <w:spacing w:line="480" w:lineRule="auto"/>
        <w:jc w:val="both"/>
      </w:pPr>
    </w:p>
    <w:p w14:paraId="1B16E840" w14:textId="77777777" w:rsidR="00D04D0A" w:rsidRDefault="00D04D0A" w:rsidP="00350A6D">
      <w:pPr>
        <w:spacing w:line="480" w:lineRule="auto"/>
        <w:jc w:val="both"/>
      </w:pPr>
    </w:p>
    <w:p w14:paraId="0A0B5E05" w14:textId="77777777" w:rsidR="00D04D0A" w:rsidRDefault="00D04D0A" w:rsidP="00350A6D">
      <w:pPr>
        <w:spacing w:line="480" w:lineRule="auto"/>
        <w:jc w:val="both"/>
      </w:pPr>
    </w:p>
    <w:p w14:paraId="55B6370F" w14:textId="77777777" w:rsidR="00D04D0A" w:rsidRDefault="00D04D0A" w:rsidP="00350A6D">
      <w:pPr>
        <w:spacing w:line="480" w:lineRule="auto"/>
        <w:jc w:val="both"/>
      </w:pPr>
    </w:p>
    <w:p w14:paraId="085533CD" w14:textId="10FFD194" w:rsidR="00AD5B1C" w:rsidRDefault="00AD5B1C">
      <w:r>
        <w:br w:type="page"/>
      </w:r>
    </w:p>
    <w:tbl>
      <w:tblPr>
        <w:tblW w:w="10639" w:type="dxa"/>
        <w:tblCellMar>
          <w:left w:w="72" w:type="dxa"/>
          <w:right w:w="72" w:type="dxa"/>
        </w:tblCellMar>
        <w:tblLook w:val="04A0" w:firstRow="1" w:lastRow="0" w:firstColumn="1" w:lastColumn="0" w:noHBand="0" w:noVBand="1"/>
      </w:tblPr>
      <w:tblGrid>
        <w:gridCol w:w="694"/>
        <w:gridCol w:w="1541"/>
        <w:gridCol w:w="923"/>
        <w:gridCol w:w="1232"/>
        <w:gridCol w:w="880"/>
        <w:gridCol w:w="969"/>
        <w:gridCol w:w="1056"/>
        <w:gridCol w:w="880"/>
        <w:gridCol w:w="1232"/>
        <w:gridCol w:w="1232"/>
      </w:tblGrid>
      <w:tr w:rsidR="001B6498" w14:paraId="29ABBC32" w14:textId="77777777" w:rsidTr="00080D08">
        <w:trPr>
          <w:trHeight w:hRule="exact" w:val="227"/>
        </w:trPr>
        <w:tc>
          <w:tcPr>
            <w:tcW w:w="694" w:type="dxa"/>
            <w:vMerge w:val="restart"/>
            <w:tcBorders>
              <w:top w:val="single" w:sz="8" w:space="0" w:color="auto"/>
              <w:left w:val="single" w:sz="8" w:space="0" w:color="auto"/>
              <w:bottom w:val="double" w:sz="6" w:space="0" w:color="000000"/>
              <w:right w:val="single" w:sz="4" w:space="0" w:color="auto"/>
            </w:tcBorders>
            <w:shd w:val="clear" w:color="auto" w:fill="D9D9D9"/>
            <w:noWrap/>
            <w:vAlign w:val="center"/>
            <w:hideMark/>
          </w:tcPr>
          <w:p w14:paraId="5E83C0EE" w14:textId="77777777" w:rsidR="001B6498" w:rsidRDefault="001B6498">
            <w:pPr>
              <w:jc w:val="center"/>
              <w:rPr>
                <w:rFonts w:ascii="Tahoma" w:hAnsi="Tahoma" w:cs="Tahoma"/>
                <w:b/>
                <w:bCs/>
                <w:sz w:val="16"/>
                <w:szCs w:val="16"/>
              </w:rPr>
            </w:pPr>
            <w:r>
              <w:rPr>
                <w:rFonts w:ascii="Tahoma" w:hAnsi="Tahoma" w:cs="Tahoma"/>
                <w:b/>
                <w:bCs/>
                <w:sz w:val="16"/>
                <w:szCs w:val="16"/>
              </w:rPr>
              <w:lastRenderedPageBreak/>
              <w:t>State</w:t>
            </w:r>
          </w:p>
        </w:tc>
        <w:tc>
          <w:tcPr>
            <w:tcW w:w="1541" w:type="dxa"/>
            <w:vMerge w:val="restart"/>
            <w:tcBorders>
              <w:top w:val="single" w:sz="8" w:space="0" w:color="auto"/>
              <w:left w:val="single" w:sz="4" w:space="0" w:color="auto"/>
              <w:bottom w:val="double" w:sz="6" w:space="0" w:color="000000"/>
              <w:right w:val="single" w:sz="4" w:space="0" w:color="auto"/>
            </w:tcBorders>
            <w:shd w:val="clear" w:color="auto" w:fill="D9D9D9"/>
            <w:noWrap/>
            <w:vAlign w:val="center"/>
            <w:hideMark/>
          </w:tcPr>
          <w:p w14:paraId="7F8D4C63" w14:textId="77777777" w:rsidR="001B6498" w:rsidRDefault="001B6498">
            <w:pPr>
              <w:jc w:val="center"/>
              <w:rPr>
                <w:rFonts w:ascii="Tahoma" w:hAnsi="Tahoma" w:cs="Tahoma"/>
                <w:b/>
                <w:bCs/>
                <w:sz w:val="16"/>
                <w:szCs w:val="16"/>
              </w:rPr>
            </w:pPr>
            <w:r>
              <w:rPr>
                <w:rFonts w:ascii="Tahoma" w:hAnsi="Tahoma" w:cs="Tahoma"/>
                <w:b/>
                <w:bCs/>
                <w:sz w:val="16"/>
                <w:szCs w:val="16"/>
              </w:rPr>
              <w:t>Town</w:t>
            </w:r>
          </w:p>
        </w:tc>
        <w:tc>
          <w:tcPr>
            <w:tcW w:w="3035" w:type="dxa"/>
            <w:gridSpan w:val="3"/>
            <w:tcBorders>
              <w:top w:val="single" w:sz="8" w:space="0" w:color="auto"/>
              <w:left w:val="nil"/>
              <w:bottom w:val="single" w:sz="4" w:space="0" w:color="auto"/>
              <w:right w:val="single" w:sz="4" w:space="0" w:color="auto"/>
            </w:tcBorders>
            <w:shd w:val="clear" w:color="auto" w:fill="D9D9D9"/>
            <w:noWrap/>
            <w:vAlign w:val="bottom"/>
            <w:hideMark/>
          </w:tcPr>
          <w:p w14:paraId="6AB881AD" w14:textId="77777777" w:rsidR="001B6498" w:rsidRDefault="001B6498">
            <w:pPr>
              <w:jc w:val="center"/>
              <w:rPr>
                <w:rFonts w:ascii="Tahoma" w:hAnsi="Tahoma" w:cs="Tahoma"/>
                <w:b/>
                <w:bCs/>
                <w:sz w:val="16"/>
                <w:szCs w:val="16"/>
              </w:rPr>
            </w:pPr>
            <w:r>
              <w:rPr>
                <w:rFonts w:ascii="Tahoma" w:hAnsi="Tahoma" w:cs="Tahoma"/>
                <w:b/>
                <w:bCs/>
                <w:sz w:val="16"/>
                <w:szCs w:val="16"/>
              </w:rPr>
              <w:t>Total Area</w:t>
            </w:r>
            <w:r>
              <w:rPr>
                <w:rFonts w:ascii="Tahoma" w:hAnsi="Tahoma" w:cs="Tahoma"/>
                <w:sz w:val="16"/>
                <w:szCs w:val="16"/>
              </w:rPr>
              <w:t xml:space="preserve"> (acres)</w:t>
            </w:r>
          </w:p>
        </w:tc>
        <w:tc>
          <w:tcPr>
            <w:tcW w:w="2905" w:type="dxa"/>
            <w:gridSpan w:val="3"/>
            <w:tcBorders>
              <w:top w:val="single" w:sz="8" w:space="0" w:color="auto"/>
              <w:left w:val="nil"/>
              <w:bottom w:val="single" w:sz="4" w:space="0" w:color="auto"/>
              <w:right w:val="single" w:sz="4" w:space="0" w:color="auto"/>
            </w:tcBorders>
            <w:shd w:val="clear" w:color="auto" w:fill="D9D9D9"/>
            <w:noWrap/>
            <w:vAlign w:val="bottom"/>
            <w:hideMark/>
          </w:tcPr>
          <w:p w14:paraId="4353B2AC" w14:textId="77777777" w:rsidR="001B6498" w:rsidRDefault="001B6498">
            <w:pPr>
              <w:jc w:val="center"/>
              <w:rPr>
                <w:rFonts w:ascii="Tahoma" w:hAnsi="Tahoma" w:cs="Tahoma"/>
                <w:b/>
                <w:bCs/>
                <w:sz w:val="16"/>
                <w:szCs w:val="16"/>
              </w:rPr>
            </w:pPr>
            <w:r>
              <w:rPr>
                <w:rFonts w:ascii="Tahoma" w:hAnsi="Tahoma" w:cs="Tahoma"/>
                <w:b/>
                <w:bCs/>
                <w:sz w:val="16"/>
                <w:szCs w:val="16"/>
              </w:rPr>
              <w:t xml:space="preserve">IC </w:t>
            </w:r>
            <w:r>
              <w:rPr>
                <w:rFonts w:ascii="Tahoma" w:hAnsi="Tahoma" w:cs="Tahoma"/>
                <w:sz w:val="16"/>
                <w:szCs w:val="16"/>
              </w:rPr>
              <w:t>(acres)</w:t>
            </w:r>
          </w:p>
        </w:tc>
        <w:tc>
          <w:tcPr>
            <w:tcW w:w="2464" w:type="dxa"/>
            <w:gridSpan w:val="2"/>
            <w:tcBorders>
              <w:top w:val="single" w:sz="8" w:space="0" w:color="auto"/>
              <w:left w:val="nil"/>
              <w:bottom w:val="single" w:sz="4" w:space="0" w:color="auto"/>
              <w:right w:val="single" w:sz="8" w:space="0" w:color="000000"/>
            </w:tcBorders>
            <w:shd w:val="clear" w:color="auto" w:fill="D9D9D9"/>
            <w:noWrap/>
            <w:vAlign w:val="bottom"/>
            <w:hideMark/>
          </w:tcPr>
          <w:p w14:paraId="7CFA4EBE" w14:textId="77777777" w:rsidR="001B6498" w:rsidRDefault="001B6498">
            <w:pPr>
              <w:jc w:val="center"/>
              <w:rPr>
                <w:rFonts w:ascii="Tahoma" w:hAnsi="Tahoma" w:cs="Tahoma"/>
                <w:b/>
                <w:bCs/>
                <w:sz w:val="16"/>
                <w:szCs w:val="16"/>
              </w:rPr>
            </w:pPr>
            <w:r>
              <w:rPr>
                <w:rFonts w:ascii="Tahoma" w:hAnsi="Tahoma" w:cs="Tahoma"/>
                <w:b/>
                <w:bCs/>
                <w:sz w:val="16"/>
                <w:szCs w:val="16"/>
              </w:rPr>
              <w:t>Percent IC</w:t>
            </w:r>
            <w:r>
              <w:rPr>
                <w:rFonts w:ascii="Tahoma" w:hAnsi="Tahoma" w:cs="Tahoma"/>
                <w:sz w:val="16"/>
                <w:szCs w:val="16"/>
              </w:rPr>
              <w:t xml:space="preserve"> (Land Area)</w:t>
            </w:r>
          </w:p>
        </w:tc>
      </w:tr>
      <w:tr w:rsidR="001B6498" w14:paraId="3E6E9F27" w14:textId="77777777" w:rsidTr="00080D08">
        <w:trPr>
          <w:trHeight w:hRule="exact" w:val="227"/>
        </w:trPr>
        <w:tc>
          <w:tcPr>
            <w:tcW w:w="0" w:type="auto"/>
            <w:vMerge/>
            <w:tcBorders>
              <w:top w:val="single" w:sz="8" w:space="0" w:color="auto"/>
              <w:left w:val="single" w:sz="8" w:space="0" w:color="auto"/>
              <w:bottom w:val="double" w:sz="6" w:space="0" w:color="000000"/>
              <w:right w:val="single" w:sz="4" w:space="0" w:color="auto"/>
            </w:tcBorders>
            <w:vAlign w:val="center"/>
            <w:hideMark/>
          </w:tcPr>
          <w:p w14:paraId="3C5F96AB" w14:textId="77777777" w:rsidR="001B6498" w:rsidRDefault="001B6498">
            <w:pPr>
              <w:rPr>
                <w:rFonts w:ascii="Tahoma" w:hAnsi="Tahoma" w:cs="Tahoma"/>
                <w:b/>
                <w:bCs/>
                <w:sz w:val="16"/>
                <w:szCs w:val="16"/>
              </w:rPr>
            </w:pPr>
          </w:p>
        </w:tc>
        <w:tc>
          <w:tcPr>
            <w:tcW w:w="0" w:type="auto"/>
            <w:vMerge/>
            <w:tcBorders>
              <w:top w:val="single" w:sz="8" w:space="0" w:color="auto"/>
              <w:left w:val="single" w:sz="4" w:space="0" w:color="auto"/>
              <w:bottom w:val="double" w:sz="6" w:space="0" w:color="000000"/>
              <w:right w:val="single" w:sz="4" w:space="0" w:color="auto"/>
            </w:tcBorders>
            <w:vAlign w:val="center"/>
            <w:hideMark/>
          </w:tcPr>
          <w:p w14:paraId="3A23E30E" w14:textId="77777777" w:rsidR="001B6498" w:rsidRDefault="001B6498">
            <w:pPr>
              <w:rPr>
                <w:rFonts w:ascii="Tahoma" w:hAnsi="Tahoma" w:cs="Tahoma"/>
                <w:b/>
                <w:bCs/>
                <w:sz w:val="16"/>
                <w:szCs w:val="16"/>
              </w:rPr>
            </w:pPr>
          </w:p>
        </w:tc>
        <w:tc>
          <w:tcPr>
            <w:tcW w:w="923" w:type="dxa"/>
            <w:tcBorders>
              <w:top w:val="nil"/>
              <w:left w:val="nil"/>
              <w:bottom w:val="double" w:sz="6" w:space="0" w:color="auto"/>
              <w:right w:val="single" w:sz="4" w:space="0" w:color="auto"/>
            </w:tcBorders>
            <w:shd w:val="clear" w:color="auto" w:fill="D9D9D9"/>
            <w:noWrap/>
            <w:vAlign w:val="bottom"/>
            <w:hideMark/>
          </w:tcPr>
          <w:p w14:paraId="0DCA6E20" w14:textId="77777777" w:rsidR="001B6498" w:rsidRDefault="001B6498">
            <w:pPr>
              <w:jc w:val="center"/>
              <w:rPr>
                <w:rFonts w:ascii="Tahoma" w:hAnsi="Tahoma" w:cs="Tahoma"/>
                <w:b/>
                <w:bCs/>
                <w:sz w:val="16"/>
                <w:szCs w:val="16"/>
              </w:rPr>
            </w:pPr>
            <w:r>
              <w:rPr>
                <w:rFonts w:ascii="Tahoma" w:hAnsi="Tahoma" w:cs="Tahoma"/>
                <w:b/>
                <w:bCs/>
                <w:sz w:val="16"/>
                <w:szCs w:val="16"/>
              </w:rPr>
              <w:t>Land</w:t>
            </w:r>
          </w:p>
        </w:tc>
        <w:tc>
          <w:tcPr>
            <w:tcW w:w="1232" w:type="dxa"/>
            <w:tcBorders>
              <w:top w:val="nil"/>
              <w:left w:val="nil"/>
              <w:bottom w:val="double" w:sz="6" w:space="0" w:color="auto"/>
              <w:right w:val="single" w:sz="4" w:space="0" w:color="auto"/>
            </w:tcBorders>
            <w:shd w:val="clear" w:color="auto" w:fill="D9D9D9"/>
            <w:noWrap/>
            <w:vAlign w:val="bottom"/>
            <w:hideMark/>
          </w:tcPr>
          <w:p w14:paraId="29EF7387" w14:textId="77777777" w:rsidR="001B6498" w:rsidRDefault="001B6498">
            <w:pPr>
              <w:jc w:val="center"/>
              <w:rPr>
                <w:rFonts w:ascii="Tahoma" w:hAnsi="Tahoma" w:cs="Tahoma"/>
                <w:b/>
                <w:bCs/>
                <w:sz w:val="16"/>
                <w:szCs w:val="16"/>
              </w:rPr>
            </w:pPr>
            <w:r>
              <w:rPr>
                <w:rFonts w:ascii="Tahoma" w:hAnsi="Tahoma" w:cs="Tahoma"/>
                <w:b/>
                <w:bCs/>
                <w:sz w:val="16"/>
                <w:szCs w:val="16"/>
              </w:rPr>
              <w:t>Inland Water</w:t>
            </w:r>
          </w:p>
        </w:tc>
        <w:tc>
          <w:tcPr>
            <w:tcW w:w="880" w:type="dxa"/>
            <w:tcBorders>
              <w:top w:val="nil"/>
              <w:left w:val="nil"/>
              <w:bottom w:val="double" w:sz="6" w:space="0" w:color="auto"/>
              <w:right w:val="single" w:sz="4" w:space="0" w:color="auto"/>
            </w:tcBorders>
            <w:shd w:val="clear" w:color="auto" w:fill="D9D9D9"/>
            <w:noWrap/>
            <w:vAlign w:val="bottom"/>
            <w:hideMark/>
          </w:tcPr>
          <w:p w14:paraId="622FDAD5" w14:textId="77777777" w:rsidR="001B6498" w:rsidRDefault="001B6498">
            <w:pPr>
              <w:jc w:val="center"/>
              <w:rPr>
                <w:rFonts w:ascii="Tahoma" w:hAnsi="Tahoma" w:cs="Tahoma"/>
                <w:b/>
                <w:bCs/>
                <w:sz w:val="16"/>
                <w:szCs w:val="16"/>
              </w:rPr>
            </w:pPr>
            <w:r>
              <w:rPr>
                <w:rFonts w:ascii="Tahoma" w:hAnsi="Tahoma" w:cs="Tahoma"/>
                <w:b/>
                <w:bCs/>
                <w:sz w:val="16"/>
                <w:szCs w:val="16"/>
              </w:rPr>
              <w:t>Total</w:t>
            </w:r>
          </w:p>
        </w:tc>
        <w:tc>
          <w:tcPr>
            <w:tcW w:w="969" w:type="dxa"/>
            <w:tcBorders>
              <w:top w:val="nil"/>
              <w:left w:val="nil"/>
              <w:bottom w:val="double" w:sz="6" w:space="0" w:color="auto"/>
              <w:right w:val="single" w:sz="4" w:space="0" w:color="auto"/>
            </w:tcBorders>
            <w:shd w:val="clear" w:color="auto" w:fill="D9D9D9"/>
            <w:noWrap/>
            <w:vAlign w:val="bottom"/>
            <w:hideMark/>
          </w:tcPr>
          <w:p w14:paraId="60EB0095" w14:textId="77777777" w:rsidR="001B6498" w:rsidRDefault="001B6498">
            <w:pPr>
              <w:jc w:val="center"/>
              <w:rPr>
                <w:rFonts w:ascii="Tahoma" w:hAnsi="Tahoma" w:cs="Tahoma"/>
                <w:b/>
                <w:bCs/>
                <w:sz w:val="16"/>
                <w:szCs w:val="16"/>
              </w:rPr>
            </w:pPr>
            <w:r>
              <w:rPr>
                <w:rFonts w:ascii="Tahoma" w:hAnsi="Tahoma" w:cs="Tahoma"/>
                <w:b/>
                <w:bCs/>
                <w:sz w:val="16"/>
                <w:szCs w:val="16"/>
              </w:rPr>
              <w:t>2015</w:t>
            </w:r>
          </w:p>
        </w:tc>
        <w:tc>
          <w:tcPr>
            <w:tcW w:w="1056" w:type="dxa"/>
            <w:tcBorders>
              <w:top w:val="nil"/>
              <w:left w:val="nil"/>
              <w:bottom w:val="double" w:sz="6" w:space="0" w:color="auto"/>
              <w:right w:val="single" w:sz="4" w:space="0" w:color="auto"/>
            </w:tcBorders>
            <w:shd w:val="clear" w:color="auto" w:fill="D9D9D9"/>
            <w:noWrap/>
            <w:vAlign w:val="bottom"/>
            <w:hideMark/>
          </w:tcPr>
          <w:p w14:paraId="328240DA" w14:textId="77777777" w:rsidR="001B6498" w:rsidRDefault="001B6498">
            <w:pPr>
              <w:jc w:val="center"/>
              <w:rPr>
                <w:rFonts w:ascii="Tahoma" w:hAnsi="Tahoma" w:cs="Tahoma"/>
                <w:b/>
                <w:bCs/>
                <w:sz w:val="16"/>
                <w:szCs w:val="16"/>
              </w:rPr>
            </w:pPr>
            <w:r>
              <w:rPr>
                <w:rFonts w:ascii="Tahoma" w:hAnsi="Tahoma" w:cs="Tahoma"/>
                <w:b/>
                <w:bCs/>
                <w:sz w:val="16"/>
                <w:szCs w:val="16"/>
              </w:rPr>
              <w:t>2021</w:t>
            </w:r>
          </w:p>
        </w:tc>
        <w:tc>
          <w:tcPr>
            <w:tcW w:w="880" w:type="dxa"/>
            <w:tcBorders>
              <w:top w:val="nil"/>
              <w:left w:val="nil"/>
              <w:bottom w:val="double" w:sz="6" w:space="0" w:color="auto"/>
              <w:right w:val="single" w:sz="4" w:space="0" w:color="auto"/>
            </w:tcBorders>
            <w:shd w:val="clear" w:color="auto" w:fill="D9D9D9"/>
            <w:noWrap/>
            <w:vAlign w:val="bottom"/>
            <w:hideMark/>
          </w:tcPr>
          <w:p w14:paraId="49FEB42D" w14:textId="77777777" w:rsidR="001B6498" w:rsidRDefault="001B6498">
            <w:pPr>
              <w:jc w:val="center"/>
              <w:rPr>
                <w:rFonts w:ascii="Tahoma" w:hAnsi="Tahoma" w:cs="Tahoma"/>
                <w:b/>
                <w:bCs/>
                <w:sz w:val="16"/>
                <w:szCs w:val="16"/>
              </w:rPr>
            </w:pPr>
            <w:r>
              <w:rPr>
                <w:rFonts w:ascii="Tahoma" w:hAnsi="Tahoma" w:cs="Tahoma"/>
                <w:b/>
                <w:bCs/>
                <w:sz w:val="16"/>
                <w:szCs w:val="16"/>
              </w:rPr>
              <w:t>Change</w:t>
            </w:r>
          </w:p>
        </w:tc>
        <w:tc>
          <w:tcPr>
            <w:tcW w:w="1232" w:type="dxa"/>
            <w:tcBorders>
              <w:top w:val="nil"/>
              <w:left w:val="nil"/>
              <w:bottom w:val="double" w:sz="6" w:space="0" w:color="auto"/>
              <w:right w:val="single" w:sz="4" w:space="0" w:color="auto"/>
            </w:tcBorders>
            <w:shd w:val="clear" w:color="auto" w:fill="D9D9D9"/>
            <w:noWrap/>
            <w:vAlign w:val="bottom"/>
            <w:hideMark/>
          </w:tcPr>
          <w:p w14:paraId="4B52F90A" w14:textId="77777777" w:rsidR="001B6498" w:rsidRDefault="001B6498">
            <w:pPr>
              <w:jc w:val="center"/>
              <w:rPr>
                <w:rFonts w:ascii="Tahoma" w:hAnsi="Tahoma" w:cs="Tahoma"/>
                <w:b/>
                <w:bCs/>
                <w:sz w:val="16"/>
                <w:szCs w:val="16"/>
              </w:rPr>
            </w:pPr>
            <w:r>
              <w:rPr>
                <w:rFonts w:ascii="Tahoma" w:hAnsi="Tahoma" w:cs="Tahoma"/>
                <w:b/>
                <w:bCs/>
                <w:sz w:val="16"/>
                <w:szCs w:val="16"/>
              </w:rPr>
              <w:t>2015</w:t>
            </w:r>
          </w:p>
        </w:tc>
        <w:tc>
          <w:tcPr>
            <w:tcW w:w="1232" w:type="dxa"/>
            <w:tcBorders>
              <w:top w:val="nil"/>
              <w:left w:val="nil"/>
              <w:bottom w:val="double" w:sz="6" w:space="0" w:color="auto"/>
              <w:right w:val="single" w:sz="8" w:space="0" w:color="auto"/>
            </w:tcBorders>
            <w:shd w:val="clear" w:color="auto" w:fill="D9D9D9"/>
            <w:noWrap/>
            <w:vAlign w:val="bottom"/>
            <w:hideMark/>
          </w:tcPr>
          <w:p w14:paraId="4928D48A" w14:textId="77777777" w:rsidR="001B6498" w:rsidRDefault="001B6498">
            <w:pPr>
              <w:jc w:val="center"/>
              <w:rPr>
                <w:rFonts w:ascii="Tahoma" w:hAnsi="Tahoma" w:cs="Tahoma"/>
                <w:b/>
                <w:bCs/>
                <w:sz w:val="16"/>
                <w:szCs w:val="16"/>
              </w:rPr>
            </w:pPr>
            <w:r>
              <w:rPr>
                <w:rFonts w:ascii="Tahoma" w:hAnsi="Tahoma" w:cs="Tahoma"/>
                <w:b/>
                <w:bCs/>
                <w:sz w:val="16"/>
                <w:szCs w:val="16"/>
              </w:rPr>
              <w:t>2021</w:t>
            </w:r>
          </w:p>
        </w:tc>
      </w:tr>
      <w:tr w:rsidR="001B6498" w14:paraId="37CC4A8F" w14:textId="77777777" w:rsidTr="00080D08">
        <w:trPr>
          <w:trHeight w:hRule="exact" w:val="227"/>
        </w:trPr>
        <w:tc>
          <w:tcPr>
            <w:tcW w:w="694" w:type="dxa"/>
            <w:vMerge w:val="restart"/>
            <w:tcBorders>
              <w:top w:val="nil"/>
              <w:left w:val="single" w:sz="8" w:space="0" w:color="auto"/>
              <w:bottom w:val="double" w:sz="6" w:space="0" w:color="000000"/>
              <w:right w:val="single" w:sz="4" w:space="0" w:color="auto"/>
            </w:tcBorders>
            <w:noWrap/>
            <w:textDirection w:val="btLr"/>
            <w:vAlign w:val="center"/>
            <w:hideMark/>
          </w:tcPr>
          <w:p w14:paraId="34DC8006" w14:textId="77777777" w:rsidR="001B6498" w:rsidRDefault="001B6498">
            <w:pPr>
              <w:jc w:val="center"/>
              <w:rPr>
                <w:rFonts w:ascii="Tahoma" w:hAnsi="Tahoma" w:cs="Tahoma"/>
                <w:b/>
                <w:bCs/>
                <w:sz w:val="16"/>
                <w:szCs w:val="16"/>
              </w:rPr>
            </w:pPr>
            <w:r>
              <w:rPr>
                <w:rFonts w:ascii="Tahoma" w:hAnsi="Tahoma" w:cs="Tahoma"/>
                <w:b/>
                <w:bCs/>
                <w:sz w:val="16"/>
                <w:szCs w:val="16"/>
              </w:rPr>
              <w:t>Maine</w:t>
            </w:r>
          </w:p>
        </w:tc>
        <w:tc>
          <w:tcPr>
            <w:tcW w:w="1541" w:type="dxa"/>
            <w:tcBorders>
              <w:top w:val="nil"/>
              <w:left w:val="nil"/>
              <w:bottom w:val="single" w:sz="4" w:space="0" w:color="auto"/>
              <w:right w:val="single" w:sz="4" w:space="0" w:color="auto"/>
            </w:tcBorders>
            <w:noWrap/>
            <w:vAlign w:val="bottom"/>
            <w:hideMark/>
          </w:tcPr>
          <w:p w14:paraId="0A282C64" w14:textId="77777777" w:rsidR="001B6498" w:rsidRDefault="001B6498">
            <w:pPr>
              <w:rPr>
                <w:rFonts w:ascii="Tahoma" w:hAnsi="Tahoma" w:cs="Tahoma"/>
                <w:sz w:val="16"/>
                <w:szCs w:val="16"/>
              </w:rPr>
            </w:pPr>
            <w:r>
              <w:rPr>
                <w:rFonts w:ascii="Tahoma" w:hAnsi="Tahoma" w:cs="Tahoma"/>
                <w:sz w:val="16"/>
                <w:szCs w:val="16"/>
              </w:rPr>
              <w:t>Acton</w:t>
            </w:r>
          </w:p>
        </w:tc>
        <w:tc>
          <w:tcPr>
            <w:tcW w:w="923" w:type="dxa"/>
            <w:tcBorders>
              <w:top w:val="nil"/>
              <w:left w:val="nil"/>
              <w:bottom w:val="single" w:sz="4" w:space="0" w:color="auto"/>
              <w:right w:val="single" w:sz="4" w:space="0" w:color="auto"/>
            </w:tcBorders>
            <w:noWrap/>
            <w:vAlign w:val="bottom"/>
            <w:hideMark/>
          </w:tcPr>
          <w:p w14:paraId="423BB35F" w14:textId="77777777" w:rsidR="001B6498" w:rsidRDefault="001B6498">
            <w:pPr>
              <w:jc w:val="center"/>
              <w:rPr>
                <w:rFonts w:ascii="Tahoma" w:hAnsi="Tahoma" w:cs="Tahoma"/>
                <w:sz w:val="16"/>
                <w:szCs w:val="16"/>
              </w:rPr>
            </w:pPr>
            <w:r>
              <w:rPr>
                <w:rFonts w:ascii="Tahoma" w:hAnsi="Tahoma" w:cs="Tahoma"/>
                <w:sz w:val="16"/>
                <w:szCs w:val="16"/>
              </w:rPr>
              <w:t>24,216.3</w:t>
            </w:r>
          </w:p>
        </w:tc>
        <w:tc>
          <w:tcPr>
            <w:tcW w:w="1232" w:type="dxa"/>
            <w:tcBorders>
              <w:top w:val="nil"/>
              <w:left w:val="nil"/>
              <w:bottom w:val="single" w:sz="4" w:space="0" w:color="auto"/>
              <w:right w:val="single" w:sz="4" w:space="0" w:color="auto"/>
            </w:tcBorders>
            <w:noWrap/>
            <w:vAlign w:val="bottom"/>
            <w:hideMark/>
          </w:tcPr>
          <w:p w14:paraId="075D2273" w14:textId="77777777" w:rsidR="001B6498" w:rsidRDefault="001B6498">
            <w:pPr>
              <w:jc w:val="center"/>
              <w:rPr>
                <w:rFonts w:ascii="Tahoma" w:hAnsi="Tahoma" w:cs="Tahoma"/>
                <w:sz w:val="16"/>
                <w:szCs w:val="16"/>
              </w:rPr>
            </w:pPr>
            <w:r>
              <w:rPr>
                <w:rFonts w:ascii="Tahoma" w:hAnsi="Tahoma" w:cs="Tahoma"/>
                <w:sz w:val="16"/>
                <w:szCs w:val="16"/>
              </w:rPr>
              <w:t>2,191.7</w:t>
            </w:r>
          </w:p>
        </w:tc>
        <w:tc>
          <w:tcPr>
            <w:tcW w:w="880" w:type="dxa"/>
            <w:tcBorders>
              <w:top w:val="nil"/>
              <w:left w:val="nil"/>
              <w:bottom w:val="single" w:sz="4" w:space="0" w:color="auto"/>
              <w:right w:val="single" w:sz="4" w:space="0" w:color="auto"/>
            </w:tcBorders>
            <w:noWrap/>
            <w:vAlign w:val="bottom"/>
            <w:hideMark/>
          </w:tcPr>
          <w:p w14:paraId="1AFF4E93" w14:textId="77777777" w:rsidR="001B6498" w:rsidRDefault="001B6498">
            <w:pPr>
              <w:jc w:val="center"/>
              <w:rPr>
                <w:rFonts w:ascii="Tahoma" w:hAnsi="Tahoma" w:cs="Tahoma"/>
                <w:sz w:val="16"/>
                <w:szCs w:val="16"/>
              </w:rPr>
            </w:pPr>
            <w:r>
              <w:rPr>
                <w:rFonts w:ascii="Tahoma" w:hAnsi="Tahoma" w:cs="Tahoma"/>
                <w:sz w:val="16"/>
                <w:szCs w:val="16"/>
              </w:rPr>
              <w:t>26,408.0</w:t>
            </w:r>
          </w:p>
        </w:tc>
        <w:tc>
          <w:tcPr>
            <w:tcW w:w="969" w:type="dxa"/>
            <w:tcBorders>
              <w:top w:val="nil"/>
              <w:left w:val="nil"/>
              <w:bottom w:val="single" w:sz="4" w:space="0" w:color="auto"/>
              <w:right w:val="single" w:sz="4" w:space="0" w:color="auto"/>
            </w:tcBorders>
            <w:noWrap/>
            <w:vAlign w:val="bottom"/>
            <w:hideMark/>
          </w:tcPr>
          <w:p w14:paraId="4F762B1A" w14:textId="77777777" w:rsidR="001B6498" w:rsidRDefault="001B6498">
            <w:pPr>
              <w:jc w:val="center"/>
              <w:rPr>
                <w:rFonts w:ascii="Tahoma" w:hAnsi="Tahoma" w:cs="Tahoma"/>
                <w:color w:val="000000"/>
                <w:sz w:val="16"/>
                <w:szCs w:val="16"/>
              </w:rPr>
            </w:pPr>
            <w:r>
              <w:rPr>
                <w:rFonts w:ascii="Tahoma" w:hAnsi="Tahoma" w:cs="Tahoma"/>
                <w:color w:val="000000"/>
                <w:sz w:val="16"/>
                <w:szCs w:val="16"/>
              </w:rPr>
              <w:t>747.0</w:t>
            </w:r>
          </w:p>
        </w:tc>
        <w:tc>
          <w:tcPr>
            <w:tcW w:w="1056" w:type="dxa"/>
            <w:tcBorders>
              <w:top w:val="nil"/>
              <w:left w:val="nil"/>
              <w:bottom w:val="single" w:sz="4" w:space="0" w:color="auto"/>
              <w:right w:val="single" w:sz="4" w:space="0" w:color="auto"/>
            </w:tcBorders>
            <w:noWrap/>
            <w:vAlign w:val="bottom"/>
            <w:hideMark/>
          </w:tcPr>
          <w:p w14:paraId="03606C26" w14:textId="77777777" w:rsidR="001B6498" w:rsidRDefault="001B6498">
            <w:pPr>
              <w:jc w:val="center"/>
              <w:rPr>
                <w:rFonts w:ascii="Tahoma" w:hAnsi="Tahoma" w:cs="Tahoma"/>
                <w:sz w:val="16"/>
                <w:szCs w:val="16"/>
              </w:rPr>
            </w:pPr>
            <w:r>
              <w:rPr>
                <w:rFonts w:ascii="Tahoma" w:hAnsi="Tahoma" w:cs="Tahoma"/>
                <w:sz w:val="16"/>
                <w:szCs w:val="16"/>
              </w:rPr>
              <w:t>781.4</w:t>
            </w:r>
          </w:p>
        </w:tc>
        <w:tc>
          <w:tcPr>
            <w:tcW w:w="880" w:type="dxa"/>
            <w:tcBorders>
              <w:top w:val="single" w:sz="4" w:space="0" w:color="auto"/>
              <w:left w:val="nil"/>
              <w:bottom w:val="single" w:sz="4" w:space="0" w:color="auto"/>
              <w:right w:val="single" w:sz="4" w:space="0" w:color="auto"/>
            </w:tcBorders>
            <w:noWrap/>
            <w:vAlign w:val="bottom"/>
            <w:hideMark/>
          </w:tcPr>
          <w:p w14:paraId="2521B045" w14:textId="77777777" w:rsidR="001B6498" w:rsidRDefault="001B6498">
            <w:pPr>
              <w:jc w:val="center"/>
              <w:rPr>
                <w:rFonts w:ascii="Tahoma" w:hAnsi="Tahoma" w:cs="Tahoma"/>
                <w:sz w:val="16"/>
                <w:szCs w:val="16"/>
              </w:rPr>
            </w:pPr>
            <w:r>
              <w:rPr>
                <w:rFonts w:ascii="Tahoma" w:hAnsi="Tahoma" w:cs="Tahoma"/>
                <w:sz w:val="16"/>
                <w:szCs w:val="16"/>
              </w:rPr>
              <w:t>34.4</w:t>
            </w:r>
          </w:p>
        </w:tc>
        <w:tc>
          <w:tcPr>
            <w:tcW w:w="1232" w:type="dxa"/>
            <w:tcBorders>
              <w:top w:val="nil"/>
              <w:left w:val="nil"/>
              <w:bottom w:val="single" w:sz="4" w:space="0" w:color="auto"/>
              <w:right w:val="single" w:sz="4" w:space="0" w:color="auto"/>
            </w:tcBorders>
            <w:noWrap/>
            <w:vAlign w:val="bottom"/>
            <w:hideMark/>
          </w:tcPr>
          <w:p w14:paraId="1873FEF7" w14:textId="77777777" w:rsidR="001B6498" w:rsidRDefault="001B6498">
            <w:pPr>
              <w:jc w:val="center"/>
              <w:rPr>
                <w:rFonts w:ascii="Tahoma" w:hAnsi="Tahoma" w:cs="Tahoma"/>
                <w:sz w:val="16"/>
                <w:szCs w:val="16"/>
              </w:rPr>
            </w:pPr>
            <w:r>
              <w:rPr>
                <w:rFonts w:ascii="Tahoma" w:hAnsi="Tahoma" w:cs="Tahoma"/>
                <w:sz w:val="16"/>
                <w:szCs w:val="16"/>
              </w:rPr>
              <w:t>3.1%</w:t>
            </w:r>
          </w:p>
        </w:tc>
        <w:tc>
          <w:tcPr>
            <w:tcW w:w="1232" w:type="dxa"/>
            <w:tcBorders>
              <w:top w:val="nil"/>
              <w:left w:val="nil"/>
              <w:bottom w:val="single" w:sz="4" w:space="0" w:color="auto"/>
              <w:right w:val="single" w:sz="8" w:space="0" w:color="auto"/>
            </w:tcBorders>
            <w:noWrap/>
            <w:vAlign w:val="bottom"/>
            <w:hideMark/>
          </w:tcPr>
          <w:p w14:paraId="3509108A" w14:textId="77777777" w:rsidR="001B6498" w:rsidRDefault="001B6498">
            <w:pPr>
              <w:jc w:val="center"/>
              <w:rPr>
                <w:rFonts w:ascii="Tahoma" w:hAnsi="Tahoma" w:cs="Tahoma"/>
                <w:sz w:val="16"/>
                <w:szCs w:val="16"/>
              </w:rPr>
            </w:pPr>
            <w:r>
              <w:rPr>
                <w:rFonts w:ascii="Tahoma" w:hAnsi="Tahoma" w:cs="Tahoma"/>
                <w:sz w:val="16"/>
                <w:szCs w:val="16"/>
              </w:rPr>
              <w:t>3.2%</w:t>
            </w:r>
          </w:p>
        </w:tc>
      </w:tr>
      <w:tr w:rsidR="001B6498" w14:paraId="74828848" w14:textId="77777777" w:rsidTr="00080D08">
        <w:trPr>
          <w:trHeight w:hRule="exact" w:val="227"/>
        </w:trPr>
        <w:tc>
          <w:tcPr>
            <w:tcW w:w="0" w:type="auto"/>
            <w:vMerge/>
            <w:tcBorders>
              <w:top w:val="nil"/>
              <w:left w:val="single" w:sz="8" w:space="0" w:color="auto"/>
              <w:bottom w:val="double" w:sz="6" w:space="0" w:color="000000"/>
              <w:right w:val="single" w:sz="4" w:space="0" w:color="auto"/>
            </w:tcBorders>
            <w:vAlign w:val="center"/>
            <w:hideMark/>
          </w:tcPr>
          <w:p w14:paraId="33553448"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66C369F2" w14:textId="77777777" w:rsidR="001B6498" w:rsidRDefault="001B6498">
            <w:pPr>
              <w:rPr>
                <w:rFonts w:ascii="Tahoma" w:hAnsi="Tahoma" w:cs="Tahoma"/>
                <w:sz w:val="16"/>
                <w:szCs w:val="16"/>
              </w:rPr>
            </w:pPr>
            <w:r>
              <w:rPr>
                <w:rFonts w:ascii="Tahoma" w:hAnsi="Tahoma" w:cs="Tahoma"/>
                <w:sz w:val="16"/>
                <w:szCs w:val="16"/>
              </w:rPr>
              <w:t>Berwick</w:t>
            </w:r>
          </w:p>
        </w:tc>
        <w:tc>
          <w:tcPr>
            <w:tcW w:w="923" w:type="dxa"/>
            <w:tcBorders>
              <w:top w:val="nil"/>
              <w:left w:val="nil"/>
              <w:bottom w:val="single" w:sz="4" w:space="0" w:color="auto"/>
              <w:right w:val="single" w:sz="4" w:space="0" w:color="auto"/>
            </w:tcBorders>
            <w:noWrap/>
            <w:vAlign w:val="bottom"/>
            <w:hideMark/>
          </w:tcPr>
          <w:p w14:paraId="71C4672A" w14:textId="77777777" w:rsidR="001B6498" w:rsidRDefault="001B6498">
            <w:pPr>
              <w:jc w:val="center"/>
              <w:rPr>
                <w:rFonts w:ascii="Tahoma" w:hAnsi="Tahoma" w:cs="Tahoma"/>
                <w:sz w:val="16"/>
                <w:szCs w:val="16"/>
              </w:rPr>
            </w:pPr>
            <w:r>
              <w:rPr>
                <w:rFonts w:ascii="Tahoma" w:hAnsi="Tahoma" w:cs="Tahoma"/>
                <w:sz w:val="16"/>
                <w:szCs w:val="16"/>
              </w:rPr>
              <w:t>23,779.6</w:t>
            </w:r>
          </w:p>
        </w:tc>
        <w:tc>
          <w:tcPr>
            <w:tcW w:w="1232" w:type="dxa"/>
            <w:tcBorders>
              <w:top w:val="nil"/>
              <w:left w:val="nil"/>
              <w:bottom w:val="single" w:sz="4" w:space="0" w:color="auto"/>
              <w:right w:val="single" w:sz="4" w:space="0" w:color="auto"/>
            </w:tcBorders>
            <w:noWrap/>
            <w:vAlign w:val="bottom"/>
            <w:hideMark/>
          </w:tcPr>
          <w:p w14:paraId="16B6B8F0" w14:textId="77777777" w:rsidR="001B6498" w:rsidRDefault="001B6498">
            <w:pPr>
              <w:jc w:val="center"/>
              <w:rPr>
                <w:rFonts w:ascii="Tahoma" w:hAnsi="Tahoma" w:cs="Tahoma"/>
                <w:sz w:val="16"/>
                <w:szCs w:val="16"/>
              </w:rPr>
            </w:pPr>
            <w:r>
              <w:rPr>
                <w:rFonts w:ascii="Tahoma" w:hAnsi="Tahoma" w:cs="Tahoma"/>
                <w:sz w:val="16"/>
                <w:szCs w:val="16"/>
              </w:rPr>
              <w:t>447.1</w:t>
            </w:r>
          </w:p>
        </w:tc>
        <w:tc>
          <w:tcPr>
            <w:tcW w:w="880" w:type="dxa"/>
            <w:tcBorders>
              <w:top w:val="nil"/>
              <w:left w:val="nil"/>
              <w:bottom w:val="single" w:sz="4" w:space="0" w:color="auto"/>
              <w:right w:val="single" w:sz="4" w:space="0" w:color="auto"/>
            </w:tcBorders>
            <w:noWrap/>
            <w:vAlign w:val="bottom"/>
            <w:hideMark/>
          </w:tcPr>
          <w:p w14:paraId="7AE17A45" w14:textId="77777777" w:rsidR="001B6498" w:rsidRDefault="001B6498">
            <w:pPr>
              <w:jc w:val="center"/>
              <w:rPr>
                <w:rFonts w:ascii="Tahoma" w:hAnsi="Tahoma" w:cs="Tahoma"/>
                <w:sz w:val="16"/>
                <w:szCs w:val="16"/>
              </w:rPr>
            </w:pPr>
            <w:r>
              <w:rPr>
                <w:rFonts w:ascii="Tahoma" w:hAnsi="Tahoma" w:cs="Tahoma"/>
                <w:sz w:val="16"/>
                <w:szCs w:val="16"/>
              </w:rPr>
              <w:t>24,226.7</w:t>
            </w:r>
          </w:p>
        </w:tc>
        <w:tc>
          <w:tcPr>
            <w:tcW w:w="969" w:type="dxa"/>
            <w:tcBorders>
              <w:top w:val="nil"/>
              <w:left w:val="nil"/>
              <w:bottom w:val="single" w:sz="4" w:space="0" w:color="auto"/>
              <w:right w:val="single" w:sz="4" w:space="0" w:color="auto"/>
            </w:tcBorders>
            <w:noWrap/>
            <w:vAlign w:val="bottom"/>
            <w:hideMark/>
          </w:tcPr>
          <w:p w14:paraId="371C93EA" w14:textId="77777777" w:rsidR="001B6498" w:rsidRDefault="001B6498">
            <w:pPr>
              <w:jc w:val="center"/>
              <w:rPr>
                <w:rFonts w:ascii="Tahoma" w:hAnsi="Tahoma" w:cs="Tahoma"/>
                <w:color w:val="000000"/>
                <w:sz w:val="16"/>
                <w:szCs w:val="16"/>
              </w:rPr>
            </w:pPr>
            <w:r>
              <w:rPr>
                <w:rFonts w:ascii="Tahoma" w:hAnsi="Tahoma" w:cs="Tahoma"/>
                <w:color w:val="000000"/>
                <w:sz w:val="16"/>
                <w:szCs w:val="16"/>
              </w:rPr>
              <w:t>893.8</w:t>
            </w:r>
          </w:p>
        </w:tc>
        <w:tc>
          <w:tcPr>
            <w:tcW w:w="1056" w:type="dxa"/>
            <w:tcBorders>
              <w:top w:val="nil"/>
              <w:left w:val="nil"/>
              <w:bottom w:val="single" w:sz="4" w:space="0" w:color="auto"/>
              <w:right w:val="single" w:sz="4" w:space="0" w:color="auto"/>
            </w:tcBorders>
            <w:noWrap/>
            <w:vAlign w:val="bottom"/>
            <w:hideMark/>
          </w:tcPr>
          <w:p w14:paraId="5E6352BF" w14:textId="77777777" w:rsidR="001B6498" w:rsidRDefault="001B6498">
            <w:pPr>
              <w:jc w:val="center"/>
              <w:rPr>
                <w:rFonts w:ascii="Tahoma" w:hAnsi="Tahoma" w:cs="Tahoma"/>
                <w:sz w:val="16"/>
                <w:szCs w:val="16"/>
              </w:rPr>
            </w:pPr>
            <w:r>
              <w:rPr>
                <w:rFonts w:ascii="Tahoma" w:hAnsi="Tahoma" w:cs="Tahoma"/>
                <w:sz w:val="16"/>
                <w:szCs w:val="16"/>
              </w:rPr>
              <w:t>946.0</w:t>
            </w:r>
          </w:p>
        </w:tc>
        <w:tc>
          <w:tcPr>
            <w:tcW w:w="880" w:type="dxa"/>
            <w:tcBorders>
              <w:top w:val="nil"/>
              <w:left w:val="nil"/>
              <w:bottom w:val="single" w:sz="4" w:space="0" w:color="auto"/>
              <w:right w:val="single" w:sz="4" w:space="0" w:color="auto"/>
            </w:tcBorders>
            <w:noWrap/>
            <w:vAlign w:val="bottom"/>
            <w:hideMark/>
          </w:tcPr>
          <w:p w14:paraId="236A41F4" w14:textId="77777777" w:rsidR="001B6498" w:rsidRDefault="001B6498">
            <w:pPr>
              <w:jc w:val="center"/>
              <w:rPr>
                <w:rFonts w:ascii="Tahoma" w:hAnsi="Tahoma" w:cs="Tahoma"/>
                <w:sz w:val="16"/>
                <w:szCs w:val="16"/>
              </w:rPr>
            </w:pPr>
            <w:r>
              <w:rPr>
                <w:rFonts w:ascii="Tahoma" w:hAnsi="Tahoma" w:cs="Tahoma"/>
                <w:sz w:val="16"/>
                <w:szCs w:val="16"/>
              </w:rPr>
              <w:t>52.2</w:t>
            </w:r>
          </w:p>
        </w:tc>
        <w:tc>
          <w:tcPr>
            <w:tcW w:w="1232" w:type="dxa"/>
            <w:tcBorders>
              <w:top w:val="nil"/>
              <w:left w:val="nil"/>
              <w:bottom w:val="single" w:sz="4" w:space="0" w:color="auto"/>
              <w:right w:val="single" w:sz="4" w:space="0" w:color="auto"/>
            </w:tcBorders>
            <w:noWrap/>
            <w:vAlign w:val="bottom"/>
            <w:hideMark/>
          </w:tcPr>
          <w:p w14:paraId="3E70FBF1" w14:textId="77777777" w:rsidR="001B6498" w:rsidRDefault="001B6498">
            <w:pPr>
              <w:jc w:val="center"/>
              <w:rPr>
                <w:rFonts w:ascii="Tahoma" w:hAnsi="Tahoma" w:cs="Tahoma"/>
                <w:sz w:val="16"/>
                <w:szCs w:val="16"/>
              </w:rPr>
            </w:pPr>
            <w:r>
              <w:rPr>
                <w:rFonts w:ascii="Tahoma" w:hAnsi="Tahoma" w:cs="Tahoma"/>
                <w:sz w:val="16"/>
                <w:szCs w:val="16"/>
              </w:rPr>
              <w:t>3.8%</w:t>
            </w:r>
          </w:p>
        </w:tc>
        <w:tc>
          <w:tcPr>
            <w:tcW w:w="1232" w:type="dxa"/>
            <w:tcBorders>
              <w:top w:val="nil"/>
              <w:left w:val="nil"/>
              <w:bottom w:val="single" w:sz="4" w:space="0" w:color="auto"/>
              <w:right w:val="single" w:sz="8" w:space="0" w:color="auto"/>
            </w:tcBorders>
            <w:noWrap/>
            <w:vAlign w:val="bottom"/>
            <w:hideMark/>
          </w:tcPr>
          <w:p w14:paraId="0F7E1F46" w14:textId="77777777" w:rsidR="001B6498" w:rsidRDefault="001B6498">
            <w:pPr>
              <w:jc w:val="center"/>
              <w:rPr>
                <w:rFonts w:ascii="Tahoma" w:hAnsi="Tahoma" w:cs="Tahoma"/>
                <w:sz w:val="16"/>
                <w:szCs w:val="16"/>
              </w:rPr>
            </w:pPr>
            <w:r>
              <w:rPr>
                <w:rFonts w:ascii="Tahoma" w:hAnsi="Tahoma" w:cs="Tahoma"/>
                <w:sz w:val="16"/>
                <w:szCs w:val="16"/>
              </w:rPr>
              <w:t>4.0%</w:t>
            </w:r>
          </w:p>
        </w:tc>
      </w:tr>
      <w:tr w:rsidR="001B6498" w14:paraId="56845B7C" w14:textId="77777777" w:rsidTr="00080D08">
        <w:trPr>
          <w:trHeight w:hRule="exact" w:val="227"/>
        </w:trPr>
        <w:tc>
          <w:tcPr>
            <w:tcW w:w="0" w:type="auto"/>
            <w:vMerge/>
            <w:tcBorders>
              <w:top w:val="nil"/>
              <w:left w:val="single" w:sz="8" w:space="0" w:color="auto"/>
              <w:bottom w:val="double" w:sz="6" w:space="0" w:color="000000"/>
              <w:right w:val="single" w:sz="4" w:space="0" w:color="auto"/>
            </w:tcBorders>
            <w:vAlign w:val="center"/>
            <w:hideMark/>
          </w:tcPr>
          <w:p w14:paraId="4EB339C7"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4CBC5871" w14:textId="77777777" w:rsidR="001B6498" w:rsidRDefault="001B6498">
            <w:pPr>
              <w:rPr>
                <w:rFonts w:ascii="Tahoma" w:hAnsi="Tahoma" w:cs="Tahoma"/>
                <w:sz w:val="16"/>
                <w:szCs w:val="16"/>
              </w:rPr>
            </w:pPr>
            <w:r>
              <w:rPr>
                <w:rFonts w:ascii="Tahoma" w:hAnsi="Tahoma" w:cs="Tahoma"/>
                <w:sz w:val="16"/>
                <w:szCs w:val="16"/>
              </w:rPr>
              <w:t>Eliot</w:t>
            </w:r>
          </w:p>
        </w:tc>
        <w:tc>
          <w:tcPr>
            <w:tcW w:w="923" w:type="dxa"/>
            <w:tcBorders>
              <w:top w:val="nil"/>
              <w:left w:val="nil"/>
              <w:bottom w:val="single" w:sz="4" w:space="0" w:color="auto"/>
              <w:right w:val="single" w:sz="4" w:space="0" w:color="auto"/>
            </w:tcBorders>
            <w:noWrap/>
            <w:vAlign w:val="bottom"/>
            <w:hideMark/>
          </w:tcPr>
          <w:p w14:paraId="7099B606" w14:textId="77777777" w:rsidR="001B6498" w:rsidRDefault="001B6498">
            <w:pPr>
              <w:jc w:val="center"/>
              <w:rPr>
                <w:rFonts w:ascii="Tahoma" w:hAnsi="Tahoma" w:cs="Tahoma"/>
                <w:sz w:val="16"/>
                <w:szCs w:val="16"/>
              </w:rPr>
            </w:pPr>
            <w:r>
              <w:rPr>
                <w:rFonts w:ascii="Tahoma" w:hAnsi="Tahoma" w:cs="Tahoma"/>
                <w:sz w:val="16"/>
                <w:szCs w:val="16"/>
              </w:rPr>
              <w:t>12,609.4</w:t>
            </w:r>
          </w:p>
        </w:tc>
        <w:tc>
          <w:tcPr>
            <w:tcW w:w="1232" w:type="dxa"/>
            <w:tcBorders>
              <w:top w:val="nil"/>
              <w:left w:val="nil"/>
              <w:bottom w:val="single" w:sz="4" w:space="0" w:color="auto"/>
              <w:right w:val="single" w:sz="4" w:space="0" w:color="auto"/>
            </w:tcBorders>
            <w:noWrap/>
            <w:vAlign w:val="bottom"/>
            <w:hideMark/>
          </w:tcPr>
          <w:p w14:paraId="53E8EF40" w14:textId="77777777" w:rsidR="001B6498" w:rsidRDefault="001B6498">
            <w:pPr>
              <w:jc w:val="center"/>
              <w:rPr>
                <w:rFonts w:ascii="Tahoma" w:hAnsi="Tahoma" w:cs="Tahoma"/>
                <w:sz w:val="16"/>
                <w:szCs w:val="16"/>
              </w:rPr>
            </w:pPr>
            <w:r>
              <w:rPr>
                <w:rFonts w:ascii="Tahoma" w:hAnsi="Tahoma" w:cs="Tahoma"/>
                <w:sz w:val="16"/>
                <w:szCs w:val="16"/>
              </w:rPr>
              <w:t>150.6</w:t>
            </w:r>
          </w:p>
        </w:tc>
        <w:tc>
          <w:tcPr>
            <w:tcW w:w="880" w:type="dxa"/>
            <w:tcBorders>
              <w:top w:val="nil"/>
              <w:left w:val="nil"/>
              <w:bottom w:val="single" w:sz="4" w:space="0" w:color="auto"/>
              <w:right w:val="single" w:sz="4" w:space="0" w:color="auto"/>
            </w:tcBorders>
            <w:noWrap/>
            <w:vAlign w:val="bottom"/>
            <w:hideMark/>
          </w:tcPr>
          <w:p w14:paraId="2A2F59D2" w14:textId="77777777" w:rsidR="001B6498" w:rsidRDefault="001B6498">
            <w:pPr>
              <w:jc w:val="center"/>
              <w:rPr>
                <w:rFonts w:ascii="Tahoma" w:hAnsi="Tahoma" w:cs="Tahoma"/>
                <w:sz w:val="16"/>
                <w:szCs w:val="16"/>
              </w:rPr>
            </w:pPr>
            <w:r>
              <w:rPr>
                <w:rFonts w:ascii="Tahoma" w:hAnsi="Tahoma" w:cs="Tahoma"/>
                <w:sz w:val="16"/>
                <w:szCs w:val="16"/>
              </w:rPr>
              <w:t>12,759.9</w:t>
            </w:r>
          </w:p>
        </w:tc>
        <w:tc>
          <w:tcPr>
            <w:tcW w:w="969" w:type="dxa"/>
            <w:tcBorders>
              <w:top w:val="nil"/>
              <w:left w:val="nil"/>
              <w:bottom w:val="single" w:sz="4" w:space="0" w:color="auto"/>
              <w:right w:val="single" w:sz="4" w:space="0" w:color="auto"/>
            </w:tcBorders>
            <w:noWrap/>
            <w:vAlign w:val="bottom"/>
            <w:hideMark/>
          </w:tcPr>
          <w:p w14:paraId="75959285" w14:textId="77777777" w:rsidR="001B6498" w:rsidRDefault="001B6498">
            <w:pPr>
              <w:jc w:val="center"/>
              <w:rPr>
                <w:rFonts w:ascii="Tahoma" w:hAnsi="Tahoma" w:cs="Tahoma"/>
                <w:color w:val="000000"/>
                <w:sz w:val="16"/>
                <w:szCs w:val="16"/>
              </w:rPr>
            </w:pPr>
            <w:r>
              <w:rPr>
                <w:rFonts w:ascii="Tahoma" w:hAnsi="Tahoma" w:cs="Tahoma"/>
                <w:color w:val="000000"/>
                <w:sz w:val="16"/>
                <w:szCs w:val="16"/>
              </w:rPr>
              <w:t>894.0</w:t>
            </w:r>
          </w:p>
        </w:tc>
        <w:tc>
          <w:tcPr>
            <w:tcW w:w="1056" w:type="dxa"/>
            <w:tcBorders>
              <w:top w:val="nil"/>
              <w:left w:val="nil"/>
              <w:bottom w:val="single" w:sz="4" w:space="0" w:color="auto"/>
              <w:right w:val="single" w:sz="4" w:space="0" w:color="auto"/>
            </w:tcBorders>
            <w:noWrap/>
            <w:vAlign w:val="bottom"/>
            <w:hideMark/>
          </w:tcPr>
          <w:p w14:paraId="0622F23B" w14:textId="77777777" w:rsidR="001B6498" w:rsidRDefault="001B6498">
            <w:pPr>
              <w:jc w:val="center"/>
              <w:rPr>
                <w:rFonts w:ascii="Tahoma" w:hAnsi="Tahoma" w:cs="Tahoma"/>
                <w:sz w:val="16"/>
                <w:szCs w:val="16"/>
              </w:rPr>
            </w:pPr>
            <w:r>
              <w:rPr>
                <w:rFonts w:ascii="Tahoma" w:hAnsi="Tahoma" w:cs="Tahoma"/>
                <w:sz w:val="16"/>
                <w:szCs w:val="16"/>
              </w:rPr>
              <w:t>957.8</w:t>
            </w:r>
          </w:p>
        </w:tc>
        <w:tc>
          <w:tcPr>
            <w:tcW w:w="880" w:type="dxa"/>
            <w:tcBorders>
              <w:top w:val="nil"/>
              <w:left w:val="nil"/>
              <w:bottom w:val="single" w:sz="4" w:space="0" w:color="auto"/>
              <w:right w:val="single" w:sz="4" w:space="0" w:color="auto"/>
            </w:tcBorders>
            <w:noWrap/>
            <w:vAlign w:val="bottom"/>
            <w:hideMark/>
          </w:tcPr>
          <w:p w14:paraId="05B362EE" w14:textId="77777777" w:rsidR="001B6498" w:rsidRDefault="001B6498">
            <w:pPr>
              <w:jc w:val="center"/>
              <w:rPr>
                <w:rFonts w:ascii="Tahoma" w:hAnsi="Tahoma" w:cs="Tahoma"/>
                <w:sz w:val="16"/>
                <w:szCs w:val="16"/>
              </w:rPr>
            </w:pPr>
            <w:r>
              <w:rPr>
                <w:rFonts w:ascii="Tahoma" w:hAnsi="Tahoma" w:cs="Tahoma"/>
                <w:sz w:val="16"/>
                <w:szCs w:val="16"/>
              </w:rPr>
              <w:t>63.8</w:t>
            </w:r>
          </w:p>
        </w:tc>
        <w:tc>
          <w:tcPr>
            <w:tcW w:w="1232" w:type="dxa"/>
            <w:tcBorders>
              <w:top w:val="nil"/>
              <w:left w:val="nil"/>
              <w:bottom w:val="single" w:sz="4" w:space="0" w:color="auto"/>
              <w:right w:val="single" w:sz="4" w:space="0" w:color="auto"/>
            </w:tcBorders>
            <w:noWrap/>
            <w:vAlign w:val="bottom"/>
            <w:hideMark/>
          </w:tcPr>
          <w:p w14:paraId="4DE6FF5B" w14:textId="77777777" w:rsidR="001B6498" w:rsidRDefault="001B6498">
            <w:pPr>
              <w:jc w:val="center"/>
              <w:rPr>
                <w:rFonts w:ascii="Tahoma" w:hAnsi="Tahoma" w:cs="Tahoma"/>
                <w:sz w:val="16"/>
                <w:szCs w:val="16"/>
              </w:rPr>
            </w:pPr>
            <w:r>
              <w:rPr>
                <w:rFonts w:ascii="Tahoma" w:hAnsi="Tahoma" w:cs="Tahoma"/>
                <w:sz w:val="16"/>
                <w:szCs w:val="16"/>
              </w:rPr>
              <w:t>7.1%</w:t>
            </w:r>
          </w:p>
        </w:tc>
        <w:tc>
          <w:tcPr>
            <w:tcW w:w="1232" w:type="dxa"/>
            <w:tcBorders>
              <w:top w:val="nil"/>
              <w:left w:val="nil"/>
              <w:bottom w:val="single" w:sz="4" w:space="0" w:color="auto"/>
              <w:right w:val="single" w:sz="8" w:space="0" w:color="auto"/>
            </w:tcBorders>
            <w:noWrap/>
            <w:vAlign w:val="bottom"/>
            <w:hideMark/>
          </w:tcPr>
          <w:p w14:paraId="31DF170F" w14:textId="77777777" w:rsidR="001B6498" w:rsidRDefault="001B6498">
            <w:pPr>
              <w:jc w:val="center"/>
              <w:rPr>
                <w:rFonts w:ascii="Tahoma" w:hAnsi="Tahoma" w:cs="Tahoma"/>
                <w:sz w:val="16"/>
                <w:szCs w:val="16"/>
              </w:rPr>
            </w:pPr>
            <w:r>
              <w:rPr>
                <w:rFonts w:ascii="Tahoma" w:hAnsi="Tahoma" w:cs="Tahoma"/>
                <w:sz w:val="16"/>
                <w:szCs w:val="16"/>
              </w:rPr>
              <w:t>7.6%</w:t>
            </w:r>
          </w:p>
        </w:tc>
      </w:tr>
      <w:tr w:rsidR="001B6498" w14:paraId="63895AB6" w14:textId="77777777" w:rsidTr="00080D08">
        <w:trPr>
          <w:trHeight w:hRule="exact" w:val="227"/>
        </w:trPr>
        <w:tc>
          <w:tcPr>
            <w:tcW w:w="0" w:type="auto"/>
            <w:vMerge/>
            <w:tcBorders>
              <w:top w:val="nil"/>
              <w:left w:val="single" w:sz="8" w:space="0" w:color="auto"/>
              <w:bottom w:val="double" w:sz="6" w:space="0" w:color="000000"/>
              <w:right w:val="single" w:sz="4" w:space="0" w:color="auto"/>
            </w:tcBorders>
            <w:vAlign w:val="center"/>
            <w:hideMark/>
          </w:tcPr>
          <w:p w14:paraId="2EB6975D"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2DD9932B" w14:textId="77777777" w:rsidR="001B6498" w:rsidRDefault="001B6498">
            <w:pPr>
              <w:rPr>
                <w:rFonts w:ascii="Tahoma" w:hAnsi="Tahoma" w:cs="Tahoma"/>
                <w:sz w:val="16"/>
                <w:szCs w:val="16"/>
              </w:rPr>
            </w:pPr>
            <w:r>
              <w:rPr>
                <w:rFonts w:ascii="Tahoma" w:hAnsi="Tahoma" w:cs="Tahoma"/>
                <w:sz w:val="16"/>
                <w:szCs w:val="16"/>
              </w:rPr>
              <w:t>Kittery</w:t>
            </w:r>
            <w:r>
              <w:rPr>
                <w:rFonts w:ascii="Tahoma" w:hAnsi="Tahoma" w:cs="Tahoma"/>
                <w:sz w:val="16"/>
                <w:szCs w:val="16"/>
                <w:vertAlign w:val="superscript"/>
              </w:rPr>
              <w:t>1</w:t>
            </w:r>
          </w:p>
        </w:tc>
        <w:tc>
          <w:tcPr>
            <w:tcW w:w="923" w:type="dxa"/>
            <w:tcBorders>
              <w:top w:val="nil"/>
              <w:left w:val="nil"/>
              <w:bottom w:val="single" w:sz="4" w:space="0" w:color="auto"/>
              <w:right w:val="single" w:sz="4" w:space="0" w:color="auto"/>
            </w:tcBorders>
            <w:noWrap/>
            <w:vAlign w:val="bottom"/>
            <w:hideMark/>
          </w:tcPr>
          <w:p w14:paraId="0EEF9DEF" w14:textId="77777777" w:rsidR="001B6498" w:rsidRDefault="001B6498">
            <w:pPr>
              <w:jc w:val="center"/>
              <w:rPr>
                <w:rFonts w:ascii="Tahoma" w:hAnsi="Tahoma" w:cs="Tahoma"/>
                <w:sz w:val="16"/>
                <w:szCs w:val="16"/>
              </w:rPr>
            </w:pPr>
            <w:r>
              <w:rPr>
                <w:rFonts w:ascii="Tahoma" w:hAnsi="Tahoma" w:cs="Tahoma"/>
                <w:sz w:val="16"/>
                <w:szCs w:val="16"/>
              </w:rPr>
              <w:t>11,548.0</w:t>
            </w:r>
          </w:p>
        </w:tc>
        <w:tc>
          <w:tcPr>
            <w:tcW w:w="1232" w:type="dxa"/>
            <w:tcBorders>
              <w:top w:val="nil"/>
              <w:left w:val="nil"/>
              <w:bottom w:val="single" w:sz="4" w:space="0" w:color="auto"/>
              <w:right w:val="single" w:sz="4" w:space="0" w:color="auto"/>
            </w:tcBorders>
            <w:noWrap/>
            <w:vAlign w:val="bottom"/>
            <w:hideMark/>
          </w:tcPr>
          <w:p w14:paraId="198A8DFA" w14:textId="77777777" w:rsidR="001B6498" w:rsidRDefault="001B6498">
            <w:pPr>
              <w:jc w:val="center"/>
              <w:rPr>
                <w:rFonts w:ascii="Tahoma" w:hAnsi="Tahoma" w:cs="Tahoma"/>
                <w:sz w:val="16"/>
                <w:szCs w:val="16"/>
              </w:rPr>
            </w:pPr>
            <w:r>
              <w:rPr>
                <w:rFonts w:ascii="Tahoma" w:hAnsi="Tahoma" w:cs="Tahoma"/>
                <w:sz w:val="16"/>
                <w:szCs w:val="16"/>
              </w:rPr>
              <w:t>168.2</w:t>
            </w:r>
          </w:p>
        </w:tc>
        <w:tc>
          <w:tcPr>
            <w:tcW w:w="880" w:type="dxa"/>
            <w:tcBorders>
              <w:top w:val="nil"/>
              <w:left w:val="nil"/>
              <w:bottom w:val="single" w:sz="4" w:space="0" w:color="auto"/>
              <w:right w:val="single" w:sz="4" w:space="0" w:color="auto"/>
            </w:tcBorders>
            <w:noWrap/>
            <w:vAlign w:val="bottom"/>
            <w:hideMark/>
          </w:tcPr>
          <w:p w14:paraId="7375737A" w14:textId="77777777" w:rsidR="001B6498" w:rsidRDefault="001B6498">
            <w:pPr>
              <w:jc w:val="center"/>
              <w:rPr>
                <w:rFonts w:ascii="Tahoma" w:hAnsi="Tahoma" w:cs="Tahoma"/>
                <w:sz w:val="16"/>
                <w:szCs w:val="16"/>
              </w:rPr>
            </w:pPr>
            <w:r>
              <w:rPr>
                <w:rFonts w:ascii="Tahoma" w:hAnsi="Tahoma" w:cs="Tahoma"/>
                <w:sz w:val="16"/>
                <w:szCs w:val="16"/>
              </w:rPr>
              <w:t>11,716.1</w:t>
            </w:r>
          </w:p>
        </w:tc>
        <w:tc>
          <w:tcPr>
            <w:tcW w:w="969" w:type="dxa"/>
            <w:tcBorders>
              <w:top w:val="nil"/>
              <w:left w:val="nil"/>
              <w:bottom w:val="single" w:sz="4" w:space="0" w:color="auto"/>
              <w:right w:val="single" w:sz="4" w:space="0" w:color="auto"/>
            </w:tcBorders>
            <w:noWrap/>
            <w:vAlign w:val="bottom"/>
            <w:hideMark/>
          </w:tcPr>
          <w:p w14:paraId="7BDC1058" w14:textId="77777777" w:rsidR="001B6498" w:rsidRDefault="001B6498">
            <w:pPr>
              <w:jc w:val="center"/>
              <w:rPr>
                <w:rFonts w:ascii="Tahoma" w:hAnsi="Tahoma" w:cs="Tahoma"/>
                <w:color w:val="000000"/>
                <w:sz w:val="16"/>
                <w:szCs w:val="16"/>
              </w:rPr>
            </w:pPr>
            <w:r>
              <w:rPr>
                <w:rFonts w:ascii="Tahoma" w:hAnsi="Tahoma" w:cs="Tahoma"/>
                <w:color w:val="000000"/>
                <w:sz w:val="16"/>
                <w:szCs w:val="16"/>
              </w:rPr>
              <w:t>1,325.8</w:t>
            </w:r>
          </w:p>
        </w:tc>
        <w:tc>
          <w:tcPr>
            <w:tcW w:w="1056" w:type="dxa"/>
            <w:tcBorders>
              <w:top w:val="nil"/>
              <w:left w:val="nil"/>
              <w:bottom w:val="single" w:sz="4" w:space="0" w:color="auto"/>
              <w:right w:val="single" w:sz="4" w:space="0" w:color="auto"/>
            </w:tcBorders>
            <w:noWrap/>
            <w:vAlign w:val="bottom"/>
            <w:hideMark/>
          </w:tcPr>
          <w:p w14:paraId="446BF814" w14:textId="77777777" w:rsidR="001B6498" w:rsidRDefault="001B6498">
            <w:pPr>
              <w:jc w:val="center"/>
              <w:rPr>
                <w:rFonts w:ascii="Tahoma" w:hAnsi="Tahoma" w:cs="Tahoma"/>
                <w:sz w:val="16"/>
                <w:szCs w:val="16"/>
              </w:rPr>
            </w:pPr>
            <w:r>
              <w:rPr>
                <w:rFonts w:ascii="Tahoma" w:hAnsi="Tahoma" w:cs="Tahoma"/>
                <w:sz w:val="16"/>
                <w:szCs w:val="16"/>
              </w:rPr>
              <w:t>1,358.8</w:t>
            </w:r>
          </w:p>
        </w:tc>
        <w:tc>
          <w:tcPr>
            <w:tcW w:w="880" w:type="dxa"/>
            <w:tcBorders>
              <w:top w:val="nil"/>
              <w:left w:val="nil"/>
              <w:bottom w:val="single" w:sz="4" w:space="0" w:color="auto"/>
              <w:right w:val="single" w:sz="4" w:space="0" w:color="auto"/>
            </w:tcBorders>
            <w:noWrap/>
            <w:vAlign w:val="bottom"/>
            <w:hideMark/>
          </w:tcPr>
          <w:p w14:paraId="7D18F7B2" w14:textId="77777777" w:rsidR="001B6498" w:rsidRDefault="001B6498">
            <w:pPr>
              <w:jc w:val="center"/>
              <w:rPr>
                <w:rFonts w:ascii="Tahoma" w:hAnsi="Tahoma" w:cs="Tahoma"/>
                <w:sz w:val="16"/>
                <w:szCs w:val="16"/>
              </w:rPr>
            </w:pPr>
            <w:r>
              <w:rPr>
                <w:rFonts w:ascii="Tahoma" w:hAnsi="Tahoma" w:cs="Tahoma"/>
                <w:sz w:val="16"/>
                <w:szCs w:val="16"/>
              </w:rPr>
              <w:t>33.0</w:t>
            </w:r>
          </w:p>
        </w:tc>
        <w:tc>
          <w:tcPr>
            <w:tcW w:w="1232" w:type="dxa"/>
            <w:tcBorders>
              <w:top w:val="nil"/>
              <w:left w:val="nil"/>
              <w:bottom w:val="single" w:sz="4" w:space="0" w:color="auto"/>
              <w:right w:val="single" w:sz="4" w:space="0" w:color="auto"/>
            </w:tcBorders>
            <w:noWrap/>
            <w:vAlign w:val="bottom"/>
            <w:hideMark/>
          </w:tcPr>
          <w:p w14:paraId="41E35F1A" w14:textId="77777777" w:rsidR="001B6498" w:rsidRDefault="001B6498">
            <w:pPr>
              <w:jc w:val="center"/>
              <w:rPr>
                <w:rFonts w:ascii="Tahoma" w:hAnsi="Tahoma" w:cs="Tahoma"/>
                <w:sz w:val="16"/>
                <w:szCs w:val="16"/>
              </w:rPr>
            </w:pPr>
            <w:r>
              <w:rPr>
                <w:rFonts w:ascii="Tahoma" w:hAnsi="Tahoma" w:cs="Tahoma"/>
                <w:sz w:val="16"/>
                <w:szCs w:val="16"/>
              </w:rPr>
              <w:t>11.5%</w:t>
            </w:r>
          </w:p>
        </w:tc>
        <w:tc>
          <w:tcPr>
            <w:tcW w:w="1232" w:type="dxa"/>
            <w:tcBorders>
              <w:top w:val="nil"/>
              <w:left w:val="nil"/>
              <w:bottom w:val="single" w:sz="4" w:space="0" w:color="auto"/>
              <w:right w:val="single" w:sz="8" w:space="0" w:color="auto"/>
            </w:tcBorders>
            <w:noWrap/>
            <w:vAlign w:val="bottom"/>
            <w:hideMark/>
          </w:tcPr>
          <w:p w14:paraId="4AC4309A" w14:textId="77777777" w:rsidR="001B6498" w:rsidRDefault="001B6498">
            <w:pPr>
              <w:jc w:val="center"/>
              <w:rPr>
                <w:rFonts w:ascii="Tahoma" w:hAnsi="Tahoma" w:cs="Tahoma"/>
                <w:sz w:val="16"/>
                <w:szCs w:val="16"/>
              </w:rPr>
            </w:pPr>
            <w:r>
              <w:rPr>
                <w:rFonts w:ascii="Tahoma" w:hAnsi="Tahoma" w:cs="Tahoma"/>
                <w:sz w:val="16"/>
                <w:szCs w:val="16"/>
              </w:rPr>
              <w:t>11.8%</w:t>
            </w:r>
          </w:p>
        </w:tc>
      </w:tr>
      <w:tr w:rsidR="001B6498" w14:paraId="47442A0C" w14:textId="77777777" w:rsidTr="00080D08">
        <w:trPr>
          <w:trHeight w:hRule="exact" w:val="227"/>
        </w:trPr>
        <w:tc>
          <w:tcPr>
            <w:tcW w:w="0" w:type="auto"/>
            <w:vMerge/>
            <w:tcBorders>
              <w:top w:val="nil"/>
              <w:left w:val="single" w:sz="8" w:space="0" w:color="auto"/>
              <w:bottom w:val="double" w:sz="6" w:space="0" w:color="000000"/>
              <w:right w:val="single" w:sz="4" w:space="0" w:color="auto"/>
            </w:tcBorders>
            <w:vAlign w:val="center"/>
            <w:hideMark/>
          </w:tcPr>
          <w:p w14:paraId="2769DEFF"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239C9F2D" w14:textId="77777777" w:rsidR="001B6498" w:rsidRDefault="001B6498">
            <w:pPr>
              <w:rPr>
                <w:rFonts w:ascii="Tahoma" w:hAnsi="Tahoma" w:cs="Tahoma"/>
                <w:sz w:val="16"/>
                <w:szCs w:val="16"/>
              </w:rPr>
            </w:pPr>
            <w:r>
              <w:rPr>
                <w:rFonts w:ascii="Tahoma" w:hAnsi="Tahoma" w:cs="Tahoma"/>
                <w:sz w:val="16"/>
                <w:szCs w:val="16"/>
              </w:rPr>
              <w:t>Lebanon</w:t>
            </w:r>
          </w:p>
        </w:tc>
        <w:tc>
          <w:tcPr>
            <w:tcW w:w="923" w:type="dxa"/>
            <w:tcBorders>
              <w:top w:val="nil"/>
              <w:left w:val="nil"/>
              <w:bottom w:val="single" w:sz="4" w:space="0" w:color="auto"/>
              <w:right w:val="single" w:sz="4" w:space="0" w:color="auto"/>
            </w:tcBorders>
            <w:noWrap/>
            <w:vAlign w:val="bottom"/>
            <w:hideMark/>
          </w:tcPr>
          <w:p w14:paraId="4A934036" w14:textId="77777777" w:rsidR="001B6498" w:rsidRDefault="001B6498">
            <w:pPr>
              <w:jc w:val="center"/>
              <w:rPr>
                <w:rFonts w:ascii="Tahoma" w:hAnsi="Tahoma" w:cs="Tahoma"/>
                <w:sz w:val="16"/>
                <w:szCs w:val="16"/>
              </w:rPr>
            </w:pPr>
            <w:r>
              <w:rPr>
                <w:rFonts w:ascii="Tahoma" w:hAnsi="Tahoma" w:cs="Tahoma"/>
                <w:sz w:val="16"/>
                <w:szCs w:val="16"/>
              </w:rPr>
              <w:t>34,957.8</w:t>
            </w:r>
          </w:p>
        </w:tc>
        <w:tc>
          <w:tcPr>
            <w:tcW w:w="1232" w:type="dxa"/>
            <w:tcBorders>
              <w:top w:val="nil"/>
              <w:left w:val="nil"/>
              <w:bottom w:val="single" w:sz="4" w:space="0" w:color="auto"/>
              <w:right w:val="single" w:sz="4" w:space="0" w:color="auto"/>
            </w:tcBorders>
            <w:noWrap/>
            <w:vAlign w:val="bottom"/>
            <w:hideMark/>
          </w:tcPr>
          <w:p w14:paraId="0E1340AC" w14:textId="77777777" w:rsidR="001B6498" w:rsidRDefault="001B6498">
            <w:pPr>
              <w:jc w:val="center"/>
              <w:rPr>
                <w:rFonts w:ascii="Tahoma" w:hAnsi="Tahoma" w:cs="Tahoma"/>
                <w:sz w:val="16"/>
                <w:szCs w:val="16"/>
              </w:rPr>
            </w:pPr>
            <w:r>
              <w:rPr>
                <w:rFonts w:ascii="Tahoma" w:hAnsi="Tahoma" w:cs="Tahoma"/>
                <w:sz w:val="16"/>
                <w:szCs w:val="16"/>
              </w:rPr>
              <w:t>675.8</w:t>
            </w:r>
          </w:p>
        </w:tc>
        <w:tc>
          <w:tcPr>
            <w:tcW w:w="880" w:type="dxa"/>
            <w:tcBorders>
              <w:top w:val="nil"/>
              <w:left w:val="nil"/>
              <w:bottom w:val="single" w:sz="4" w:space="0" w:color="auto"/>
              <w:right w:val="single" w:sz="4" w:space="0" w:color="auto"/>
            </w:tcBorders>
            <w:noWrap/>
            <w:vAlign w:val="bottom"/>
            <w:hideMark/>
          </w:tcPr>
          <w:p w14:paraId="13A4ACED" w14:textId="77777777" w:rsidR="001B6498" w:rsidRDefault="001B6498">
            <w:pPr>
              <w:jc w:val="center"/>
              <w:rPr>
                <w:rFonts w:ascii="Tahoma" w:hAnsi="Tahoma" w:cs="Tahoma"/>
                <w:sz w:val="16"/>
                <w:szCs w:val="16"/>
              </w:rPr>
            </w:pPr>
            <w:r>
              <w:rPr>
                <w:rFonts w:ascii="Tahoma" w:hAnsi="Tahoma" w:cs="Tahoma"/>
                <w:sz w:val="16"/>
                <w:szCs w:val="16"/>
              </w:rPr>
              <w:t>35,633.6</w:t>
            </w:r>
          </w:p>
        </w:tc>
        <w:tc>
          <w:tcPr>
            <w:tcW w:w="969" w:type="dxa"/>
            <w:tcBorders>
              <w:top w:val="nil"/>
              <w:left w:val="nil"/>
              <w:bottom w:val="single" w:sz="4" w:space="0" w:color="auto"/>
              <w:right w:val="single" w:sz="4" w:space="0" w:color="auto"/>
            </w:tcBorders>
            <w:noWrap/>
            <w:vAlign w:val="bottom"/>
            <w:hideMark/>
          </w:tcPr>
          <w:p w14:paraId="2F8ABA8B" w14:textId="77777777" w:rsidR="001B6498" w:rsidRDefault="001B6498">
            <w:pPr>
              <w:jc w:val="center"/>
              <w:rPr>
                <w:rFonts w:ascii="Tahoma" w:hAnsi="Tahoma" w:cs="Tahoma"/>
                <w:color w:val="000000"/>
                <w:sz w:val="16"/>
                <w:szCs w:val="16"/>
              </w:rPr>
            </w:pPr>
            <w:r>
              <w:rPr>
                <w:rFonts w:ascii="Tahoma" w:hAnsi="Tahoma" w:cs="Tahoma"/>
                <w:color w:val="000000"/>
                <w:sz w:val="16"/>
                <w:szCs w:val="16"/>
              </w:rPr>
              <w:t>1,018.0</w:t>
            </w:r>
          </w:p>
        </w:tc>
        <w:tc>
          <w:tcPr>
            <w:tcW w:w="1056" w:type="dxa"/>
            <w:tcBorders>
              <w:top w:val="nil"/>
              <w:left w:val="nil"/>
              <w:bottom w:val="single" w:sz="4" w:space="0" w:color="auto"/>
              <w:right w:val="single" w:sz="4" w:space="0" w:color="auto"/>
            </w:tcBorders>
            <w:noWrap/>
            <w:vAlign w:val="bottom"/>
            <w:hideMark/>
          </w:tcPr>
          <w:p w14:paraId="7823340B" w14:textId="77777777" w:rsidR="001B6498" w:rsidRDefault="001B6498">
            <w:pPr>
              <w:jc w:val="center"/>
              <w:rPr>
                <w:rFonts w:ascii="Tahoma" w:hAnsi="Tahoma" w:cs="Tahoma"/>
                <w:sz w:val="16"/>
                <w:szCs w:val="16"/>
              </w:rPr>
            </w:pPr>
            <w:r>
              <w:rPr>
                <w:rFonts w:ascii="Tahoma" w:hAnsi="Tahoma" w:cs="Tahoma"/>
                <w:sz w:val="16"/>
                <w:szCs w:val="16"/>
              </w:rPr>
              <w:t>1,050.5</w:t>
            </w:r>
          </w:p>
        </w:tc>
        <w:tc>
          <w:tcPr>
            <w:tcW w:w="880" w:type="dxa"/>
            <w:tcBorders>
              <w:top w:val="nil"/>
              <w:left w:val="nil"/>
              <w:bottom w:val="single" w:sz="4" w:space="0" w:color="auto"/>
              <w:right w:val="single" w:sz="4" w:space="0" w:color="auto"/>
            </w:tcBorders>
            <w:noWrap/>
            <w:vAlign w:val="bottom"/>
            <w:hideMark/>
          </w:tcPr>
          <w:p w14:paraId="79908A1F" w14:textId="77777777" w:rsidR="001B6498" w:rsidRDefault="001B6498">
            <w:pPr>
              <w:jc w:val="center"/>
              <w:rPr>
                <w:rFonts w:ascii="Tahoma" w:hAnsi="Tahoma" w:cs="Tahoma"/>
                <w:sz w:val="16"/>
                <w:szCs w:val="16"/>
              </w:rPr>
            </w:pPr>
            <w:r>
              <w:rPr>
                <w:rFonts w:ascii="Tahoma" w:hAnsi="Tahoma" w:cs="Tahoma"/>
                <w:sz w:val="16"/>
                <w:szCs w:val="16"/>
              </w:rPr>
              <w:t>32.5</w:t>
            </w:r>
          </w:p>
        </w:tc>
        <w:tc>
          <w:tcPr>
            <w:tcW w:w="1232" w:type="dxa"/>
            <w:tcBorders>
              <w:top w:val="nil"/>
              <w:left w:val="nil"/>
              <w:bottom w:val="single" w:sz="4" w:space="0" w:color="auto"/>
              <w:right w:val="single" w:sz="4" w:space="0" w:color="auto"/>
            </w:tcBorders>
            <w:noWrap/>
            <w:vAlign w:val="bottom"/>
            <w:hideMark/>
          </w:tcPr>
          <w:p w14:paraId="390FB87B" w14:textId="77777777" w:rsidR="001B6498" w:rsidRDefault="001B6498">
            <w:pPr>
              <w:jc w:val="center"/>
              <w:rPr>
                <w:rFonts w:ascii="Tahoma" w:hAnsi="Tahoma" w:cs="Tahoma"/>
                <w:sz w:val="16"/>
                <w:szCs w:val="16"/>
              </w:rPr>
            </w:pPr>
            <w:r>
              <w:rPr>
                <w:rFonts w:ascii="Tahoma" w:hAnsi="Tahoma" w:cs="Tahoma"/>
                <w:sz w:val="16"/>
                <w:szCs w:val="16"/>
              </w:rPr>
              <w:t>2.9%</w:t>
            </w:r>
          </w:p>
        </w:tc>
        <w:tc>
          <w:tcPr>
            <w:tcW w:w="1232" w:type="dxa"/>
            <w:tcBorders>
              <w:top w:val="nil"/>
              <w:left w:val="nil"/>
              <w:bottom w:val="single" w:sz="4" w:space="0" w:color="auto"/>
              <w:right w:val="single" w:sz="8" w:space="0" w:color="auto"/>
            </w:tcBorders>
            <w:noWrap/>
            <w:vAlign w:val="bottom"/>
            <w:hideMark/>
          </w:tcPr>
          <w:p w14:paraId="2B250BD8" w14:textId="77777777" w:rsidR="001B6498" w:rsidRDefault="001B6498">
            <w:pPr>
              <w:jc w:val="center"/>
              <w:rPr>
                <w:rFonts w:ascii="Tahoma" w:hAnsi="Tahoma" w:cs="Tahoma"/>
                <w:sz w:val="16"/>
                <w:szCs w:val="16"/>
              </w:rPr>
            </w:pPr>
            <w:r>
              <w:rPr>
                <w:rFonts w:ascii="Tahoma" w:hAnsi="Tahoma" w:cs="Tahoma"/>
                <w:sz w:val="16"/>
                <w:szCs w:val="16"/>
              </w:rPr>
              <w:t>3.0%</w:t>
            </w:r>
          </w:p>
        </w:tc>
      </w:tr>
      <w:tr w:rsidR="001B6498" w14:paraId="52B9459D" w14:textId="77777777" w:rsidTr="00080D08">
        <w:trPr>
          <w:trHeight w:hRule="exact" w:val="227"/>
        </w:trPr>
        <w:tc>
          <w:tcPr>
            <w:tcW w:w="0" w:type="auto"/>
            <w:vMerge/>
            <w:tcBorders>
              <w:top w:val="nil"/>
              <w:left w:val="single" w:sz="8" w:space="0" w:color="auto"/>
              <w:bottom w:val="double" w:sz="6" w:space="0" w:color="000000"/>
              <w:right w:val="single" w:sz="4" w:space="0" w:color="auto"/>
            </w:tcBorders>
            <w:vAlign w:val="center"/>
            <w:hideMark/>
          </w:tcPr>
          <w:p w14:paraId="1D0DDA44"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377B1641" w14:textId="77777777" w:rsidR="001B6498" w:rsidRDefault="001B6498">
            <w:pPr>
              <w:rPr>
                <w:rFonts w:ascii="Tahoma" w:hAnsi="Tahoma" w:cs="Tahoma"/>
                <w:sz w:val="16"/>
                <w:szCs w:val="16"/>
              </w:rPr>
            </w:pPr>
            <w:r>
              <w:rPr>
                <w:rFonts w:ascii="Tahoma" w:hAnsi="Tahoma" w:cs="Tahoma"/>
                <w:sz w:val="16"/>
                <w:szCs w:val="16"/>
              </w:rPr>
              <w:t>North Berwick</w:t>
            </w:r>
          </w:p>
        </w:tc>
        <w:tc>
          <w:tcPr>
            <w:tcW w:w="923" w:type="dxa"/>
            <w:tcBorders>
              <w:top w:val="nil"/>
              <w:left w:val="nil"/>
              <w:bottom w:val="single" w:sz="4" w:space="0" w:color="auto"/>
              <w:right w:val="single" w:sz="4" w:space="0" w:color="auto"/>
            </w:tcBorders>
            <w:noWrap/>
            <w:vAlign w:val="bottom"/>
            <w:hideMark/>
          </w:tcPr>
          <w:p w14:paraId="08119442" w14:textId="77777777" w:rsidR="001B6498" w:rsidRDefault="001B6498">
            <w:pPr>
              <w:jc w:val="center"/>
              <w:rPr>
                <w:rFonts w:ascii="Tahoma" w:hAnsi="Tahoma" w:cs="Tahoma"/>
                <w:sz w:val="16"/>
                <w:szCs w:val="16"/>
              </w:rPr>
            </w:pPr>
            <w:r>
              <w:rPr>
                <w:rFonts w:ascii="Tahoma" w:hAnsi="Tahoma" w:cs="Tahoma"/>
                <w:sz w:val="16"/>
                <w:szCs w:val="16"/>
              </w:rPr>
              <w:t>24,265.1</w:t>
            </w:r>
          </w:p>
        </w:tc>
        <w:tc>
          <w:tcPr>
            <w:tcW w:w="1232" w:type="dxa"/>
            <w:tcBorders>
              <w:top w:val="nil"/>
              <w:left w:val="nil"/>
              <w:bottom w:val="single" w:sz="4" w:space="0" w:color="auto"/>
              <w:right w:val="single" w:sz="4" w:space="0" w:color="auto"/>
            </w:tcBorders>
            <w:noWrap/>
            <w:vAlign w:val="bottom"/>
            <w:hideMark/>
          </w:tcPr>
          <w:p w14:paraId="257156E2" w14:textId="77777777" w:rsidR="001B6498" w:rsidRDefault="001B6498">
            <w:pPr>
              <w:jc w:val="center"/>
              <w:rPr>
                <w:rFonts w:ascii="Tahoma" w:hAnsi="Tahoma" w:cs="Tahoma"/>
                <w:sz w:val="16"/>
                <w:szCs w:val="16"/>
              </w:rPr>
            </w:pPr>
            <w:r>
              <w:rPr>
                <w:rFonts w:ascii="Tahoma" w:hAnsi="Tahoma" w:cs="Tahoma"/>
                <w:sz w:val="16"/>
                <w:szCs w:val="16"/>
              </w:rPr>
              <w:t>157.6</w:t>
            </w:r>
          </w:p>
        </w:tc>
        <w:tc>
          <w:tcPr>
            <w:tcW w:w="880" w:type="dxa"/>
            <w:tcBorders>
              <w:top w:val="nil"/>
              <w:left w:val="nil"/>
              <w:bottom w:val="single" w:sz="4" w:space="0" w:color="auto"/>
              <w:right w:val="single" w:sz="4" w:space="0" w:color="auto"/>
            </w:tcBorders>
            <w:noWrap/>
            <w:vAlign w:val="bottom"/>
            <w:hideMark/>
          </w:tcPr>
          <w:p w14:paraId="081EEAB5" w14:textId="77777777" w:rsidR="001B6498" w:rsidRDefault="001B6498">
            <w:pPr>
              <w:jc w:val="center"/>
              <w:rPr>
                <w:rFonts w:ascii="Tahoma" w:hAnsi="Tahoma" w:cs="Tahoma"/>
                <w:sz w:val="16"/>
                <w:szCs w:val="16"/>
              </w:rPr>
            </w:pPr>
            <w:r>
              <w:rPr>
                <w:rFonts w:ascii="Tahoma" w:hAnsi="Tahoma" w:cs="Tahoma"/>
                <w:sz w:val="16"/>
                <w:szCs w:val="16"/>
              </w:rPr>
              <w:t>24,422.7</w:t>
            </w:r>
          </w:p>
        </w:tc>
        <w:tc>
          <w:tcPr>
            <w:tcW w:w="969" w:type="dxa"/>
            <w:tcBorders>
              <w:top w:val="nil"/>
              <w:left w:val="nil"/>
              <w:bottom w:val="single" w:sz="4" w:space="0" w:color="auto"/>
              <w:right w:val="single" w:sz="4" w:space="0" w:color="auto"/>
            </w:tcBorders>
            <w:noWrap/>
            <w:vAlign w:val="bottom"/>
            <w:hideMark/>
          </w:tcPr>
          <w:p w14:paraId="251EC3A0" w14:textId="77777777" w:rsidR="001B6498" w:rsidRDefault="001B6498">
            <w:pPr>
              <w:jc w:val="center"/>
              <w:rPr>
                <w:rFonts w:ascii="Tahoma" w:hAnsi="Tahoma" w:cs="Tahoma"/>
                <w:color w:val="000000"/>
                <w:sz w:val="16"/>
                <w:szCs w:val="16"/>
              </w:rPr>
            </w:pPr>
            <w:r>
              <w:rPr>
                <w:rFonts w:ascii="Tahoma" w:hAnsi="Tahoma" w:cs="Tahoma"/>
                <w:color w:val="000000"/>
                <w:sz w:val="16"/>
                <w:szCs w:val="16"/>
              </w:rPr>
              <w:t>759.2</w:t>
            </w:r>
          </w:p>
        </w:tc>
        <w:tc>
          <w:tcPr>
            <w:tcW w:w="1056" w:type="dxa"/>
            <w:tcBorders>
              <w:top w:val="nil"/>
              <w:left w:val="nil"/>
              <w:bottom w:val="single" w:sz="4" w:space="0" w:color="auto"/>
              <w:right w:val="single" w:sz="4" w:space="0" w:color="auto"/>
            </w:tcBorders>
            <w:noWrap/>
            <w:vAlign w:val="bottom"/>
            <w:hideMark/>
          </w:tcPr>
          <w:p w14:paraId="28438880" w14:textId="77777777" w:rsidR="001B6498" w:rsidRDefault="001B6498">
            <w:pPr>
              <w:jc w:val="center"/>
              <w:rPr>
                <w:rFonts w:ascii="Tahoma" w:hAnsi="Tahoma" w:cs="Tahoma"/>
                <w:sz w:val="16"/>
                <w:szCs w:val="16"/>
              </w:rPr>
            </w:pPr>
            <w:r>
              <w:rPr>
                <w:rFonts w:ascii="Tahoma" w:hAnsi="Tahoma" w:cs="Tahoma"/>
                <w:sz w:val="16"/>
                <w:szCs w:val="16"/>
              </w:rPr>
              <w:t>792.6</w:t>
            </w:r>
          </w:p>
        </w:tc>
        <w:tc>
          <w:tcPr>
            <w:tcW w:w="880" w:type="dxa"/>
            <w:tcBorders>
              <w:top w:val="nil"/>
              <w:left w:val="nil"/>
              <w:bottom w:val="single" w:sz="4" w:space="0" w:color="auto"/>
              <w:right w:val="single" w:sz="4" w:space="0" w:color="auto"/>
            </w:tcBorders>
            <w:noWrap/>
            <w:vAlign w:val="bottom"/>
            <w:hideMark/>
          </w:tcPr>
          <w:p w14:paraId="41D852E4" w14:textId="77777777" w:rsidR="001B6498" w:rsidRDefault="001B6498">
            <w:pPr>
              <w:jc w:val="center"/>
              <w:rPr>
                <w:rFonts w:ascii="Tahoma" w:hAnsi="Tahoma" w:cs="Tahoma"/>
                <w:sz w:val="16"/>
                <w:szCs w:val="16"/>
              </w:rPr>
            </w:pPr>
            <w:r>
              <w:rPr>
                <w:rFonts w:ascii="Tahoma" w:hAnsi="Tahoma" w:cs="Tahoma"/>
                <w:sz w:val="16"/>
                <w:szCs w:val="16"/>
              </w:rPr>
              <w:t>33.4</w:t>
            </w:r>
          </w:p>
        </w:tc>
        <w:tc>
          <w:tcPr>
            <w:tcW w:w="1232" w:type="dxa"/>
            <w:tcBorders>
              <w:top w:val="nil"/>
              <w:left w:val="nil"/>
              <w:bottom w:val="single" w:sz="4" w:space="0" w:color="auto"/>
              <w:right w:val="single" w:sz="4" w:space="0" w:color="auto"/>
            </w:tcBorders>
            <w:noWrap/>
            <w:vAlign w:val="bottom"/>
            <w:hideMark/>
          </w:tcPr>
          <w:p w14:paraId="22F0DE1B" w14:textId="77777777" w:rsidR="001B6498" w:rsidRDefault="001B6498">
            <w:pPr>
              <w:jc w:val="center"/>
              <w:rPr>
                <w:rFonts w:ascii="Tahoma" w:hAnsi="Tahoma" w:cs="Tahoma"/>
                <w:sz w:val="16"/>
                <w:szCs w:val="16"/>
              </w:rPr>
            </w:pPr>
            <w:r>
              <w:rPr>
                <w:rFonts w:ascii="Tahoma" w:hAnsi="Tahoma" w:cs="Tahoma"/>
                <w:sz w:val="16"/>
                <w:szCs w:val="16"/>
              </w:rPr>
              <w:t>3.1%</w:t>
            </w:r>
          </w:p>
        </w:tc>
        <w:tc>
          <w:tcPr>
            <w:tcW w:w="1232" w:type="dxa"/>
            <w:tcBorders>
              <w:top w:val="nil"/>
              <w:left w:val="nil"/>
              <w:bottom w:val="single" w:sz="4" w:space="0" w:color="auto"/>
              <w:right w:val="single" w:sz="8" w:space="0" w:color="auto"/>
            </w:tcBorders>
            <w:noWrap/>
            <w:vAlign w:val="bottom"/>
            <w:hideMark/>
          </w:tcPr>
          <w:p w14:paraId="0D856D28" w14:textId="77777777" w:rsidR="001B6498" w:rsidRDefault="001B6498">
            <w:pPr>
              <w:jc w:val="center"/>
              <w:rPr>
                <w:rFonts w:ascii="Tahoma" w:hAnsi="Tahoma" w:cs="Tahoma"/>
                <w:sz w:val="16"/>
                <w:szCs w:val="16"/>
              </w:rPr>
            </w:pPr>
            <w:r>
              <w:rPr>
                <w:rFonts w:ascii="Tahoma" w:hAnsi="Tahoma" w:cs="Tahoma"/>
                <w:sz w:val="16"/>
                <w:szCs w:val="16"/>
              </w:rPr>
              <w:t>3.3%</w:t>
            </w:r>
          </w:p>
        </w:tc>
      </w:tr>
      <w:tr w:rsidR="001B6498" w14:paraId="060357B0" w14:textId="77777777" w:rsidTr="00080D08">
        <w:trPr>
          <w:trHeight w:hRule="exact" w:val="227"/>
        </w:trPr>
        <w:tc>
          <w:tcPr>
            <w:tcW w:w="0" w:type="auto"/>
            <w:vMerge/>
            <w:tcBorders>
              <w:top w:val="nil"/>
              <w:left w:val="single" w:sz="8" w:space="0" w:color="auto"/>
              <w:bottom w:val="double" w:sz="6" w:space="0" w:color="000000"/>
              <w:right w:val="single" w:sz="4" w:space="0" w:color="auto"/>
            </w:tcBorders>
            <w:vAlign w:val="center"/>
            <w:hideMark/>
          </w:tcPr>
          <w:p w14:paraId="28B066B6"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12612352" w14:textId="77777777" w:rsidR="001B6498" w:rsidRDefault="001B6498">
            <w:pPr>
              <w:rPr>
                <w:rFonts w:ascii="Tahoma" w:hAnsi="Tahoma" w:cs="Tahoma"/>
                <w:sz w:val="16"/>
                <w:szCs w:val="16"/>
              </w:rPr>
            </w:pPr>
            <w:r>
              <w:rPr>
                <w:rFonts w:ascii="Tahoma" w:hAnsi="Tahoma" w:cs="Tahoma"/>
                <w:sz w:val="16"/>
                <w:szCs w:val="16"/>
              </w:rPr>
              <w:t>Sanford</w:t>
            </w:r>
          </w:p>
        </w:tc>
        <w:tc>
          <w:tcPr>
            <w:tcW w:w="923" w:type="dxa"/>
            <w:tcBorders>
              <w:top w:val="nil"/>
              <w:left w:val="nil"/>
              <w:bottom w:val="single" w:sz="4" w:space="0" w:color="auto"/>
              <w:right w:val="single" w:sz="4" w:space="0" w:color="auto"/>
            </w:tcBorders>
            <w:noWrap/>
            <w:vAlign w:val="bottom"/>
            <w:hideMark/>
          </w:tcPr>
          <w:p w14:paraId="3394B40B" w14:textId="77777777" w:rsidR="001B6498" w:rsidRDefault="001B6498">
            <w:pPr>
              <w:jc w:val="center"/>
              <w:rPr>
                <w:rFonts w:ascii="Tahoma" w:hAnsi="Tahoma" w:cs="Tahoma"/>
                <w:sz w:val="16"/>
                <w:szCs w:val="16"/>
              </w:rPr>
            </w:pPr>
            <w:r>
              <w:rPr>
                <w:rFonts w:ascii="Tahoma" w:hAnsi="Tahoma" w:cs="Tahoma"/>
                <w:sz w:val="16"/>
                <w:szCs w:val="16"/>
              </w:rPr>
              <w:t>30,314.8</w:t>
            </w:r>
          </w:p>
        </w:tc>
        <w:tc>
          <w:tcPr>
            <w:tcW w:w="1232" w:type="dxa"/>
            <w:tcBorders>
              <w:top w:val="nil"/>
              <w:left w:val="nil"/>
              <w:bottom w:val="single" w:sz="4" w:space="0" w:color="auto"/>
              <w:right w:val="single" w:sz="4" w:space="0" w:color="auto"/>
            </w:tcBorders>
            <w:noWrap/>
            <w:vAlign w:val="bottom"/>
            <w:hideMark/>
          </w:tcPr>
          <w:p w14:paraId="6ACBC6C3" w14:textId="77777777" w:rsidR="001B6498" w:rsidRDefault="001B6498">
            <w:pPr>
              <w:jc w:val="center"/>
              <w:rPr>
                <w:rFonts w:ascii="Tahoma" w:hAnsi="Tahoma" w:cs="Tahoma"/>
                <w:sz w:val="16"/>
                <w:szCs w:val="16"/>
              </w:rPr>
            </w:pPr>
            <w:r>
              <w:rPr>
                <w:rFonts w:ascii="Tahoma" w:hAnsi="Tahoma" w:cs="Tahoma"/>
                <w:sz w:val="16"/>
                <w:szCs w:val="16"/>
              </w:rPr>
              <w:t>890.3</w:t>
            </w:r>
          </w:p>
        </w:tc>
        <w:tc>
          <w:tcPr>
            <w:tcW w:w="880" w:type="dxa"/>
            <w:tcBorders>
              <w:top w:val="nil"/>
              <w:left w:val="nil"/>
              <w:bottom w:val="single" w:sz="4" w:space="0" w:color="auto"/>
              <w:right w:val="single" w:sz="4" w:space="0" w:color="auto"/>
            </w:tcBorders>
            <w:noWrap/>
            <w:vAlign w:val="bottom"/>
            <w:hideMark/>
          </w:tcPr>
          <w:p w14:paraId="26950C98" w14:textId="77777777" w:rsidR="001B6498" w:rsidRDefault="001B6498">
            <w:pPr>
              <w:jc w:val="center"/>
              <w:rPr>
                <w:rFonts w:ascii="Tahoma" w:hAnsi="Tahoma" w:cs="Tahoma"/>
                <w:sz w:val="16"/>
                <w:szCs w:val="16"/>
              </w:rPr>
            </w:pPr>
            <w:r>
              <w:rPr>
                <w:rFonts w:ascii="Tahoma" w:hAnsi="Tahoma" w:cs="Tahoma"/>
                <w:sz w:val="16"/>
                <w:szCs w:val="16"/>
              </w:rPr>
              <w:t>31,205.1</w:t>
            </w:r>
          </w:p>
        </w:tc>
        <w:tc>
          <w:tcPr>
            <w:tcW w:w="969" w:type="dxa"/>
            <w:tcBorders>
              <w:top w:val="nil"/>
              <w:left w:val="nil"/>
              <w:bottom w:val="single" w:sz="4" w:space="0" w:color="auto"/>
              <w:right w:val="single" w:sz="4" w:space="0" w:color="auto"/>
            </w:tcBorders>
            <w:noWrap/>
            <w:vAlign w:val="bottom"/>
            <w:hideMark/>
          </w:tcPr>
          <w:p w14:paraId="3F10F078" w14:textId="77777777" w:rsidR="001B6498" w:rsidRDefault="001B6498">
            <w:pPr>
              <w:jc w:val="center"/>
              <w:rPr>
                <w:rFonts w:ascii="Tahoma" w:hAnsi="Tahoma" w:cs="Tahoma"/>
                <w:color w:val="000000"/>
                <w:sz w:val="16"/>
                <w:szCs w:val="16"/>
              </w:rPr>
            </w:pPr>
            <w:r>
              <w:rPr>
                <w:rFonts w:ascii="Tahoma" w:hAnsi="Tahoma" w:cs="Tahoma"/>
                <w:color w:val="000000"/>
                <w:sz w:val="16"/>
                <w:szCs w:val="16"/>
              </w:rPr>
              <w:t>2,453.9</w:t>
            </w:r>
          </w:p>
        </w:tc>
        <w:tc>
          <w:tcPr>
            <w:tcW w:w="1056" w:type="dxa"/>
            <w:tcBorders>
              <w:top w:val="nil"/>
              <w:left w:val="nil"/>
              <w:bottom w:val="single" w:sz="4" w:space="0" w:color="auto"/>
              <w:right w:val="single" w:sz="4" w:space="0" w:color="auto"/>
            </w:tcBorders>
            <w:noWrap/>
            <w:vAlign w:val="bottom"/>
            <w:hideMark/>
          </w:tcPr>
          <w:p w14:paraId="07E60FDA" w14:textId="77777777" w:rsidR="001B6498" w:rsidRDefault="001B6498">
            <w:pPr>
              <w:jc w:val="center"/>
              <w:rPr>
                <w:rFonts w:ascii="Tahoma" w:hAnsi="Tahoma" w:cs="Tahoma"/>
                <w:sz w:val="16"/>
                <w:szCs w:val="16"/>
              </w:rPr>
            </w:pPr>
            <w:r>
              <w:rPr>
                <w:rFonts w:ascii="Tahoma" w:hAnsi="Tahoma" w:cs="Tahoma"/>
                <w:sz w:val="16"/>
                <w:szCs w:val="16"/>
              </w:rPr>
              <w:t>2,521.0</w:t>
            </w:r>
          </w:p>
        </w:tc>
        <w:tc>
          <w:tcPr>
            <w:tcW w:w="880" w:type="dxa"/>
            <w:tcBorders>
              <w:top w:val="nil"/>
              <w:left w:val="nil"/>
              <w:bottom w:val="single" w:sz="4" w:space="0" w:color="auto"/>
              <w:right w:val="single" w:sz="4" w:space="0" w:color="auto"/>
            </w:tcBorders>
            <w:noWrap/>
            <w:vAlign w:val="bottom"/>
            <w:hideMark/>
          </w:tcPr>
          <w:p w14:paraId="1FFAD306" w14:textId="77777777" w:rsidR="001B6498" w:rsidRDefault="001B6498">
            <w:pPr>
              <w:jc w:val="center"/>
              <w:rPr>
                <w:rFonts w:ascii="Tahoma" w:hAnsi="Tahoma" w:cs="Tahoma"/>
                <w:sz w:val="16"/>
                <w:szCs w:val="16"/>
              </w:rPr>
            </w:pPr>
            <w:r>
              <w:rPr>
                <w:rFonts w:ascii="Tahoma" w:hAnsi="Tahoma" w:cs="Tahoma"/>
                <w:sz w:val="16"/>
                <w:szCs w:val="16"/>
              </w:rPr>
              <w:t>67.1</w:t>
            </w:r>
          </w:p>
        </w:tc>
        <w:tc>
          <w:tcPr>
            <w:tcW w:w="1232" w:type="dxa"/>
            <w:tcBorders>
              <w:top w:val="nil"/>
              <w:left w:val="nil"/>
              <w:bottom w:val="single" w:sz="4" w:space="0" w:color="auto"/>
              <w:right w:val="single" w:sz="4" w:space="0" w:color="auto"/>
            </w:tcBorders>
            <w:noWrap/>
            <w:vAlign w:val="bottom"/>
            <w:hideMark/>
          </w:tcPr>
          <w:p w14:paraId="747E42D3" w14:textId="77777777" w:rsidR="001B6498" w:rsidRDefault="001B6498">
            <w:pPr>
              <w:jc w:val="center"/>
              <w:rPr>
                <w:rFonts w:ascii="Tahoma" w:hAnsi="Tahoma" w:cs="Tahoma"/>
                <w:sz w:val="16"/>
                <w:szCs w:val="16"/>
              </w:rPr>
            </w:pPr>
            <w:r>
              <w:rPr>
                <w:rFonts w:ascii="Tahoma" w:hAnsi="Tahoma" w:cs="Tahoma"/>
                <w:sz w:val="16"/>
                <w:szCs w:val="16"/>
              </w:rPr>
              <w:t>8.1%</w:t>
            </w:r>
          </w:p>
        </w:tc>
        <w:tc>
          <w:tcPr>
            <w:tcW w:w="1232" w:type="dxa"/>
            <w:tcBorders>
              <w:top w:val="nil"/>
              <w:left w:val="nil"/>
              <w:bottom w:val="single" w:sz="4" w:space="0" w:color="auto"/>
              <w:right w:val="single" w:sz="8" w:space="0" w:color="auto"/>
            </w:tcBorders>
            <w:noWrap/>
            <w:vAlign w:val="bottom"/>
            <w:hideMark/>
          </w:tcPr>
          <w:p w14:paraId="2AD69AF4" w14:textId="77777777" w:rsidR="001B6498" w:rsidRDefault="001B6498">
            <w:pPr>
              <w:jc w:val="center"/>
              <w:rPr>
                <w:rFonts w:ascii="Tahoma" w:hAnsi="Tahoma" w:cs="Tahoma"/>
                <w:sz w:val="16"/>
                <w:szCs w:val="16"/>
              </w:rPr>
            </w:pPr>
            <w:r>
              <w:rPr>
                <w:rFonts w:ascii="Tahoma" w:hAnsi="Tahoma" w:cs="Tahoma"/>
                <w:sz w:val="16"/>
                <w:szCs w:val="16"/>
              </w:rPr>
              <w:t>8.3%</w:t>
            </w:r>
          </w:p>
        </w:tc>
      </w:tr>
      <w:tr w:rsidR="001B6498" w14:paraId="002E594B" w14:textId="77777777" w:rsidTr="00080D08">
        <w:trPr>
          <w:trHeight w:hRule="exact" w:val="227"/>
        </w:trPr>
        <w:tc>
          <w:tcPr>
            <w:tcW w:w="0" w:type="auto"/>
            <w:vMerge/>
            <w:tcBorders>
              <w:top w:val="nil"/>
              <w:left w:val="single" w:sz="8" w:space="0" w:color="auto"/>
              <w:bottom w:val="double" w:sz="6" w:space="0" w:color="000000"/>
              <w:right w:val="single" w:sz="4" w:space="0" w:color="auto"/>
            </w:tcBorders>
            <w:vAlign w:val="center"/>
            <w:hideMark/>
          </w:tcPr>
          <w:p w14:paraId="4947B4A2"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5EE97F72" w14:textId="77777777" w:rsidR="001B6498" w:rsidRDefault="001B6498">
            <w:pPr>
              <w:rPr>
                <w:rFonts w:ascii="Tahoma" w:hAnsi="Tahoma" w:cs="Tahoma"/>
                <w:sz w:val="16"/>
                <w:szCs w:val="16"/>
              </w:rPr>
            </w:pPr>
            <w:r>
              <w:rPr>
                <w:rFonts w:ascii="Tahoma" w:hAnsi="Tahoma" w:cs="Tahoma"/>
                <w:sz w:val="16"/>
                <w:szCs w:val="16"/>
              </w:rPr>
              <w:t>South Berwick</w:t>
            </w:r>
          </w:p>
        </w:tc>
        <w:tc>
          <w:tcPr>
            <w:tcW w:w="923" w:type="dxa"/>
            <w:tcBorders>
              <w:top w:val="nil"/>
              <w:left w:val="nil"/>
              <w:bottom w:val="single" w:sz="4" w:space="0" w:color="auto"/>
              <w:right w:val="single" w:sz="4" w:space="0" w:color="auto"/>
            </w:tcBorders>
            <w:noWrap/>
            <w:vAlign w:val="bottom"/>
            <w:hideMark/>
          </w:tcPr>
          <w:p w14:paraId="3ECB1507" w14:textId="77777777" w:rsidR="001B6498" w:rsidRDefault="001B6498">
            <w:pPr>
              <w:jc w:val="center"/>
              <w:rPr>
                <w:rFonts w:ascii="Tahoma" w:hAnsi="Tahoma" w:cs="Tahoma"/>
                <w:sz w:val="16"/>
                <w:szCs w:val="16"/>
              </w:rPr>
            </w:pPr>
            <w:r>
              <w:rPr>
                <w:rFonts w:ascii="Tahoma" w:hAnsi="Tahoma" w:cs="Tahoma"/>
                <w:sz w:val="16"/>
                <w:szCs w:val="16"/>
              </w:rPr>
              <w:t>20,468.8</w:t>
            </w:r>
          </w:p>
        </w:tc>
        <w:tc>
          <w:tcPr>
            <w:tcW w:w="1232" w:type="dxa"/>
            <w:tcBorders>
              <w:top w:val="nil"/>
              <w:left w:val="nil"/>
              <w:bottom w:val="single" w:sz="4" w:space="0" w:color="auto"/>
              <w:right w:val="single" w:sz="4" w:space="0" w:color="auto"/>
            </w:tcBorders>
            <w:noWrap/>
            <w:vAlign w:val="bottom"/>
            <w:hideMark/>
          </w:tcPr>
          <w:p w14:paraId="0FF27481" w14:textId="77777777" w:rsidR="001B6498" w:rsidRDefault="001B6498">
            <w:pPr>
              <w:jc w:val="center"/>
              <w:rPr>
                <w:rFonts w:ascii="Tahoma" w:hAnsi="Tahoma" w:cs="Tahoma"/>
                <w:sz w:val="16"/>
                <w:szCs w:val="16"/>
              </w:rPr>
            </w:pPr>
            <w:r>
              <w:rPr>
                <w:rFonts w:ascii="Tahoma" w:hAnsi="Tahoma" w:cs="Tahoma"/>
                <w:sz w:val="16"/>
                <w:szCs w:val="16"/>
              </w:rPr>
              <w:t>243.1</w:t>
            </w:r>
          </w:p>
        </w:tc>
        <w:tc>
          <w:tcPr>
            <w:tcW w:w="880" w:type="dxa"/>
            <w:tcBorders>
              <w:top w:val="nil"/>
              <w:left w:val="nil"/>
              <w:bottom w:val="single" w:sz="4" w:space="0" w:color="auto"/>
              <w:right w:val="single" w:sz="4" w:space="0" w:color="auto"/>
            </w:tcBorders>
            <w:noWrap/>
            <w:vAlign w:val="bottom"/>
            <w:hideMark/>
          </w:tcPr>
          <w:p w14:paraId="636C2CDD" w14:textId="77777777" w:rsidR="001B6498" w:rsidRDefault="001B6498">
            <w:pPr>
              <w:jc w:val="center"/>
              <w:rPr>
                <w:rFonts w:ascii="Tahoma" w:hAnsi="Tahoma" w:cs="Tahoma"/>
                <w:sz w:val="16"/>
                <w:szCs w:val="16"/>
              </w:rPr>
            </w:pPr>
            <w:r>
              <w:rPr>
                <w:rFonts w:ascii="Tahoma" w:hAnsi="Tahoma" w:cs="Tahoma"/>
                <w:sz w:val="16"/>
                <w:szCs w:val="16"/>
              </w:rPr>
              <w:t>20,711.8</w:t>
            </w:r>
          </w:p>
        </w:tc>
        <w:tc>
          <w:tcPr>
            <w:tcW w:w="969" w:type="dxa"/>
            <w:tcBorders>
              <w:top w:val="nil"/>
              <w:left w:val="nil"/>
              <w:bottom w:val="single" w:sz="4" w:space="0" w:color="auto"/>
              <w:right w:val="single" w:sz="4" w:space="0" w:color="auto"/>
            </w:tcBorders>
            <w:noWrap/>
            <w:vAlign w:val="bottom"/>
            <w:hideMark/>
          </w:tcPr>
          <w:p w14:paraId="4801F65F" w14:textId="77777777" w:rsidR="001B6498" w:rsidRDefault="001B6498">
            <w:pPr>
              <w:jc w:val="center"/>
              <w:rPr>
                <w:rFonts w:ascii="Tahoma" w:hAnsi="Tahoma" w:cs="Tahoma"/>
                <w:color w:val="000000"/>
                <w:sz w:val="16"/>
                <w:szCs w:val="16"/>
              </w:rPr>
            </w:pPr>
            <w:r>
              <w:rPr>
                <w:rFonts w:ascii="Tahoma" w:hAnsi="Tahoma" w:cs="Tahoma"/>
                <w:color w:val="000000"/>
                <w:sz w:val="16"/>
                <w:szCs w:val="16"/>
              </w:rPr>
              <w:t>761.7</w:t>
            </w:r>
          </w:p>
        </w:tc>
        <w:tc>
          <w:tcPr>
            <w:tcW w:w="1056" w:type="dxa"/>
            <w:tcBorders>
              <w:top w:val="nil"/>
              <w:left w:val="nil"/>
              <w:bottom w:val="single" w:sz="4" w:space="0" w:color="auto"/>
              <w:right w:val="single" w:sz="4" w:space="0" w:color="auto"/>
            </w:tcBorders>
            <w:noWrap/>
            <w:vAlign w:val="bottom"/>
            <w:hideMark/>
          </w:tcPr>
          <w:p w14:paraId="0E557D6C" w14:textId="77777777" w:rsidR="001B6498" w:rsidRDefault="001B6498">
            <w:pPr>
              <w:jc w:val="center"/>
              <w:rPr>
                <w:rFonts w:ascii="Tahoma" w:hAnsi="Tahoma" w:cs="Tahoma"/>
                <w:sz w:val="16"/>
                <w:szCs w:val="16"/>
              </w:rPr>
            </w:pPr>
            <w:r>
              <w:rPr>
                <w:rFonts w:ascii="Tahoma" w:hAnsi="Tahoma" w:cs="Tahoma"/>
                <w:sz w:val="16"/>
                <w:szCs w:val="16"/>
              </w:rPr>
              <w:t>802.3</w:t>
            </w:r>
          </w:p>
        </w:tc>
        <w:tc>
          <w:tcPr>
            <w:tcW w:w="880" w:type="dxa"/>
            <w:tcBorders>
              <w:top w:val="nil"/>
              <w:left w:val="nil"/>
              <w:bottom w:val="single" w:sz="4" w:space="0" w:color="auto"/>
              <w:right w:val="single" w:sz="4" w:space="0" w:color="auto"/>
            </w:tcBorders>
            <w:noWrap/>
            <w:vAlign w:val="bottom"/>
            <w:hideMark/>
          </w:tcPr>
          <w:p w14:paraId="00B942B9" w14:textId="77777777" w:rsidR="001B6498" w:rsidRDefault="001B6498">
            <w:pPr>
              <w:jc w:val="center"/>
              <w:rPr>
                <w:rFonts w:ascii="Tahoma" w:hAnsi="Tahoma" w:cs="Tahoma"/>
                <w:sz w:val="16"/>
                <w:szCs w:val="16"/>
              </w:rPr>
            </w:pPr>
            <w:r>
              <w:rPr>
                <w:rFonts w:ascii="Tahoma" w:hAnsi="Tahoma" w:cs="Tahoma"/>
                <w:sz w:val="16"/>
                <w:szCs w:val="16"/>
              </w:rPr>
              <w:t>40.6</w:t>
            </w:r>
          </w:p>
        </w:tc>
        <w:tc>
          <w:tcPr>
            <w:tcW w:w="1232" w:type="dxa"/>
            <w:tcBorders>
              <w:top w:val="nil"/>
              <w:left w:val="nil"/>
              <w:bottom w:val="single" w:sz="4" w:space="0" w:color="auto"/>
              <w:right w:val="single" w:sz="4" w:space="0" w:color="auto"/>
            </w:tcBorders>
            <w:noWrap/>
            <w:vAlign w:val="bottom"/>
            <w:hideMark/>
          </w:tcPr>
          <w:p w14:paraId="5E41664E" w14:textId="77777777" w:rsidR="001B6498" w:rsidRDefault="001B6498">
            <w:pPr>
              <w:jc w:val="center"/>
              <w:rPr>
                <w:rFonts w:ascii="Tahoma" w:hAnsi="Tahoma" w:cs="Tahoma"/>
                <w:sz w:val="16"/>
                <w:szCs w:val="16"/>
              </w:rPr>
            </w:pPr>
            <w:r>
              <w:rPr>
                <w:rFonts w:ascii="Tahoma" w:hAnsi="Tahoma" w:cs="Tahoma"/>
                <w:sz w:val="16"/>
                <w:szCs w:val="16"/>
              </w:rPr>
              <w:t>3.7%</w:t>
            </w:r>
          </w:p>
        </w:tc>
        <w:tc>
          <w:tcPr>
            <w:tcW w:w="1232" w:type="dxa"/>
            <w:tcBorders>
              <w:top w:val="nil"/>
              <w:left w:val="nil"/>
              <w:bottom w:val="single" w:sz="4" w:space="0" w:color="auto"/>
              <w:right w:val="single" w:sz="8" w:space="0" w:color="auto"/>
            </w:tcBorders>
            <w:noWrap/>
            <w:vAlign w:val="bottom"/>
            <w:hideMark/>
          </w:tcPr>
          <w:p w14:paraId="0DFEB9E6" w14:textId="77777777" w:rsidR="001B6498" w:rsidRDefault="001B6498">
            <w:pPr>
              <w:jc w:val="center"/>
              <w:rPr>
                <w:rFonts w:ascii="Tahoma" w:hAnsi="Tahoma" w:cs="Tahoma"/>
                <w:sz w:val="16"/>
                <w:szCs w:val="16"/>
              </w:rPr>
            </w:pPr>
            <w:r>
              <w:rPr>
                <w:rFonts w:ascii="Tahoma" w:hAnsi="Tahoma" w:cs="Tahoma"/>
                <w:sz w:val="16"/>
                <w:szCs w:val="16"/>
              </w:rPr>
              <w:t>3.9%</w:t>
            </w:r>
          </w:p>
        </w:tc>
      </w:tr>
      <w:tr w:rsidR="001B6498" w14:paraId="128C3198" w14:textId="77777777" w:rsidTr="00080D08">
        <w:trPr>
          <w:trHeight w:hRule="exact" w:val="227"/>
        </w:trPr>
        <w:tc>
          <w:tcPr>
            <w:tcW w:w="0" w:type="auto"/>
            <w:vMerge/>
            <w:tcBorders>
              <w:top w:val="nil"/>
              <w:left w:val="single" w:sz="8" w:space="0" w:color="auto"/>
              <w:bottom w:val="double" w:sz="6" w:space="0" w:color="000000"/>
              <w:right w:val="single" w:sz="4" w:space="0" w:color="auto"/>
            </w:tcBorders>
            <w:vAlign w:val="center"/>
            <w:hideMark/>
          </w:tcPr>
          <w:p w14:paraId="0D243039"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405AA0FF" w14:textId="77777777" w:rsidR="001B6498" w:rsidRDefault="001B6498">
            <w:pPr>
              <w:rPr>
                <w:rFonts w:ascii="Tahoma" w:hAnsi="Tahoma" w:cs="Tahoma"/>
                <w:sz w:val="16"/>
                <w:szCs w:val="16"/>
              </w:rPr>
            </w:pPr>
            <w:r>
              <w:rPr>
                <w:rFonts w:ascii="Tahoma" w:hAnsi="Tahoma" w:cs="Tahoma"/>
                <w:sz w:val="16"/>
                <w:szCs w:val="16"/>
              </w:rPr>
              <w:t>Wells</w:t>
            </w:r>
          </w:p>
        </w:tc>
        <w:tc>
          <w:tcPr>
            <w:tcW w:w="923" w:type="dxa"/>
            <w:tcBorders>
              <w:top w:val="nil"/>
              <w:left w:val="nil"/>
              <w:bottom w:val="single" w:sz="4" w:space="0" w:color="auto"/>
              <w:right w:val="single" w:sz="4" w:space="0" w:color="auto"/>
            </w:tcBorders>
            <w:noWrap/>
            <w:vAlign w:val="bottom"/>
            <w:hideMark/>
          </w:tcPr>
          <w:p w14:paraId="6FDF37E2" w14:textId="77777777" w:rsidR="001B6498" w:rsidRDefault="001B6498">
            <w:pPr>
              <w:jc w:val="center"/>
              <w:rPr>
                <w:rFonts w:ascii="Tahoma" w:hAnsi="Tahoma" w:cs="Tahoma"/>
                <w:sz w:val="16"/>
                <w:szCs w:val="16"/>
              </w:rPr>
            </w:pPr>
            <w:r>
              <w:rPr>
                <w:rFonts w:ascii="Tahoma" w:hAnsi="Tahoma" w:cs="Tahoma"/>
                <w:sz w:val="16"/>
                <w:szCs w:val="16"/>
              </w:rPr>
              <w:t>36,427.3</w:t>
            </w:r>
          </w:p>
        </w:tc>
        <w:tc>
          <w:tcPr>
            <w:tcW w:w="1232" w:type="dxa"/>
            <w:tcBorders>
              <w:top w:val="nil"/>
              <w:left w:val="nil"/>
              <w:bottom w:val="single" w:sz="4" w:space="0" w:color="auto"/>
              <w:right w:val="single" w:sz="4" w:space="0" w:color="auto"/>
            </w:tcBorders>
            <w:noWrap/>
            <w:vAlign w:val="bottom"/>
            <w:hideMark/>
          </w:tcPr>
          <w:p w14:paraId="616FC12D" w14:textId="77777777" w:rsidR="001B6498" w:rsidRDefault="001B6498">
            <w:pPr>
              <w:jc w:val="center"/>
              <w:rPr>
                <w:rFonts w:ascii="Tahoma" w:hAnsi="Tahoma" w:cs="Tahoma"/>
                <w:sz w:val="16"/>
                <w:szCs w:val="16"/>
              </w:rPr>
            </w:pPr>
            <w:r>
              <w:rPr>
                <w:rFonts w:ascii="Tahoma" w:hAnsi="Tahoma" w:cs="Tahoma"/>
                <w:sz w:val="16"/>
                <w:szCs w:val="16"/>
              </w:rPr>
              <w:t>125.1</w:t>
            </w:r>
          </w:p>
        </w:tc>
        <w:tc>
          <w:tcPr>
            <w:tcW w:w="880" w:type="dxa"/>
            <w:tcBorders>
              <w:top w:val="nil"/>
              <w:left w:val="nil"/>
              <w:bottom w:val="single" w:sz="4" w:space="0" w:color="auto"/>
              <w:right w:val="single" w:sz="4" w:space="0" w:color="auto"/>
            </w:tcBorders>
            <w:noWrap/>
            <w:vAlign w:val="bottom"/>
            <w:hideMark/>
          </w:tcPr>
          <w:p w14:paraId="1752C0BA" w14:textId="77777777" w:rsidR="001B6498" w:rsidRDefault="001B6498">
            <w:pPr>
              <w:jc w:val="center"/>
              <w:rPr>
                <w:rFonts w:ascii="Tahoma" w:hAnsi="Tahoma" w:cs="Tahoma"/>
                <w:sz w:val="16"/>
                <w:szCs w:val="16"/>
              </w:rPr>
            </w:pPr>
            <w:r>
              <w:rPr>
                <w:rFonts w:ascii="Tahoma" w:hAnsi="Tahoma" w:cs="Tahoma"/>
                <w:sz w:val="16"/>
                <w:szCs w:val="16"/>
              </w:rPr>
              <w:t>36,552.3</w:t>
            </w:r>
          </w:p>
        </w:tc>
        <w:tc>
          <w:tcPr>
            <w:tcW w:w="969" w:type="dxa"/>
            <w:tcBorders>
              <w:top w:val="nil"/>
              <w:left w:val="nil"/>
              <w:bottom w:val="single" w:sz="4" w:space="0" w:color="auto"/>
              <w:right w:val="single" w:sz="4" w:space="0" w:color="auto"/>
            </w:tcBorders>
            <w:noWrap/>
            <w:vAlign w:val="bottom"/>
            <w:hideMark/>
          </w:tcPr>
          <w:p w14:paraId="5CB87031" w14:textId="77777777" w:rsidR="001B6498" w:rsidRDefault="001B6498">
            <w:pPr>
              <w:jc w:val="center"/>
              <w:rPr>
                <w:rFonts w:ascii="Tahoma" w:hAnsi="Tahoma" w:cs="Tahoma"/>
                <w:color w:val="000000"/>
                <w:sz w:val="16"/>
                <w:szCs w:val="16"/>
              </w:rPr>
            </w:pPr>
            <w:r>
              <w:rPr>
                <w:rFonts w:ascii="Tahoma" w:hAnsi="Tahoma" w:cs="Tahoma"/>
                <w:color w:val="000000"/>
                <w:sz w:val="16"/>
                <w:szCs w:val="16"/>
              </w:rPr>
              <w:t>2,195.8</w:t>
            </w:r>
          </w:p>
        </w:tc>
        <w:tc>
          <w:tcPr>
            <w:tcW w:w="1056" w:type="dxa"/>
            <w:tcBorders>
              <w:top w:val="nil"/>
              <w:left w:val="nil"/>
              <w:bottom w:val="single" w:sz="4" w:space="0" w:color="auto"/>
              <w:right w:val="single" w:sz="4" w:space="0" w:color="auto"/>
            </w:tcBorders>
            <w:noWrap/>
            <w:vAlign w:val="bottom"/>
            <w:hideMark/>
          </w:tcPr>
          <w:p w14:paraId="2AB4F2BA" w14:textId="77777777" w:rsidR="001B6498" w:rsidRDefault="001B6498">
            <w:pPr>
              <w:jc w:val="center"/>
              <w:rPr>
                <w:rFonts w:ascii="Tahoma" w:hAnsi="Tahoma" w:cs="Tahoma"/>
                <w:sz w:val="16"/>
                <w:szCs w:val="16"/>
              </w:rPr>
            </w:pPr>
            <w:r>
              <w:rPr>
                <w:rFonts w:ascii="Tahoma" w:hAnsi="Tahoma" w:cs="Tahoma"/>
                <w:sz w:val="16"/>
                <w:szCs w:val="16"/>
              </w:rPr>
              <w:t>2,355.9</w:t>
            </w:r>
          </w:p>
        </w:tc>
        <w:tc>
          <w:tcPr>
            <w:tcW w:w="880" w:type="dxa"/>
            <w:tcBorders>
              <w:top w:val="nil"/>
              <w:left w:val="nil"/>
              <w:bottom w:val="single" w:sz="4" w:space="0" w:color="auto"/>
              <w:right w:val="single" w:sz="4" w:space="0" w:color="auto"/>
            </w:tcBorders>
            <w:noWrap/>
            <w:vAlign w:val="bottom"/>
            <w:hideMark/>
          </w:tcPr>
          <w:p w14:paraId="7AD084C3" w14:textId="77777777" w:rsidR="001B6498" w:rsidRDefault="001B6498">
            <w:pPr>
              <w:jc w:val="center"/>
              <w:rPr>
                <w:rFonts w:ascii="Tahoma" w:hAnsi="Tahoma" w:cs="Tahoma"/>
                <w:sz w:val="16"/>
                <w:szCs w:val="16"/>
              </w:rPr>
            </w:pPr>
            <w:r>
              <w:rPr>
                <w:rFonts w:ascii="Tahoma" w:hAnsi="Tahoma" w:cs="Tahoma"/>
                <w:sz w:val="16"/>
                <w:szCs w:val="16"/>
              </w:rPr>
              <w:t>160.1</w:t>
            </w:r>
          </w:p>
        </w:tc>
        <w:tc>
          <w:tcPr>
            <w:tcW w:w="1232" w:type="dxa"/>
            <w:tcBorders>
              <w:top w:val="nil"/>
              <w:left w:val="nil"/>
              <w:bottom w:val="single" w:sz="4" w:space="0" w:color="auto"/>
              <w:right w:val="single" w:sz="4" w:space="0" w:color="auto"/>
            </w:tcBorders>
            <w:noWrap/>
            <w:vAlign w:val="bottom"/>
            <w:hideMark/>
          </w:tcPr>
          <w:p w14:paraId="2C8219B6" w14:textId="77777777" w:rsidR="001B6498" w:rsidRDefault="001B6498">
            <w:pPr>
              <w:jc w:val="center"/>
              <w:rPr>
                <w:rFonts w:ascii="Tahoma" w:hAnsi="Tahoma" w:cs="Tahoma"/>
                <w:sz w:val="16"/>
                <w:szCs w:val="16"/>
              </w:rPr>
            </w:pPr>
            <w:r>
              <w:rPr>
                <w:rFonts w:ascii="Tahoma" w:hAnsi="Tahoma" w:cs="Tahoma"/>
                <w:sz w:val="16"/>
                <w:szCs w:val="16"/>
              </w:rPr>
              <w:t>6.0%</w:t>
            </w:r>
          </w:p>
        </w:tc>
        <w:tc>
          <w:tcPr>
            <w:tcW w:w="1232" w:type="dxa"/>
            <w:tcBorders>
              <w:top w:val="nil"/>
              <w:left w:val="nil"/>
              <w:bottom w:val="single" w:sz="4" w:space="0" w:color="auto"/>
              <w:right w:val="single" w:sz="8" w:space="0" w:color="auto"/>
            </w:tcBorders>
            <w:noWrap/>
            <w:vAlign w:val="bottom"/>
            <w:hideMark/>
          </w:tcPr>
          <w:p w14:paraId="1621321D" w14:textId="77777777" w:rsidR="001B6498" w:rsidRDefault="001B6498">
            <w:pPr>
              <w:jc w:val="center"/>
              <w:rPr>
                <w:rFonts w:ascii="Tahoma" w:hAnsi="Tahoma" w:cs="Tahoma"/>
                <w:sz w:val="16"/>
                <w:szCs w:val="16"/>
              </w:rPr>
            </w:pPr>
            <w:r>
              <w:rPr>
                <w:rFonts w:ascii="Tahoma" w:hAnsi="Tahoma" w:cs="Tahoma"/>
                <w:sz w:val="16"/>
                <w:szCs w:val="16"/>
              </w:rPr>
              <w:t>6.5%</w:t>
            </w:r>
          </w:p>
        </w:tc>
      </w:tr>
      <w:tr w:rsidR="001B6498" w14:paraId="2EB27D45" w14:textId="77777777" w:rsidTr="00080D08">
        <w:trPr>
          <w:trHeight w:hRule="exact" w:val="227"/>
        </w:trPr>
        <w:tc>
          <w:tcPr>
            <w:tcW w:w="0" w:type="auto"/>
            <w:vMerge/>
            <w:tcBorders>
              <w:top w:val="nil"/>
              <w:left w:val="single" w:sz="8" w:space="0" w:color="auto"/>
              <w:bottom w:val="double" w:sz="6" w:space="0" w:color="000000"/>
              <w:right w:val="single" w:sz="4" w:space="0" w:color="auto"/>
            </w:tcBorders>
            <w:vAlign w:val="center"/>
            <w:hideMark/>
          </w:tcPr>
          <w:p w14:paraId="27574A65" w14:textId="77777777" w:rsidR="001B6498" w:rsidRDefault="001B6498">
            <w:pPr>
              <w:rPr>
                <w:rFonts w:ascii="Tahoma" w:hAnsi="Tahoma" w:cs="Tahoma"/>
                <w:b/>
                <w:bCs/>
                <w:sz w:val="16"/>
                <w:szCs w:val="16"/>
              </w:rPr>
            </w:pPr>
          </w:p>
        </w:tc>
        <w:tc>
          <w:tcPr>
            <w:tcW w:w="1541" w:type="dxa"/>
            <w:tcBorders>
              <w:top w:val="nil"/>
              <w:left w:val="nil"/>
              <w:bottom w:val="double" w:sz="6" w:space="0" w:color="auto"/>
              <w:right w:val="single" w:sz="4" w:space="0" w:color="auto"/>
            </w:tcBorders>
            <w:noWrap/>
            <w:vAlign w:val="bottom"/>
            <w:hideMark/>
          </w:tcPr>
          <w:p w14:paraId="5ACDC4AE" w14:textId="77777777" w:rsidR="001B6498" w:rsidRDefault="001B6498">
            <w:pPr>
              <w:rPr>
                <w:rFonts w:ascii="Tahoma" w:hAnsi="Tahoma" w:cs="Tahoma"/>
                <w:sz w:val="16"/>
                <w:szCs w:val="16"/>
              </w:rPr>
            </w:pPr>
            <w:r>
              <w:rPr>
                <w:rFonts w:ascii="Tahoma" w:hAnsi="Tahoma" w:cs="Tahoma"/>
                <w:sz w:val="16"/>
                <w:szCs w:val="16"/>
              </w:rPr>
              <w:t>York</w:t>
            </w:r>
          </w:p>
        </w:tc>
        <w:tc>
          <w:tcPr>
            <w:tcW w:w="923" w:type="dxa"/>
            <w:tcBorders>
              <w:top w:val="nil"/>
              <w:left w:val="nil"/>
              <w:bottom w:val="double" w:sz="6" w:space="0" w:color="auto"/>
              <w:right w:val="single" w:sz="4" w:space="0" w:color="auto"/>
            </w:tcBorders>
            <w:noWrap/>
            <w:vAlign w:val="bottom"/>
            <w:hideMark/>
          </w:tcPr>
          <w:p w14:paraId="22FF25B3" w14:textId="77777777" w:rsidR="001B6498" w:rsidRDefault="001B6498">
            <w:pPr>
              <w:jc w:val="center"/>
              <w:rPr>
                <w:rFonts w:ascii="Tahoma" w:hAnsi="Tahoma" w:cs="Tahoma"/>
                <w:sz w:val="16"/>
                <w:szCs w:val="16"/>
              </w:rPr>
            </w:pPr>
            <w:r>
              <w:rPr>
                <w:rFonts w:ascii="Tahoma" w:hAnsi="Tahoma" w:cs="Tahoma"/>
                <w:sz w:val="16"/>
                <w:szCs w:val="16"/>
              </w:rPr>
              <w:t>34,913.8</w:t>
            </w:r>
          </w:p>
        </w:tc>
        <w:tc>
          <w:tcPr>
            <w:tcW w:w="1232" w:type="dxa"/>
            <w:tcBorders>
              <w:top w:val="nil"/>
              <w:left w:val="nil"/>
              <w:bottom w:val="double" w:sz="6" w:space="0" w:color="auto"/>
              <w:right w:val="single" w:sz="4" w:space="0" w:color="auto"/>
            </w:tcBorders>
            <w:noWrap/>
            <w:vAlign w:val="bottom"/>
            <w:hideMark/>
          </w:tcPr>
          <w:p w14:paraId="3155F961" w14:textId="77777777" w:rsidR="001B6498" w:rsidRDefault="001B6498">
            <w:pPr>
              <w:jc w:val="center"/>
              <w:rPr>
                <w:rFonts w:ascii="Tahoma" w:hAnsi="Tahoma" w:cs="Tahoma"/>
                <w:sz w:val="16"/>
                <w:szCs w:val="16"/>
              </w:rPr>
            </w:pPr>
            <w:r>
              <w:rPr>
                <w:rFonts w:ascii="Tahoma" w:hAnsi="Tahoma" w:cs="Tahoma"/>
                <w:sz w:val="16"/>
                <w:szCs w:val="16"/>
              </w:rPr>
              <w:t>685.0</w:t>
            </w:r>
          </w:p>
        </w:tc>
        <w:tc>
          <w:tcPr>
            <w:tcW w:w="880" w:type="dxa"/>
            <w:tcBorders>
              <w:top w:val="nil"/>
              <w:left w:val="nil"/>
              <w:bottom w:val="double" w:sz="6" w:space="0" w:color="auto"/>
              <w:right w:val="single" w:sz="4" w:space="0" w:color="auto"/>
            </w:tcBorders>
            <w:noWrap/>
            <w:vAlign w:val="bottom"/>
            <w:hideMark/>
          </w:tcPr>
          <w:p w14:paraId="4A4CBE4D" w14:textId="77777777" w:rsidR="001B6498" w:rsidRDefault="001B6498">
            <w:pPr>
              <w:jc w:val="center"/>
              <w:rPr>
                <w:rFonts w:ascii="Tahoma" w:hAnsi="Tahoma" w:cs="Tahoma"/>
                <w:sz w:val="16"/>
                <w:szCs w:val="16"/>
              </w:rPr>
            </w:pPr>
            <w:r>
              <w:rPr>
                <w:rFonts w:ascii="Tahoma" w:hAnsi="Tahoma" w:cs="Tahoma"/>
                <w:sz w:val="16"/>
                <w:szCs w:val="16"/>
              </w:rPr>
              <w:t>35,598.8</w:t>
            </w:r>
          </w:p>
        </w:tc>
        <w:tc>
          <w:tcPr>
            <w:tcW w:w="969" w:type="dxa"/>
            <w:tcBorders>
              <w:top w:val="nil"/>
              <w:left w:val="nil"/>
              <w:bottom w:val="double" w:sz="6" w:space="0" w:color="auto"/>
              <w:right w:val="single" w:sz="4" w:space="0" w:color="auto"/>
            </w:tcBorders>
            <w:noWrap/>
            <w:vAlign w:val="bottom"/>
            <w:hideMark/>
          </w:tcPr>
          <w:p w14:paraId="7D2D756C" w14:textId="77777777" w:rsidR="001B6498" w:rsidRDefault="001B6498">
            <w:pPr>
              <w:jc w:val="center"/>
              <w:rPr>
                <w:rFonts w:ascii="Tahoma" w:hAnsi="Tahoma" w:cs="Tahoma"/>
                <w:color w:val="000000"/>
                <w:sz w:val="16"/>
                <w:szCs w:val="16"/>
              </w:rPr>
            </w:pPr>
            <w:r>
              <w:rPr>
                <w:rFonts w:ascii="Tahoma" w:hAnsi="Tahoma" w:cs="Tahoma"/>
                <w:color w:val="000000"/>
                <w:sz w:val="16"/>
                <w:szCs w:val="16"/>
              </w:rPr>
              <w:t>2,204.7</w:t>
            </w:r>
          </w:p>
        </w:tc>
        <w:tc>
          <w:tcPr>
            <w:tcW w:w="1056" w:type="dxa"/>
            <w:tcBorders>
              <w:top w:val="nil"/>
              <w:left w:val="nil"/>
              <w:bottom w:val="double" w:sz="6" w:space="0" w:color="auto"/>
              <w:right w:val="single" w:sz="4" w:space="0" w:color="auto"/>
            </w:tcBorders>
            <w:noWrap/>
            <w:vAlign w:val="bottom"/>
            <w:hideMark/>
          </w:tcPr>
          <w:p w14:paraId="53FEAE30" w14:textId="77777777" w:rsidR="001B6498" w:rsidRDefault="001B6498">
            <w:pPr>
              <w:jc w:val="center"/>
              <w:rPr>
                <w:rFonts w:ascii="Tahoma" w:hAnsi="Tahoma" w:cs="Tahoma"/>
                <w:sz w:val="16"/>
                <w:szCs w:val="16"/>
              </w:rPr>
            </w:pPr>
            <w:r>
              <w:rPr>
                <w:rFonts w:ascii="Tahoma" w:hAnsi="Tahoma" w:cs="Tahoma"/>
                <w:sz w:val="16"/>
                <w:szCs w:val="16"/>
              </w:rPr>
              <w:t>2,295.6</w:t>
            </w:r>
          </w:p>
        </w:tc>
        <w:tc>
          <w:tcPr>
            <w:tcW w:w="880" w:type="dxa"/>
            <w:tcBorders>
              <w:top w:val="nil"/>
              <w:left w:val="nil"/>
              <w:bottom w:val="double" w:sz="6" w:space="0" w:color="auto"/>
              <w:right w:val="single" w:sz="4" w:space="0" w:color="auto"/>
            </w:tcBorders>
            <w:noWrap/>
            <w:vAlign w:val="bottom"/>
            <w:hideMark/>
          </w:tcPr>
          <w:p w14:paraId="6C6D4E50" w14:textId="77777777" w:rsidR="001B6498" w:rsidRDefault="001B6498">
            <w:pPr>
              <w:jc w:val="center"/>
              <w:rPr>
                <w:rFonts w:ascii="Tahoma" w:hAnsi="Tahoma" w:cs="Tahoma"/>
                <w:sz w:val="16"/>
                <w:szCs w:val="16"/>
              </w:rPr>
            </w:pPr>
            <w:r>
              <w:rPr>
                <w:rFonts w:ascii="Tahoma" w:hAnsi="Tahoma" w:cs="Tahoma"/>
                <w:sz w:val="16"/>
                <w:szCs w:val="16"/>
              </w:rPr>
              <w:t>90.9</w:t>
            </w:r>
          </w:p>
        </w:tc>
        <w:tc>
          <w:tcPr>
            <w:tcW w:w="1232" w:type="dxa"/>
            <w:tcBorders>
              <w:top w:val="nil"/>
              <w:left w:val="nil"/>
              <w:bottom w:val="double" w:sz="6" w:space="0" w:color="auto"/>
              <w:right w:val="single" w:sz="4" w:space="0" w:color="auto"/>
            </w:tcBorders>
            <w:noWrap/>
            <w:vAlign w:val="bottom"/>
            <w:hideMark/>
          </w:tcPr>
          <w:p w14:paraId="38623BF7" w14:textId="77777777" w:rsidR="001B6498" w:rsidRDefault="001B6498">
            <w:pPr>
              <w:jc w:val="center"/>
              <w:rPr>
                <w:rFonts w:ascii="Tahoma" w:hAnsi="Tahoma" w:cs="Tahoma"/>
                <w:sz w:val="16"/>
                <w:szCs w:val="16"/>
              </w:rPr>
            </w:pPr>
            <w:r>
              <w:rPr>
                <w:rFonts w:ascii="Tahoma" w:hAnsi="Tahoma" w:cs="Tahoma"/>
                <w:sz w:val="16"/>
                <w:szCs w:val="16"/>
              </w:rPr>
              <w:t>6.3%</w:t>
            </w:r>
          </w:p>
        </w:tc>
        <w:tc>
          <w:tcPr>
            <w:tcW w:w="1232" w:type="dxa"/>
            <w:tcBorders>
              <w:top w:val="nil"/>
              <w:left w:val="nil"/>
              <w:bottom w:val="double" w:sz="6" w:space="0" w:color="auto"/>
              <w:right w:val="single" w:sz="8" w:space="0" w:color="auto"/>
            </w:tcBorders>
            <w:noWrap/>
            <w:vAlign w:val="bottom"/>
            <w:hideMark/>
          </w:tcPr>
          <w:p w14:paraId="2BA33199" w14:textId="77777777" w:rsidR="001B6498" w:rsidRDefault="001B6498">
            <w:pPr>
              <w:jc w:val="center"/>
              <w:rPr>
                <w:rFonts w:ascii="Tahoma" w:hAnsi="Tahoma" w:cs="Tahoma"/>
                <w:sz w:val="16"/>
                <w:szCs w:val="16"/>
              </w:rPr>
            </w:pPr>
            <w:r>
              <w:rPr>
                <w:rFonts w:ascii="Tahoma" w:hAnsi="Tahoma" w:cs="Tahoma"/>
                <w:sz w:val="16"/>
                <w:szCs w:val="16"/>
              </w:rPr>
              <w:t>6.6%</w:t>
            </w:r>
          </w:p>
        </w:tc>
      </w:tr>
      <w:tr w:rsidR="001B6498" w14:paraId="431566E8" w14:textId="77777777" w:rsidTr="00080D08">
        <w:trPr>
          <w:trHeight w:hRule="exact" w:val="227"/>
        </w:trPr>
        <w:tc>
          <w:tcPr>
            <w:tcW w:w="0" w:type="auto"/>
            <w:vMerge/>
            <w:tcBorders>
              <w:top w:val="nil"/>
              <w:left w:val="single" w:sz="8" w:space="0" w:color="auto"/>
              <w:bottom w:val="double" w:sz="6" w:space="0" w:color="000000"/>
              <w:right w:val="single" w:sz="4" w:space="0" w:color="auto"/>
            </w:tcBorders>
            <w:vAlign w:val="center"/>
            <w:hideMark/>
          </w:tcPr>
          <w:p w14:paraId="107C8CDF" w14:textId="77777777" w:rsidR="001B6498" w:rsidRDefault="001B6498">
            <w:pPr>
              <w:rPr>
                <w:rFonts w:ascii="Tahoma" w:hAnsi="Tahoma" w:cs="Tahoma"/>
                <w:b/>
                <w:bCs/>
                <w:sz w:val="16"/>
                <w:szCs w:val="16"/>
              </w:rPr>
            </w:pPr>
          </w:p>
        </w:tc>
        <w:tc>
          <w:tcPr>
            <w:tcW w:w="1541" w:type="dxa"/>
            <w:tcBorders>
              <w:top w:val="nil"/>
              <w:left w:val="nil"/>
              <w:bottom w:val="double" w:sz="6" w:space="0" w:color="auto"/>
              <w:right w:val="single" w:sz="4" w:space="0" w:color="auto"/>
            </w:tcBorders>
            <w:noWrap/>
            <w:vAlign w:val="bottom"/>
            <w:hideMark/>
          </w:tcPr>
          <w:p w14:paraId="15350175" w14:textId="77777777" w:rsidR="001B6498" w:rsidRDefault="001B6498">
            <w:pPr>
              <w:rPr>
                <w:rFonts w:ascii="Tahoma" w:hAnsi="Tahoma" w:cs="Tahoma"/>
                <w:b/>
                <w:bCs/>
                <w:sz w:val="16"/>
                <w:szCs w:val="16"/>
              </w:rPr>
            </w:pPr>
            <w:r>
              <w:rPr>
                <w:rFonts w:ascii="Tahoma" w:hAnsi="Tahoma" w:cs="Tahoma"/>
                <w:b/>
                <w:bCs/>
                <w:sz w:val="16"/>
                <w:szCs w:val="16"/>
              </w:rPr>
              <w:t>Total</w:t>
            </w:r>
          </w:p>
        </w:tc>
        <w:tc>
          <w:tcPr>
            <w:tcW w:w="923" w:type="dxa"/>
            <w:tcBorders>
              <w:top w:val="nil"/>
              <w:left w:val="nil"/>
              <w:bottom w:val="double" w:sz="6" w:space="0" w:color="auto"/>
              <w:right w:val="single" w:sz="4" w:space="0" w:color="auto"/>
            </w:tcBorders>
            <w:noWrap/>
            <w:vAlign w:val="bottom"/>
            <w:hideMark/>
          </w:tcPr>
          <w:p w14:paraId="2D85B30E" w14:textId="77777777" w:rsidR="001B6498" w:rsidRDefault="001B6498">
            <w:pPr>
              <w:jc w:val="center"/>
              <w:rPr>
                <w:rFonts w:ascii="Tahoma" w:hAnsi="Tahoma" w:cs="Tahoma"/>
                <w:sz w:val="16"/>
                <w:szCs w:val="16"/>
              </w:rPr>
            </w:pPr>
            <w:r>
              <w:rPr>
                <w:rFonts w:ascii="Tahoma" w:hAnsi="Tahoma" w:cs="Tahoma"/>
                <w:sz w:val="16"/>
                <w:szCs w:val="16"/>
              </w:rPr>
              <w:t>253,500.6</w:t>
            </w:r>
          </w:p>
        </w:tc>
        <w:tc>
          <w:tcPr>
            <w:tcW w:w="1232" w:type="dxa"/>
            <w:tcBorders>
              <w:top w:val="nil"/>
              <w:left w:val="nil"/>
              <w:bottom w:val="double" w:sz="6" w:space="0" w:color="auto"/>
              <w:right w:val="single" w:sz="4" w:space="0" w:color="auto"/>
            </w:tcBorders>
            <w:noWrap/>
            <w:vAlign w:val="bottom"/>
            <w:hideMark/>
          </w:tcPr>
          <w:p w14:paraId="7D32F9D9" w14:textId="77777777" w:rsidR="001B6498" w:rsidRDefault="001B6498">
            <w:pPr>
              <w:jc w:val="center"/>
              <w:rPr>
                <w:rFonts w:ascii="Tahoma" w:hAnsi="Tahoma" w:cs="Tahoma"/>
                <w:sz w:val="16"/>
                <w:szCs w:val="16"/>
              </w:rPr>
            </w:pPr>
            <w:r>
              <w:rPr>
                <w:rFonts w:ascii="Tahoma" w:hAnsi="Tahoma" w:cs="Tahoma"/>
                <w:sz w:val="16"/>
                <w:szCs w:val="16"/>
              </w:rPr>
              <w:t>5,734.4</w:t>
            </w:r>
          </w:p>
        </w:tc>
        <w:tc>
          <w:tcPr>
            <w:tcW w:w="880" w:type="dxa"/>
            <w:tcBorders>
              <w:top w:val="nil"/>
              <w:left w:val="nil"/>
              <w:bottom w:val="double" w:sz="6" w:space="0" w:color="auto"/>
              <w:right w:val="single" w:sz="4" w:space="0" w:color="auto"/>
            </w:tcBorders>
            <w:noWrap/>
            <w:vAlign w:val="bottom"/>
            <w:hideMark/>
          </w:tcPr>
          <w:p w14:paraId="27A7EAE7" w14:textId="77777777" w:rsidR="001B6498" w:rsidRDefault="001B6498">
            <w:pPr>
              <w:jc w:val="center"/>
              <w:rPr>
                <w:rFonts w:ascii="Tahoma" w:hAnsi="Tahoma" w:cs="Tahoma"/>
                <w:sz w:val="16"/>
                <w:szCs w:val="16"/>
              </w:rPr>
            </w:pPr>
            <w:r>
              <w:rPr>
                <w:rFonts w:ascii="Tahoma" w:hAnsi="Tahoma" w:cs="Tahoma"/>
                <w:sz w:val="16"/>
                <w:szCs w:val="16"/>
              </w:rPr>
              <w:t>259,235.0</w:t>
            </w:r>
          </w:p>
        </w:tc>
        <w:tc>
          <w:tcPr>
            <w:tcW w:w="969" w:type="dxa"/>
            <w:tcBorders>
              <w:top w:val="nil"/>
              <w:left w:val="nil"/>
              <w:bottom w:val="double" w:sz="6" w:space="0" w:color="auto"/>
              <w:right w:val="single" w:sz="4" w:space="0" w:color="auto"/>
            </w:tcBorders>
            <w:noWrap/>
            <w:vAlign w:val="bottom"/>
            <w:hideMark/>
          </w:tcPr>
          <w:p w14:paraId="6FEB5723" w14:textId="77777777" w:rsidR="001B6498" w:rsidRDefault="001B6498">
            <w:pPr>
              <w:jc w:val="center"/>
              <w:rPr>
                <w:rFonts w:ascii="Tahoma" w:hAnsi="Tahoma" w:cs="Tahoma"/>
                <w:sz w:val="16"/>
                <w:szCs w:val="16"/>
              </w:rPr>
            </w:pPr>
            <w:r>
              <w:rPr>
                <w:rFonts w:ascii="Tahoma" w:hAnsi="Tahoma" w:cs="Tahoma"/>
                <w:sz w:val="16"/>
                <w:szCs w:val="16"/>
              </w:rPr>
              <w:t>13,253.9</w:t>
            </w:r>
          </w:p>
        </w:tc>
        <w:tc>
          <w:tcPr>
            <w:tcW w:w="1056" w:type="dxa"/>
            <w:tcBorders>
              <w:top w:val="nil"/>
              <w:left w:val="nil"/>
              <w:bottom w:val="double" w:sz="6" w:space="0" w:color="auto"/>
              <w:right w:val="single" w:sz="4" w:space="0" w:color="auto"/>
            </w:tcBorders>
            <w:noWrap/>
            <w:vAlign w:val="bottom"/>
            <w:hideMark/>
          </w:tcPr>
          <w:p w14:paraId="327AD4E6" w14:textId="77777777" w:rsidR="001B6498" w:rsidRDefault="001B6498">
            <w:pPr>
              <w:jc w:val="center"/>
              <w:rPr>
                <w:rFonts w:ascii="Tahoma" w:hAnsi="Tahoma" w:cs="Tahoma"/>
                <w:sz w:val="16"/>
                <w:szCs w:val="16"/>
              </w:rPr>
            </w:pPr>
            <w:r>
              <w:rPr>
                <w:rFonts w:ascii="Tahoma" w:hAnsi="Tahoma" w:cs="Tahoma"/>
                <w:sz w:val="16"/>
                <w:szCs w:val="16"/>
              </w:rPr>
              <w:t>13,861.9</w:t>
            </w:r>
          </w:p>
        </w:tc>
        <w:tc>
          <w:tcPr>
            <w:tcW w:w="880" w:type="dxa"/>
            <w:tcBorders>
              <w:top w:val="nil"/>
              <w:left w:val="nil"/>
              <w:bottom w:val="double" w:sz="6" w:space="0" w:color="auto"/>
              <w:right w:val="single" w:sz="4" w:space="0" w:color="auto"/>
            </w:tcBorders>
            <w:noWrap/>
            <w:vAlign w:val="bottom"/>
            <w:hideMark/>
          </w:tcPr>
          <w:p w14:paraId="2D4646B6" w14:textId="77777777" w:rsidR="001B6498" w:rsidRDefault="001B6498">
            <w:pPr>
              <w:jc w:val="center"/>
              <w:rPr>
                <w:rFonts w:ascii="Tahoma" w:hAnsi="Tahoma" w:cs="Tahoma"/>
                <w:sz w:val="16"/>
                <w:szCs w:val="16"/>
              </w:rPr>
            </w:pPr>
            <w:r>
              <w:rPr>
                <w:rFonts w:ascii="Tahoma" w:hAnsi="Tahoma" w:cs="Tahoma"/>
                <w:sz w:val="16"/>
                <w:szCs w:val="16"/>
              </w:rPr>
              <w:t>608.0</w:t>
            </w:r>
          </w:p>
        </w:tc>
        <w:tc>
          <w:tcPr>
            <w:tcW w:w="1232" w:type="dxa"/>
            <w:tcBorders>
              <w:top w:val="nil"/>
              <w:left w:val="nil"/>
              <w:bottom w:val="double" w:sz="6" w:space="0" w:color="auto"/>
              <w:right w:val="single" w:sz="4" w:space="0" w:color="auto"/>
            </w:tcBorders>
            <w:noWrap/>
            <w:vAlign w:val="bottom"/>
            <w:hideMark/>
          </w:tcPr>
          <w:p w14:paraId="7C136EB5" w14:textId="77777777" w:rsidR="001B6498" w:rsidRDefault="001B6498">
            <w:pPr>
              <w:jc w:val="center"/>
              <w:rPr>
                <w:rFonts w:ascii="Tahoma" w:hAnsi="Tahoma" w:cs="Tahoma"/>
                <w:sz w:val="16"/>
                <w:szCs w:val="16"/>
              </w:rPr>
            </w:pPr>
            <w:r>
              <w:rPr>
                <w:rFonts w:ascii="Tahoma" w:hAnsi="Tahoma" w:cs="Tahoma"/>
                <w:sz w:val="16"/>
                <w:szCs w:val="16"/>
              </w:rPr>
              <w:t>5.2%</w:t>
            </w:r>
          </w:p>
        </w:tc>
        <w:tc>
          <w:tcPr>
            <w:tcW w:w="1232" w:type="dxa"/>
            <w:tcBorders>
              <w:top w:val="nil"/>
              <w:left w:val="nil"/>
              <w:bottom w:val="double" w:sz="6" w:space="0" w:color="auto"/>
              <w:right w:val="single" w:sz="8" w:space="0" w:color="auto"/>
            </w:tcBorders>
            <w:noWrap/>
            <w:vAlign w:val="bottom"/>
            <w:hideMark/>
          </w:tcPr>
          <w:p w14:paraId="108B179C" w14:textId="77777777" w:rsidR="001B6498" w:rsidRDefault="001B6498">
            <w:pPr>
              <w:jc w:val="center"/>
              <w:rPr>
                <w:rFonts w:ascii="Tahoma" w:hAnsi="Tahoma" w:cs="Tahoma"/>
                <w:sz w:val="16"/>
                <w:szCs w:val="16"/>
              </w:rPr>
            </w:pPr>
            <w:r>
              <w:rPr>
                <w:rFonts w:ascii="Tahoma" w:hAnsi="Tahoma" w:cs="Tahoma"/>
                <w:sz w:val="16"/>
                <w:szCs w:val="16"/>
              </w:rPr>
              <w:t>5.5%</w:t>
            </w:r>
          </w:p>
        </w:tc>
      </w:tr>
      <w:tr w:rsidR="001B6498" w14:paraId="7718E4F1" w14:textId="77777777" w:rsidTr="00080D08">
        <w:trPr>
          <w:trHeight w:hRule="exact" w:val="227"/>
        </w:trPr>
        <w:tc>
          <w:tcPr>
            <w:tcW w:w="694" w:type="dxa"/>
            <w:vMerge w:val="restart"/>
            <w:tcBorders>
              <w:top w:val="nil"/>
              <w:left w:val="single" w:sz="8" w:space="0" w:color="auto"/>
              <w:bottom w:val="nil"/>
              <w:right w:val="single" w:sz="4" w:space="0" w:color="auto"/>
            </w:tcBorders>
            <w:noWrap/>
            <w:textDirection w:val="btLr"/>
            <w:vAlign w:val="center"/>
            <w:hideMark/>
          </w:tcPr>
          <w:p w14:paraId="2719A4B4" w14:textId="77777777" w:rsidR="001B6498" w:rsidRDefault="001B6498">
            <w:pPr>
              <w:jc w:val="center"/>
              <w:rPr>
                <w:rFonts w:ascii="Tahoma" w:hAnsi="Tahoma" w:cs="Tahoma"/>
                <w:b/>
                <w:bCs/>
                <w:sz w:val="16"/>
                <w:szCs w:val="16"/>
              </w:rPr>
            </w:pPr>
            <w:r>
              <w:rPr>
                <w:rFonts w:ascii="Tahoma" w:hAnsi="Tahoma" w:cs="Tahoma"/>
                <w:b/>
                <w:bCs/>
                <w:sz w:val="16"/>
                <w:szCs w:val="16"/>
              </w:rPr>
              <w:t>New Hampshire</w:t>
            </w:r>
          </w:p>
        </w:tc>
        <w:tc>
          <w:tcPr>
            <w:tcW w:w="1541" w:type="dxa"/>
            <w:tcBorders>
              <w:top w:val="nil"/>
              <w:left w:val="nil"/>
              <w:bottom w:val="single" w:sz="4" w:space="0" w:color="auto"/>
              <w:right w:val="single" w:sz="4" w:space="0" w:color="auto"/>
            </w:tcBorders>
            <w:noWrap/>
            <w:vAlign w:val="bottom"/>
            <w:hideMark/>
          </w:tcPr>
          <w:p w14:paraId="1DD05FBD" w14:textId="77777777" w:rsidR="001B6498" w:rsidRDefault="001B6498">
            <w:pPr>
              <w:rPr>
                <w:rFonts w:ascii="Tahoma" w:hAnsi="Tahoma" w:cs="Tahoma"/>
                <w:sz w:val="16"/>
                <w:szCs w:val="16"/>
              </w:rPr>
            </w:pPr>
            <w:r>
              <w:rPr>
                <w:rFonts w:ascii="Tahoma" w:hAnsi="Tahoma" w:cs="Tahoma"/>
                <w:sz w:val="16"/>
                <w:szCs w:val="16"/>
              </w:rPr>
              <w:t>Barrington</w:t>
            </w:r>
          </w:p>
        </w:tc>
        <w:tc>
          <w:tcPr>
            <w:tcW w:w="923" w:type="dxa"/>
            <w:tcBorders>
              <w:top w:val="nil"/>
              <w:left w:val="nil"/>
              <w:bottom w:val="single" w:sz="4" w:space="0" w:color="auto"/>
              <w:right w:val="single" w:sz="4" w:space="0" w:color="auto"/>
            </w:tcBorders>
            <w:noWrap/>
            <w:vAlign w:val="bottom"/>
            <w:hideMark/>
          </w:tcPr>
          <w:p w14:paraId="5DF5A109" w14:textId="77777777" w:rsidR="001B6498" w:rsidRDefault="001B6498">
            <w:pPr>
              <w:jc w:val="center"/>
              <w:rPr>
                <w:rFonts w:ascii="Tahoma" w:hAnsi="Tahoma" w:cs="Tahoma"/>
                <w:sz w:val="16"/>
                <w:szCs w:val="16"/>
              </w:rPr>
            </w:pPr>
            <w:r>
              <w:rPr>
                <w:rFonts w:ascii="Tahoma" w:hAnsi="Tahoma" w:cs="Tahoma"/>
                <w:sz w:val="16"/>
                <w:szCs w:val="16"/>
              </w:rPr>
              <w:t>29,719.0</w:t>
            </w:r>
          </w:p>
        </w:tc>
        <w:tc>
          <w:tcPr>
            <w:tcW w:w="1232" w:type="dxa"/>
            <w:tcBorders>
              <w:top w:val="nil"/>
              <w:left w:val="nil"/>
              <w:bottom w:val="single" w:sz="4" w:space="0" w:color="auto"/>
              <w:right w:val="single" w:sz="4" w:space="0" w:color="auto"/>
            </w:tcBorders>
            <w:noWrap/>
            <w:vAlign w:val="bottom"/>
            <w:hideMark/>
          </w:tcPr>
          <w:p w14:paraId="332FCC22" w14:textId="77777777" w:rsidR="001B6498" w:rsidRDefault="001B6498">
            <w:pPr>
              <w:jc w:val="center"/>
              <w:rPr>
                <w:rFonts w:ascii="Tahoma" w:hAnsi="Tahoma" w:cs="Tahoma"/>
                <w:sz w:val="16"/>
                <w:szCs w:val="16"/>
              </w:rPr>
            </w:pPr>
            <w:r>
              <w:rPr>
                <w:rFonts w:ascii="Tahoma" w:hAnsi="Tahoma" w:cs="Tahoma"/>
                <w:sz w:val="16"/>
                <w:szCs w:val="16"/>
              </w:rPr>
              <w:t>1,398.3</w:t>
            </w:r>
          </w:p>
        </w:tc>
        <w:tc>
          <w:tcPr>
            <w:tcW w:w="880" w:type="dxa"/>
            <w:tcBorders>
              <w:top w:val="nil"/>
              <w:left w:val="nil"/>
              <w:bottom w:val="single" w:sz="4" w:space="0" w:color="auto"/>
              <w:right w:val="single" w:sz="4" w:space="0" w:color="auto"/>
            </w:tcBorders>
            <w:noWrap/>
            <w:vAlign w:val="bottom"/>
            <w:hideMark/>
          </w:tcPr>
          <w:p w14:paraId="4BB7037A" w14:textId="77777777" w:rsidR="001B6498" w:rsidRDefault="001B6498">
            <w:pPr>
              <w:jc w:val="center"/>
              <w:rPr>
                <w:rFonts w:ascii="Tahoma" w:hAnsi="Tahoma" w:cs="Tahoma"/>
                <w:sz w:val="16"/>
                <w:szCs w:val="16"/>
              </w:rPr>
            </w:pPr>
            <w:r>
              <w:rPr>
                <w:rFonts w:ascii="Tahoma" w:hAnsi="Tahoma" w:cs="Tahoma"/>
                <w:sz w:val="16"/>
                <w:szCs w:val="16"/>
              </w:rPr>
              <w:t>31,117.3</w:t>
            </w:r>
          </w:p>
        </w:tc>
        <w:tc>
          <w:tcPr>
            <w:tcW w:w="969" w:type="dxa"/>
            <w:tcBorders>
              <w:top w:val="nil"/>
              <w:left w:val="nil"/>
              <w:bottom w:val="single" w:sz="4" w:space="0" w:color="auto"/>
              <w:right w:val="single" w:sz="4" w:space="0" w:color="auto"/>
            </w:tcBorders>
            <w:noWrap/>
            <w:vAlign w:val="bottom"/>
            <w:hideMark/>
          </w:tcPr>
          <w:p w14:paraId="470D31F7" w14:textId="77777777" w:rsidR="001B6498" w:rsidRDefault="001B6498">
            <w:pPr>
              <w:jc w:val="center"/>
              <w:rPr>
                <w:rFonts w:ascii="Tahoma" w:hAnsi="Tahoma" w:cs="Tahoma"/>
                <w:color w:val="000000"/>
                <w:sz w:val="16"/>
                <w:szCs w:val="16"/>
              </w:rPr>
            </w:pPr>
            <w:r>
              <w:rPr>
                <w:rFonts w:ascii="Tahoma" w:hAnsi="Tahoma" w:cs="Tahoma"/>
                <w:color w:val="000000"/>
                <w:sz w:val="16"/>
                <w:szCs w:val="16"/>
              </w:rPr>
              <w:t>1,003.8</w:t>
            </w:r>
          </w:p>
        </w:tc>
        <w:tc>
          <w:tcPr>
            <w:tcW w:w="1056" w:type="dxa"/>
            <w:tcBorders>
              <w:top w:val="nil"/>
              <w:left w:val="nil"/>
              <w:bottom w:val="single" w:sz="4" w:space="0" w:color="auto"/>
              <w:right w:val="single" w:sz="4" w:space="0" w:color="auto"/>
            </w:tcBorders>
            <w:noWrap/>
            <w:vAlign w:val="bottom"/>
            <w:hideMark/>
          </w:tcPr>
          <w:p w14:paraId="6042B7FB" w14:textId="77777777" w:rsidR="001B6498" w:rsidRDefault="001B6498">
            <w:pPr>
              <w:jc w:val="center"/>
              <w:rPr>
                <w:rFonts w:ascii="Tahoma" w:hAnsi="Tahoma" w:cs="Tahoma"/>
                <w:sz w:val="16"/>
                <w:szCs w:val="16"/>
              </w:rPr>
            </w:pPr>
            <w:r>
              <w:rPr>
                <w:rFonts w:ascii="Tahoma" w:hAnsi="Tahoma" w:cs="Tahoma"/>
                <w:sz w:val="16"/>
                <w:szCs w:val="16"/>
              </w:rPr>
              <w:t>1,037.1</w:t>
            </w:r>
          </w:p>
        </w:tc>
        <w:tc>
          <w:tcPr>
            <w:tcW w:w="880" w:type="dxa"/>
            <w:tcBorders>
              <w:top w:val="nil"/>
              <w:left w:val="nil"/>
              <w:bottom w:val="single" w:sz="4" w:space="0" w:color="auto"/>
              <w:right w:val="single" w:sz="4" w:space="0" w:color="auto"/>
            </w:tcBorders>
            <w:noWrap/>
            <w:vAlign w:val="bottom"/>
            <w:hideMark/>
          </w:tcPr>
          <w:p w14:paraId="7A98FD8F" w14:textId="77777777" w:rsidR="001B6498" w:rsidRDefault="001B6498">
            <w:pPr>
              <w:jc w:val="center"/>
              <w:rPr>
                <w:rFonts w:ascii="Tahoma" w:hAnsi="Tahoma" w:cs="Tahoma"/>
                <w:sz w:val="16"/>
                <w:szCs w:val="16"/>
              </w:rPr>
            </w:pPr>
            <w:r>
              <w:rPr>
                <w:rFonts w:ascii="Tahoma" w:hAnsi="Tahoma" w:cs="Tahoma"/>
                <w:sz w:val="16"/>
                <w:szCs w:val="16"/>
              </w:rPr>
              <w:t>33.3</w:t>
            </w:r>
          </w:p>
        </w:tc>
        <w:tc>
          <w:tcPr>
            <w:tcW w:w="1232" w:type="dxa"/>
            <w:tcBorders>
              <w:top w:val="nil"/>
              <w:left w:val="nil"/>
              <w:bottom w:val="single" w:sz="4" w:space="0" w:color="auto"/>
              <w:right w:val="single" w:sz="4" w:space="0" w:color="auto"/>
            </w:tcBorders>
            <w:noWrap/>
            <w:vAlign w:val="bottom"/>
            <w:hideMark/>
          </w:tcPr>
          <w:p w14:paraId="5A444DEF" w14:textId="77777777" w:rsidR="001B6498" w:rsidRDefault="001B6498">
            <w:pPr>
              <w:jc w:val="center"/>
              <w:rPr>
                <w:rFonts w:ascii="Tahoma" w:hAnsi="Tahoma" w:cs="Tahoma"/>
                <w:sz w:val="16"/>
                <w:szCs w:val="16"/>
              </w:rPr>
            </w:pPr>
            <w:r>
              <w:rPr>
                <w:rFonts w:ascii="Tahoma" w:hAnsi="Tahoma" w:cs="Tahoma"/>
                <w:sz w:val="16"/>
                <w:szCs w:val="16"/>
              </w:rPr>
              <w:t>3.4%</w:t>
            </w:r>
          </w:p>
        </w:tc>
        <w:tc>
          <w:tcPr>
            <w:tcW w:w="1232" w:type="dxa"/>
            <w:tcBorders>
              <w:top w:val="nil"/>
              <w:left w:val="nil"/>
              <w:bottom w:val="single" w:sz="4" w:space="0" w:color="auto"/>
              <w:right w:val="single" w:sz="8" w:space="0" w:color="auto"/>
            </w:tcBorders>
            <w:noWrap/>
            <w:vAlign w:val="bottom"/>
            <w:hideMark/>
          </w:tcPr>
          <w:p w14:paraId="096EB4C0" w14:textId="77777777" w:rsidR="001B6498" w:rsidRDefault="001B6498">
            <w:pPr>
              <w:jc w:val="center"/>
              <w:rPr>
                <w:rFonts w:ascii="Tahoma" w:hAnsi="Tahoma" w:cs="Tahoma"/>
                <w:sz w:val="16"/>
                <w:szCs w:val="16"/>
              </w:rPr>
            </w:pPr>
            <w:r>
              <w:rPr>
                <w:rFonts w:ascii="Tahoma" w:hAnsi="Tahoma" w:cs="Tahoma"/>
                <w:sz w:val="16"/>
                <w:szCs w:val="16"/>
              </w:rPr>
              <w:t>3.5%</w:t>
            </w:r>
          </w:p>
        </w:tc>
      </w:tr>
      <w:tr w:rsidR="001B6498" w14:paraId="6B147F0A"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1113DE6D"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4248AC3A" w14:textId="77777777" w:rsidR="001B6498" w:rsidRDefault="001B6498">
            <w:pPr>
              <w:rPr>
                <w:rFonts w:ascii="Tahoma" w:hAnsi="Tahoma" w:cs="Tahoma"/>
                <w:sz w:val="16"/>
                <w:szCs w:val="16"/>
              </w:rPr>
            </w:pPr>
            <w:r>
              <w:rPr>
                <w:rFonts w:ascii="Tahoma" w:hAnsi="Tahoma" w:cs="Tahoma"/>
                <w:sz w:val="16"/>
                <w:szCs w:val="16"/>
              </w:rPr>
              <w:t>Brentwood</w:t>
            </w:r>
          </w:p>
        </w:tc>
        <w:tc>
          <w:tcPr>
            <w:tcW w:w="923" w:type="dxa"/>
            <w:tcBorders>
              <w:top w:val="nil"/>
              <w:left w:val="nil"/>
              <w:bottom w:val="single" w:sz="4" w:space="0" w:color="auto"/>
              <w:right w:val="single" w:sz="4" w:space="0" w:color="auto"/>
            </w:tcBorders>
            <w:noWrap/>
            <w:vAlign w:val="bottom"/>
            <w:hideMark/>
          </w:tcPr>
          <w:p w14:paraId="7904027C" w14:textId="77777777" w:rsidR="001B6498" w:rsidRDefault="001B6498">
            <w:pPr>
              <w:jc w:val="center"/>
              <w:rPr>
                <w:rFonts w:ascii="Tahoma" w:hAnsi="Tahoma" w:cs="Tahoma"/>
                <w:sz w:val="16"/>
                <w:szCs w:val="16"/>
              </w:rPr>
            </w:pPr>
            <w:r>
              <w:rPr>
                <w:rFonts w:ascii="Tahoma" w:hAnsi="Tahoma" w:cs="Tahoma"/>
                <w:sz w:val="16"/>
                <w:szCs w:val="16"/>
              </w:rPr>
              <w:t>10,728.1</w:t>
            </w:r>
          </w:p>
        </w:tc>
        <w:tc>
          <w:tcPr>
            <w:tcW w:w="1232" w:type="dxa"/>
            <w:tcBorders>
              <w:top w:val="nil"/>
              <w:left w:val="nil"/>
              <w:bottom w:val="single" w:sz="4" w:space="0" w:color="auto"/>
              <w:right w:val="single" w:sz="4" w:space="0" w:color="auto"/>
            </w:tcBorders>
            <w:noWrap/>
            <w:vAlign w:val="bottom"/>
            <w:hideMark/>
          </w:tcPr>
          <w:p w14:paraId="29E051F3" w14:textId="77777777" w:rsidR="001B6498" w:rsidRDefault="001B6498">
            <w:pPr>
              <w:jc w:val="center"/>
              <w:rPr>
                <w:rFonts w:ascii="Tahoma" w:hAnsi="Tahoma" w:cs="Tahoma"/>
                <w:sz w:val="16"/>
                <w:szCs w:val="16"/>
              </w:rPr>
            </w:pPr>
            <w:r>
              <w:rPr>
                <w:rFonts w:ascii="Tahoma" w:hAnsi="Tahoma" w:cs="Tahoma"/>
                <w:sz w:val="16"/>
                <w:szCs w:val="16"/>
              </w:rPr>
              <w:t>134.9</w:t>
            </w:r>
          </w:p>
        </w:tc>
        <w:tc>
          <w:tcPr>
            <w:tcW w:w="880" w:type="dxa"/>
            <w:tcBorders>
              <w:top w:val="nil"/>
              <w:left w:val="nil"/>
              <w:bottom w:val="single" w:sz="4" w:space="0" w:color="auto"/>
              <w:right w:val="single" w:sz="4" w:space="0" w:color="auto"/>
            </w:tcBorders>
            <w:noWrap/>
            <w:vAlign w:val="bottom"/>
            <w:hideMark/>
          </w:tcPr>
          <w:p w14:paraId="1DB49758" w14:textId="77777777" w:rsidR="001B6498" w:rsidRDefault="001B6498">
            <w:pPr>
              <w:jc w:val="center"/>
              <w:rPr>
                <w:rFonts w:ascii="Tahoma" w:hAnsi="Tahoma" w:cs="Tahoma"/>
                <w:sz w:val="16"/>
                <w:szCs w:val="16"/>
              </w:rPr>
            </w:pPr>
            <w:r>
              <w:rPr>
                <w:rFonts w:ascii="Tahoma" w:hAnsi="Tahoma" w:cs="Tahoma"/>
                <w:sz w:val="16"/>
                <w:szCs w:val="16"/>
              </w:rPr>
              <w:t>10,863.0</w:t>
            </w:r>
          </w:p>
        </w:tc>
        <w:tc>
          <w:tcPr>
            <w:tcW w:w="969" w:type="dxa"/>
            <w:tcBorders>
              <w:top w:val="nil"/>
              <w:left w:val="nil"/>
              <w:bottom w:val="single" w:sz="4" w:space="0" w:color="auto"/>
              <w:right w:val="single" w:sz="4" w:space="0" w:color="auto"/>
            </w:tcBorders>
            <w:noWrap/>
            <w:vAlign w:val="bottom"/>
            <w:hideMark/>
          </w:tcPr>
          <w:p w14:paraId="341ECA0F" w14:textId="77777777" w:rsidR="001B6498" w:rsidRDefault="001B6498">
            <w:pPr>
              <w:jc w:val="center"/>
              <w:rPr>
                <w:rFonts w:ascii="Tahoma" w:hAnsi="Tahoma" w:cs="Tahoma"/>
                <w:color w:val="000000"/>
                <w:sz w:val="16"/>
                <w:szCs w:val="16"/>
              </w:rPr>
            </w:pPr>
            <w:r>
              <w:rPr>
                <w:rFonts w:ascii="Tahoma" w:hAnsi="Tahoma" w:cs="Tahoma"/>
                <w:color w:val="000000"/>
                <w:sz w:val="16"/>
                <w:szCs w:val="16"/>
              </w:rPr>
              <w:t>688.1</w:t>
            </w:r>
          </w:p>
        </w:tc>
        <w:tc>
          <w:tcPr>
            <w:tcW w:w="1056" w:type="dxa"/>
            <w:tcBorders>
              <w:top w:val="nil"/>
              <w:left w:val="nil"/>
              <w:bottom w:val="single" w:sz="4" w:space="0" w:color="auto"/>
              <w:right w:val="single" w:sz="4" w:space="0" w:color="auto"/>
            </w:tcBorders>
            <w:noWrap/>
            <w:vAlign w:val="bottom"/>
            <w:hideMark/>
          </w:tcPr>
          <w:p w14:paraId="1C3A790B" w14:textId="77777777" w:rsidR="001B6498" w:rsidRDefault="001B6498">
            <w:pPr>
              <w:jc w:val="center"/>
              <w:rPr>
                <w:rFonts w:ascii="Tahoma" w:hAnsi="Tahoma" w:cs="Tahoma"/>
                <w:sz w:val="16"/>
                <w:szCs w:val="16"/>
              </w:rPr>
            </w:pPr>
            <w:r>
              <w:rPr>
                <w:rFonts w:ascii="Tahoma" w:hAnsi="Tahoma" w:cs="Tahoma"/>
                <w:sz w:val="16"/>
                <w:szCs w:val="16"/>
              </w:rPr>
              <w:t>722.0</w:t>
            </w:r>
          </w:p>
        </w:tc>
        <w:tc>
          <w:tcPr>
            <w:tcW w:w="880" w:type="dxa"/>
            <w:tcBorders>
              <w:top w:val="nil"/>
              <w:left w:val="nil"/>
              <w:bottom w:val="single" w:sz="4" w:space="0" w:color="auto"/>
              <w:right w:val="single" w:sz="4" w:space="0" w:color="auto"/>
            </w:tcBorders>
            <w:noWrap/>
            <w:vAlign w:val="bottom"/>
            <w:hideMark/>
          </w:tcPr>
          <w:p w14:paraId="0A425B70" w14:textId="77777777" w:rsidR="001B6498" w:rsidRDefault="001B6498">
            <w:pPr>
              <w:jc w:val="center"/>
              <w:rPr>
                <w:rFonts w:ascii="Tahoma" w:hAnsi="Tahoma" w:cs="Tahoma"/>
                <w:sz w:val="16"/>
                <w:szCs w:val="16"/>
              </w:rPr>
            </w:pPr>
            <w:r>
              <w:rPr>
                <w:rFonts w:ascii="Tahoma" w:hAnsi="Tahoma" w:cs="Tahoma"/>
                <w:sz w:val="16"/>
                <w:szCs w:val="16"/>
              </w:rPr>
              <w:t>33.9</w:t>
            </w:r>
          </w:p>
        </w:tc>
        <w:tc>
          <w:tcPr>
            <w:tcW w:w="1232" w:type="dxa"/>
            <w:tcBorders>
              <w:top w:val="nil"/>
              <w:left w:val="nil"/>
              <w:bottom w:val="single" w:sz="4" w:space="0" w:color="auto"/>
              <w:right w:val="single" w:sz="4" w:space="0" w:color="auto"/>
            </w:tcBorders>
            <w:noWrap/>
            <w:vAlign w:val="bottom"/>
            <w:hideMark/>
          </w:tcPr>
          <w:p w14:paraId="2EBA9342" w14:textId="77777777" w:rsidR="001B6498" w:rsidRDefault="001B6498">
            <w:pPr>
              <w:jc w:val="center"/>
              <w:rPr>
                <w:rFonts w:ascii="Tahoma" w:hAnsi="Tahoma" w:cs="Tahoma"/>
                <w:sz w:val="16"/>
                <w:szCs w:val="16"/>
              </w:rPr>
            </w:pPr>
            <w:r>
              <w:rPr>
                <w:rFonts w:ascii="Tahoma" w:hAnsi="Tahoma" w:cs="Tahoma"/>
                <w:sz w:val="16"/>
                <w:szCs w:val="16"/>
              </w:rPr>
              <w:t>6.4%</w:t>
            </w:r>
          </w:p>
        </w:tc>
        <w:tc>
          <w:tcPr>
            <w:tcW w:w="1232" w:type="dxa"/>
            <w:tcBorders>
              <w:top w:val="nil"/>
              <w:left w:val="nil"/>
              <w:bottom w:val="single" w:sz="4" w:space="0" w:color="auto"/>
              <w:right w:val="single" w:sz="8" w:space="0" w:color="auto"/>
            </w:tcBorders>
            <w:noWrap/>
            <w:vAlign w:val="bottom"/>
            <w:hideMark/>
          </w:tcPr>
          <w:p w14:paraId="46B00DF6" w14:textId="77777777" w:rsidR="001B6498" w:rsidRDefault="001B6498">
            <w:pPr>
              <w:jc w:val="center"/>
              <w:rPr>
                <w:rFonts w:ascii="Tahoma" w:hAnsi="Tahoma" w:cs="Tahoma"/>
                <w:sz w:val="16"/>
                <w:szCs w:val="16"/>
              </w:rPr>
            </w:pPr>
            <w:r>
              <w:rPr>
                <w:rFonts w:ascii="Tahoma" w:hAnsi="Tahoma" w:cs="Tahoma"/>
                <w:sz w:val="16"/>
                <w:szCs w:val="16"/>
              </w:rPr>
              <w:t>6.7%</w:t>
            </w:r>
          </w:p>
        </w:tc>
      </w:tr>
      <w:tr w:rsidR="001B6498" w14:paraId="3390AF3D"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0C5A9953"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0AB8ADD8" w14:textId="77777777" w:rsidR="001B6498" w:rsidRDefault="001B6498">
            <w:pPr>
              <w:rPr>
                <w:rFonts w:ascii="Tahoma" w:hAnsi="Tahoma" w:cs="Tahoma"/>
                <w:sz w:val="16"/>
                <w:szCs w:val="16"/>
              </w:rPr>
            </w:pPr>
            <w:r>
              <w:rPr>
                <w:rFonts w:ascii="Tahoma" w:hAnsi="Tahoma" w:cs="Tahoma"/>
                <w:sz w:val="16"/>
                <w:szCs w:val="16"/>
              </w:rPr>
              <w:t>Brookfield</w:t>
            </w:r>
          </w:p>
        </w:tc>
        <w:tc>
          <w:tcPr>
            <w:tcW w:w="923" w:type="dxa"/>
            <w:tcBorders>
              <w:top w:val="nil"/>
              <w:left w:val="nil"/>
              <w:bottom w:val="single" w:sz="4" w:space="0" w:color="auto"/>
              <w:right w:val="single" w:sz="4" w:space="0" w:color="auto"/>
            </w:tcBorders>
            <w:noWrap/>
            <w:vAlign w:val="bottom"/>
            <w:hideMark/>
          </w:tcPr>
          <w:p w14:paraId="69F1DCC8" w14:textId="77777777" w:rsidR="001B6498" w:rsidRDefault="001B6498">
            <w:pPr>
              <w:jc w:val="center"/>
              <w:rPr>
                <w:rFonts w:ascii="Tahoma" w:hAnsi="Tahoma" w:cs="Tahoma"/>
                <w:sz w:val="16"/>
                <w:szCs w:val="16"/>
              </w:rPr>
            </w:pPr>
            <w:r>
              <w:rPr>
                <w:rFonts w:ascii="Tahoma" w:hAnsi="Tahoma" w:cs="Tahoma"/>
                <w:sz w:val="16"/>
                <w:szCs w:val="16"/>
              </w:rPr>
              <w:t>14,593.0</w:t>
            </w:r>
          </w:p>
        </w:tc>
        <w:tc>
          <w:tcPr>
            <w:tcW w:w="1232" w:type="dxa"/>
            <w:tcBorders>
              <w:top w:val="nil"/>
              <w:left w:val="nil"/>
              <w:bottom w:val="single" w:sz="4" w:space="0" w:color="auto"/>
              <w:right w:val="single" w:sz="4" w:space="0" w:color="auto"/>
            </w:tcBorders>
            <w:noWrap/>
            <w:vAlign w:val="bottom"/>
            <w:hideMark/>
          </w:tcPr>
          <w:p w14:paraId="7EAFD006" w14:textId="77777777" w:rsidR="001B6498" w:rsidRDefault="001B6498">
            <w:pPr>
              <w:jc w:val="center"/>
              <w:rPr>
                <w:rFonts w:ascii="Tahoma" w:hAnsi="Tahoma" w:cs="Tahoma"/>
                <w:sz w:val="16"/>
                <w:szCs w:val="16"/>
              </w:rPr>
            </w:pPr>
            <w:r>
              <w:rPr>
                <w:rFonts w:ascii="Tahoma" w:hAnsi="Tahoma" w:cs="Tahoma"/>
                <w:sz w:val="16"/>
                <w:szCs w:val="16"/>
              </w:rPr>
              <w:t>287.3</w:t>
            </w:r>
          </w:p>
        </w:tc>
        <w:tc>
          <w:tcPr>
            <w:tcW w:w="880" w:type="dxa"/>
            <w:tcBorders>
              <w:top w:val="nil"/>
              <w:left w:val="nil"/>
              <w:bottom w:val="single" w:sz="4" w:space="0" w:color="auto"/>
              <w:right w:val="single" w:sz="4" w:space="0" w:color="auto"/>
            </w:tcBorders>
            <w:noWrap/>
            <w:vAlign w:val="bottom"/>
            <w:hideMark/>
          </w:tcPr>
          <w:p w14:paraId="39CC818C" w14:textId="77777777" w:rsidR="001B6498" w:rsidRDefault="001B6498">
            <w:pPr>
              <w:jc w:val="center"/>
              <w:rPr>
                <w:rFonts w:ascii="Tahoma" w:hAnsi="Tahoma" w:cs="Tahoma"/>
                <w:sz w:val="16"/>
                <w:szCs w:val="16"/>
              </w:rPr>
            </w:pPr>
            <w:r>
              <w:rPr>
                <w:rFonts w:ascii="Tahoma" w:hAnsi="Tahoma" w:cs="Tahoma"/>
                <w:sz w:val="16"/>
                <w:szCs w:val="16"/>
              </w:rPr>
              <w:t>14,880.4</w:t>
            </w:r>
          </w:p>
        </w:tc>
        <w:tc>
          <w:tcPr>
            <w:tcW w:w="969" w:type="dxa"/>
            <w:tcBorders>
              <w:top w:val="nil"/>
              <w:left w:val="nil"/>
              <w:bottom w:val="single" w:sz="4" w:space="0" w:color="auto"/>
              <w:right w:val="single" w:sz="4" w:space="0" w:color="auto"/>
            </w:tcBorders>
            <w:noWrap/>
            <w:vAlign w:val="bottom"/>
            <w:hideMark/>
          </w:tcPr>
          <w:p w14:paraId="7592AC00" w14:textId="77777777" w:rsidR="001B6498" w:rsidRDefault="001B6498">
            <w:pPr>
              <w:jc w:val="center"/>
              <w:rPr>
                <w:rFonts w:ascii="Tahoma" w:hAnsi="Tahoma" w:cs="Tahoma"/>
                <w:color w:val="000000"/>
                <w:sz w:val="16"/>
                <w:szCs w:val="16"/>
              </w:rPr>
            </w:pPr>
            <w:r>
              <w:rPr>
                <w:rFonts w:ascii="Tahoma" w:hAnsi="Tahoma" w:cs="Tahoma"/>
                <w:color w:val="000000"/>
                <w:sz w:val="16"/>
                <w:szCs w:val="16"/>
              </w:rPr>
              <w:t>133.7</w:t>
            </w:r>
          </w:p>
        </w:tc>
        <w:tc>
          <w:tcPr>
            <w:tcW w:w="1056" w:type="dxa"/>
            <w:tcBorders>
              <w:top w:val="nil"/>
              <w:left w:val="nil"/>
              <w:bottom w:val="single" w:sz="4" w:space="0" w:color="auto"/>
              <w:right w:val="single" w:sz="4" w:space="0" w:color="auto"/>
            </w:tcBorders>
            <w:noWrap/>
            <w:vAlign w:val="bottom"/>
            <w:hideMark/>
          </w:tcPr>
          <w:p w14:paraId="16DD7B88" w14:textId="77777777" w:rsidR="001B6498" w:rsidRDefault="001B6498">
            <w:pPr>
              <w:jc w:val="center"/>
              <w:rPr>
                <w:rFonts w:ascii="Tahoma" w:hAnsi="Tahoma" w:cs="Tahoma"/>
                <w:sz w:val="16"/>
                <w:szCs w:val="16"/>
              </w:rPr>
            </w:pPr>
            <w:r>
              <w:rPr>
                <w:rFonts w:ascii="Tahoma" w:hAnsi="Tahoma" w:cs="Tahoma"/>
                <w:sz w:val="16"/>
                <w:szCs w:val="16"/>
              </w:rPr>
              <w:t>138.3</w:t>
            </w:r>
          </w:p>
        </w:tc>
        <w:tc>
          <w:tcPr>
            <w:tcW w:w="880" w:type="dxa"/>
            <w:tcBorders>
              <w:top w:val="nil"/>
              <w:left w:val="nil"/>
              <w:bottom w:val="single" w:sz="4" w:space="0" w:color="auto"/>
              <w:right w:val="single" w:sz="4" w:space="0" w:color="auto"/>
            </w:tcBorders>
            <w:noWrap/>
            <w:vAlign w:val="bottom"/>
            <w:hideMark/>
          </w:tcPr>
          <w:p w14:paraId="49D8C9E0" w14:textId="77777777" w:rsidR="001B6498" w:rsidRDefault="001B6498">
            <w:pPr>
              <w:jc w:val="center"/>
              <w:rPr>
                <w:rFonts w:ascii="Tahoma" w:hAnsi="Tahoma" w:cs="Tahoma"/>
                <w:sz w:val="16"/>
                <w:szCs w:val="16"/>
              </w:rPr>
            </w:pPr>
            <w:r>
              <w:rPr>
                <w:rFonts w:ascii="Tahoma" w:hAnsi="Tahoma" w:cs="Tahoma"/>
                <w:sz w:val="16"/>
                <w:szCs w:val="16"/>
              </w:rPr>
              <w:t>4.6</w:t>
            </w:r>
          </w:p>
        </w:tc>
        <w:tc>
          <w:tcPr>
            <w:tcW w:w="1232" w:type="dxa"/>
            <w:tcBorders>
              <w:top w:val="nil"/>
              <w:left w:val="nil"/>
              <w:bottom w:val="single" w:sz="4" w:space="0" w:color="auto"/>
              <w:right w:val="single" w:sz="4" w:space="0" w:color="auto"/>
            </w:tcBorders>
            <w:noWrap/>
            <w:vAlign w:val="bottom"/>
            <w:hideMark/>
          </w:tcPr>
          <w:p w14:paraId="1CC57C6E" w14:textId="77777777" w:rsidR="001B6498" w:rsidRDefault="001B6498">
            <w:pPr>
              <w:jc w:val="center"/>
              <w:rPr>
                <w:rFonts w:ascii="Tahoma" w:hAnsi="Tahoma" w:cs="Tahoma"/>
                <w:sz w:val="16"/>
                <w:szCs w:val="16"/>
              </w:rPr>
            </w:pPr>
            <w:r>
              <w:rPr>
                <w:rFonts w:ascii="Tahoma" w:hAnsi="Tahoma" w:cs="Tahoma"/>
                <w:sz w:val="16"/>
                <w:szCs w:val="16"/>
              </w:rPr>
              <w:t>0.9%</w:t>
            </w:r>
          </w:p>
        </w:tc>
        <w:tc>
          <w:tcPr>
            <w:tcW w:w="1232" w:type="dxa"/>
            <w:tcBorders>
              <w:top w:val="nil"/>
              <w:left w:val="nil"/>
              <w:bottom w:val="single" w:sz="4" w:space="0" w:color="auto"/>
              <w:right w:val="single" w:sz="8" w:space="0" w:color="auto"/>
            </w:tcBorders>
            <w:noWrap/>
            <w:vAlign w:val="bottom"/>
            <w:hideMark/>
          </w:tcPr>
          <w:p w14:paraId="5F434A92" w14:textId="77777777" w:rsidR="001B6498" w:rsidRDefault="001B6498">
            <w:pPr>
              <w:jc w:val="center"/>
              <w:rPr>
                <w:rFonts w:ascii="Tahoma" w:hAnsi="Tahoma" w:cs="Tahoma"/>
                <w:sz w:val="16"/>
                <w:szCs w:val="16"/>
              </w:rPr>
            </w:pPr>
            <w:r>
              <w:rPr>
                <w:rFonts w:ascii="Tahoma" w:hAnsi="Tahoma" w:cs="Tahoma"/>
                <w:sz w:val="16"/>
                <w:szCs w:val="16"/>
              </w:rPr>
              <w:t>0.9%</w:t>
            </w:r>
          </w:p>
        </w:tc>
      </w:tr>
      <w:tr w:rsidR="001B6498" w14:paraId="3FB91579"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509F75B9"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10742DC0" w14:textId="77777777" w:rsidR="001B6498" w:rsidRDefault="001B6498">
            <w:pPr>
              <w:rPr>
                <w:rFonts w:ascii="Tahoma" w:hAnsi="Tahoma" w:cs="Tahoma"/>
                <w:sz w:val="16"/>
                <w:szCs w:val="16"/>
              </w:rPr>
            </w:pPr>
            <w:r>
              <w:rPr>
                <w:rFonts w:ascii="Tahoma" w:hAnsi="Tahoma" w:cs="Tahoma"/>
                <w:sz w:val="16"/>
                <w:szCs w:val="16"/>
              </w:rPr>
              <w:t>Candia</w:t>
            </w:r>
          </w:p>
        </w:tc>
        <w:tc>
          <w:tcPr>
            <w:tcW w:w="923" w:type="dxa"/>
            <w:tcBorders>
              <w:top w:val="nil"/>
              <w:left w:val="nil"/>
              <w:bottom w:val="single" w:sz="4" w:space="0" w:color="auto"/>
              <w:right w:val="single" w:sz="4" w:space="0" w:color="auto"/>
            </w:tcBorders>
            <w:noWrap/>
            <w:vAlign w:val="bottom"/>
            <w:hideMark/>
          </w:tcPr>
          <w:p w14:paraId="540BD5AC" w14:textId="77777777" w:rsidR="001B6498" w:rsidRDefault="001B6498">
            <w:pPr>
              <w:jc w:val="center"/>
              <w:rPr>
                <w:rFonts w:ascii="Tahoma" w:hAnsi="Tahoma" w:cs="Tahoma"/>
                <w:sz w:val="16"/>
                <w:szCs w:val="16"/>
              </w:rPr>
            </w:pPr>
            <w:r>
              <w:rPr>
                <w:rFonts w:ascii="Tahoma" w:hAnsi="Tahoma" w:cs="Tahoma"/>
                <w:sz w:val="16"/>
                <w:szCs w:val="16"/>
              </w:rPr>
              <w:t>19,328.9</w:t>
            </w:r>
          </w:p>
        </w:tc>
        <w:tc>
          <w:tcPr>
            <w:tcW w:w="1232" w:type="dxa"/>
            <w:tcBorders>
              <w:top w:val="nil"/>
              <w:left w:val="nil"/>
              <w:bottom w:val="single" w:sz="4" w:space="0" w:color="auto"/>
              <w:right w:val="single" w:sz="4" w:space="0" w:color="auto"/>
            </w:tcBorders>
            <w:noWrap/>
            <w:vAlign w:val="bottom"/>
            <w:hideMark/>
          </w:tcPr>
          <w:p w14:paraId="651106CB" w14:textId="77777777" w:rsidR="001B6498" w:rsidRDefault="001B6498">
            <w:pPr>
              <w:jc w:val="center"/>
              <w:rPr>
                <w:rFonts w:ascii="Tahoma" w:hAnsi="Tahoma" w:cs="Tahoma"/>
                <w:sz w:val="16"/>
                <w:szCs w:val="16"/>
              </w:rPr>
            </w:pPr>
            <w:r>
              <w:rPr>
                <w:rFonts w:ascii="Tahoma" w:hAnsi="Tahoma" w:cs="Tahoma"/>
                <w:sz w:val="16"/>
                <w:szCs w:val="16"/>
              </w:rPr>
              <w:t>228.2</w:t>
            </w:r>
          </w:p>
        </w:tc>
        <w:tc>
          <w:tcPr>
            <w:tcW w:w="880" w:type="dxa"/>
            <w:tcBorders>
              <w:top w:val="nil"/>
              <w:left w:val="nil"/>
              <w:bottom w:val="single" w:sz="4" w:space="0" w:color="auto"/>
              <w:right w:val="single" w:sz="4" w:space="0" w:color="auto"/>
            </w:tcBorders>
            <w:noWrap/>
            <w:vAlign w:val="bottom"/>
            <w:hideMark/>
          </w:tcPr>
          <w:p w14:paraId="593E7562" w14:textId="77777777" w:rsidR="001B6498" w:rsidRDefault="001B6498">
            <w:pPr>
              <w:jc w:val="center"/>
              <w:rPr>
                <w:rFonts w:ascii="Tahoma" w:hAnsi="Tahoma" w:cs="Tahoma"/>
                <w:sz w:val="16"/>
                <w:szCs w:val="16"/>
              </w:rPr>
            </w:pPr>
            <w:r>
              <w:rPr>
                <w:rFonts w:ascii="Tahoma" w:hAnsi="Tahoma" w:cs="Tahoma"/>
                <w:sz w:val="16"/>
                <w:szCs w:val="16"/>
              </w:rPr>
              <w:t>19,557.2</w:t>
            </w:r>
          </w:p>
        </w:tc>
        <w:tc>
          <w:tcPr>
            <w:tcW w:w="969" w:type="dxa"/>
            <w:tcBorders>
              <w:top w:val="nil"/>
              <w:left w:val="nil"/>
              <w:bottom w:val="single" w:sz="4" w:space="0" w:color="auto"/>
              <w:right w:val="single" w:sz="4" w:space="0" w:color="auto"/>
            </w:tcBorders>
            <w:noWrap/>
            <w:vAlign w:val="bottom"/>
            <w:hideMark/>
          </w:tcPr>
          <w:p w14:paraId="4C2A100F" w14:textId="77777777" w:rsidR="001B6498" w:rsidRDefault="001B6498">
            <w:pPr>
              <w:jc w:val="center"/>
              <w:rPr>
                <w:rFonts w:ascii="Tahoma" w:hAnsi="Tahoma" w:cs="Tahoma"/>
                <w:color w:val="000000"/>
                <w:sz w:val="16"/>
                <w:szCs w:val="16"/>
              </w:rPr>
            </w:pPr>
            <w:r>
              <w:rPr>
                <w:rFonts w:ascii="Tahoma" w:hAnsi="Tahoma" w:cs="Tahoma"/>
                <w:color w:val="000000"/>
                <w:sz w:val="16"/>
                <w:szCs w:val="16"/>
              </w:rPr>
              <w:t>645.0</w:t>
            </w:r>
          </w:p>
        </w:tc>
        <w:tc>
          <w:tcPr>
            <w:tcW w:w="1056" w:type="dxa"/>
            <w:tcBorders>
              <w:top w:val="nil"/>
              <w:left w:val="nil"/>
              <w:bottom w:val="single" w:sz="4" w:space="0" w:color="auto"/>
              <w:right w:val="single" w:sz="4" w:space="0" w:color="auto"/>
            </w:tcBorders>
            <w:noWrap/>
            <w:vAlign w:val="bottom"/>
            <w:hideMark/>
          </w:tcPr>
          <w:p w14:paraId="04B6F907" w14:textId="77777777" w:rsidR="001B6498" w:rsidRDefault="001B6498">
            <w:pPr>
              <w:jc w:val="center"/>
              <w:rPr>
                <w:rFonts w:ascii="Tahoma" w:hAnsi="Tahoma" w:cs="Tahoma"/>
                <w:sz w:val="16"/>
                <w:szCs w:val="16"/>
              </w:rPr>
            </w:pPr>
            <w:r>
              <w:rPr>
                <w:rFonts w:ascii="Tahoma" w:hAnsi="Tahoma" w:cs="Tahoma"/>
                <w:sz w:val="16"/>
                <w:szCs w:val="16"/>
              </w:rPr>
              <w:t>679.8</w:t>
            </w:r>
          </w:p>
        </w:tc>
        <w:tc>
          <w:tcPr>
            <w:tcW w:w="880" w:type="dxa"/>
            <w:tcBorders>
              <w:top w:val="nil"/>
              <w:left w:val="nil"/>
              <w:bottom w:val="single" w:sz="4" w:space="0" w:color="auto"/>
              <w:right w:val="single" w:sz="4" w:space="0" w:color="auto"/>
            </w:tcBorders>
            <w:noWrap/>
            <w:vAlign w:val="bottom"/>
            <w:hideMark/>
          </w:tcPr>
          <w:p w14:paraId="7A7C3265" w14:textId="77777777" w:rsidR="001B6498" w:rsidRDefault="001B6498">
            <w:pPr>
              <w:jc w:val="center"/>
              <w:rPr>
                <w:rFonts w:ascii="Tahoma" w:hAnsi="Tahoma" w:cs="Tahoma"/>
                <w:sz w:val="16"/>
                <w:szCs w:val="16"/>
              </w:rPr>
            </w:pPr>
            <w:r>
              <w:rPr>
                <w:rFonts w:ascii="Tahoma" w:hAnsi="Tahoma" w:cs="Tahoma"/>
                <w:sz w:val="16"/>
                <w:szCs w:val="16"/>
              </w:rPr>
              <w:t>34.8</w:t>
            </w:r>
          </w:p>
        </w:tc>
        <w:tc>
          <w:tcPr>
            <w:tcW w:w="1232" w:type="dxa"/>
            <w:tcBorders>
              <w:top w:val="nil"/>
              <w:left w:val="nil"/>
              <w:bottom w:val="single" w:sz="4" w:space="0" w:color="auto"/>
              <w:right w:val="single" w:sz="4" w:space="0" w:color="auto"/>
            </w:tcBorders>
            <w:noWrap/>
            <w:vAlign w:val="bottom"/>
            <w:hideMark/>
          </w:tcPr>
          <w:p w14:paraId="09A63705" w14:textId="77777777" w:rsidR="001B6498" w:rsidRDefault="001B6498">
            <w:pPr>
              <w:jc w:val="center"/>
              <w:rPr>
                <w:rFonts w:ascii="Tahoma" w:hAnsi="Tahoma" w:cs="Tahoma"/>
                <w:sz w:val="16"/>
                <w:szCs w:val="16"/>
              </w:rPr>
            </w:pPr>
            <w:r>
              <w:rPr>
                <w:rFonts w:ascii="Tahoma" w:hAnsi="Tahoma" w:cs="Tahoma"/>
                <w:sz w:val="16"/>
                <w:szCs w:val="16"/>
              </w:rPr>
              <w:t>3.3%</w:t>
            </w:r>
          </w:p>
        </w:tc>
        <w:tc>
          <w:tcPr>
            <w:tcW w:w="1232" w:type="dxa"/>
            <w:tcBorders>
              <w:top w:val="nil"/>
              <w:left w:val="nil"/>
              <w:bottom w:val="single" w:sz="4" w:space="0" w:color="auto"/>
              <w:right w:val="single" w:sz="8" w:space="0" w:color="auto"/>
            </w:tcBorders>
            <w:noWrap/>
            <w:vAlign w:val="bottom"/>
            <w:hideMark/>
          </w:tcPr>
          <w:p w14:paraId="489964B3" w14:textId="77777777" w:rsidR="001B6498" w:rsidRDefault="001B6498">
            <w:pPr>
              <w:jc w:val="center"/>
              <w:rPr>
                <w:rFonts w:ascii="Tahoma" w:hAnsi="Tahoma" w:cs="Tahoma"/>
                <w:sz w:val="16"/>
                <w:szCs w:val="16"/>
              </w:rPr>
            </w:pPr>
            <w:r>
              <w:rPr>
                <w:rFonts w:ascii="Tahoma" w:hAnsi="Tahoma" w:cs="Tahoma"/>
                <w:sz w:val="16"/>
                <w:szCs w:val="16"/>
              </w:rPr>
              <w:t>3.5%</w:t>
            </w:r>
          </w:p>
        </w:tc>
      </w:tr>
      <w:tr w:rsidR="001B6498" w14:paraId="309C878F"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3A7992C2"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64FFE11C" w14:textId="77777777" w:rsidR="001B6498" w:rsidRDefault="001B6498">
            <w:pPr>
              <w:rPr>
                <w:rFonts w:ascii="Tahoma" w:hAnsi="Tahoma" w:cs="Tahoma"/>
                <w:sz w:val="16"/>
                <w:szCs w:val="16"/>
              </w:rPr>
            </w:pPr>
            <w:r>
              <w:rPr>
                <w:rFonts w:ascii="Tahoma" w:hAnsi="Tahoma" w:cs="Tahoma"/>
                <w:sz w:val="16"/>
                <w:szCs w:val="16"/>
              </w:rPr>
              <w:t>Chester</w:t>
            </w:r>
          </w:p>
        </w:tc>
        <w:tc>
          <w:tcPr>
            <w:tcW w:w="923" w:type="dxa"/>
            <w:tcBorders>
              <w:top w:val="nil"/>
              <w:left w:val="nil"/>
              <w:bottom w:val="single" w:sz="4" w:space="0" w:color="auto"/>
              <w:right w:val="single" w:sz="4" w:space="0" w:color="auto"/>
            </w:tcBorders>
            <w:noWrap/>
            <w:vAlign w:val="bottom"/>
            <w:hideMark/>
          </w:tcPr>
          <w:p w14:paraId="476BD7B2" w14:textId="77777777" w:rsidR="001B6498" w:rsidRDefault="001B6498">
            <w:pPr>
              <w:jc w:val="center"/>
              <w:rPr>
                <w:rFonts w:ascii="Tahoma" w:hAnsi="Tahoma" w:cs="Tahoma"/>
                <w:sz w:val="16"/>
                <w:szCs w:val="16"/>
              </w:rPr>
            </w:pPr>
            <w:r>
              <w:rPr>
                <w:rFonts w:ascii="Tahoma" w:hAnsi="Tahoma" w:cs="Tahoma"/>
                <w:sz w:val="16"/>
                <w:szCs w:val="16"/>
              </w:rPr>
              <w:t>16,606.2</w:t>
            </w:r>
          </w:p>
        </w:tc>
        <w:tc>
          <w:tcPr>
            <w:tcW w:w="1232" w:type="dxa"/>
            <w:tcBorders>
              <w:top w:val="nil"/>
              <w:left w:val="nil"/>
              <w:bottom w:val="single" w:sz="4" w:space="0" w:color="auto"/>
              <w:right w:val="single" w:sz="4" w:space="0" w:color="auto"/>
            </w:tcBorders>
            <w:noWrap/>
            <w:vAlign w:val="bottom"/>
            <w:hideMark/>
          </w:tcPr>
          <w:p w14:paraId="0F3EB06B" w14:textId="77777777" w:rsidR="001B6498" w:rsidRDefault="001B6498">
            <w:pPr>
              <w:jc w:val="center"/>
              <w:rPr>
                <w:rFonts w:ascii="Tahoma" w:hAnsi="Tahoma" w:cs="Tahoma"/>
                <w:sz w:val="16"/>
                <w:szCs w:val="16"/>
              </w:rPr>
            </w:pPr>
            <w:r>
              <w:rPr>
                <w:rFonts w:ascii="Tahoma" w:hAnsi="Tahoma" w:cs="Tahoma"/>
                <w:sz w:val="16"/>
                <w:szCs w:val="16"/>
              </w:rPr>
              <w:t>111.6</w:t>
            </w:r>
          </w:p>
        </w:tc>
        <w:tc>
          <w:tcPr>
            <w:tcW w:w="880" w:type="dxa"/>
            <w:tcBorders>
              <w:top w:val="nil"/>
              <w:left w:val="nil"/>
              <w:bottom w:val="single" w:sz="4" w:space="0" w:color="auto"/>
              <w:right w:val="single" w:sz="4" w:space="0" w:color="auto"/>
            </w:tcBorders>
            <w:noWrap/>
            <w:vAlign w:val="bottom"/>
            <w:hideMark/>
          </w:tcPr>
          <w:p w14:paraId="7302A9CC" w14:textId="77777777" w:rsidR="001B6498" w:rsidRDefault="001B6498">
            <w:pPr>
              <w:jc w:val="center"/>
              <w:rPr>
                <w:rFonts w:ascii="Tahoma" w:hAnsi="Tahoma" w:cs="Tahoma"/>
                <w:sz w:val="16"/>
                <w:szCs w:val="16"/>
              </w:rPr>
            </w:pPr>
            <w:r>
              <w:rPr>
                <w:rFonts w:ascii="Tahoma" w:hAnsi="Tahoma" w:cs="Tahoma"/>
                <w:sz w:val="16"/>
                <w:szCs w:val="16"/>
              </w:rPr>
              <w:t>16,717.8</w:t>
            </w:r>
          </w:p>
        </w:tc>
        <w:tc>
          <w:tcPr>
            <w:tcW w:w="969" w:type="dxa"/>
            <w:tcBorders>
              <w:top w:val="nil"/>
              <w:left w:val="nil"/>
              <w:bottom w:val="single" w:sz="4" w:space="0" w:color="auto"/>
              <w:right w:val="single" w:sz="4" w:space="0" w:color="auto"/>
            </w:tcBorders>
            <w:noWrap/>
            <w:vAlign w:val="bottom"/>
            <w:hideMark/>
          </w:tcPr>
          <w:p w14:paraId="4838E867" w14:textId="77777777" w:rsidR="001B6498" w:rsidRDefault="001B6498">
            <w:pPr>
              <w:jc w:val="center"/>
              <w:rPr>
                <w:rFonts w:ascii="Tahoma" w:hAnsi="Tahoma" w:cs="Tahoma"/>
                <w:color w:val="000000"/>
                <w:sz w:val="16"/>
                <w:szCs w:val="16"/>
              </w:rPr>
            </w:pPr>
            <w:r>
              <w:rPr>
                <w:rFonts w:ascii="Tahoma" w:hAnsi="Tahoma" w:cs="Tahoma"/>
                <w:color w:val="000000"/>
                <w:sz w:val="16"/>
                <w:szCs w:val="16"/>
              </w:rPr>
              <w:t>566.1</w:t>
            </w:r>
          </w:p>
        </w:tc>
        <w:tc>
          <w:tcPr>
            <w:tcW w:w="1056" w:type="dxa"/>
            <w:tcBorders>
              <w:top w:val="nil"/>
              <w:left w:val="nil"/>
              <w:bottom w:val="single" w:sz="4" w:space="0" w:color="auto"/>
              <w:right w:val="single" w:sz="4" w:space="0" w:color="auto"/>
            </w:tcBorders>
            <w:noWrap/>
            <w:vAlign w:val="bottom"/>
            <w:hideMark/>
          </w:tcPr>
          <w:p w14:paraId="4A388378" w14:textId="77777777" w:rsidR="001B6498" w:rsidRDefault="001B6498">
            <w:pPr>
              <w:jc w:val="center"/>
              <w:rPr>
                <w:rFonts w:ascii="Tahoma" w:hAnsi="Tahoma" w:cs="Tahoma"/>
                <w:sz w:val="16"/>
                <w:szCs w:val="16"/>
              </w:rPr>
            </w:pPr>
            <w:r>
              <w:rPr>
                <w:rFonts w:ascii="Tahoma" w:hAnsi="Tahoma" w:cs="Tahoma"/>
                <w:sz w:val="16"/>
                <w:szCs w:val="16"/>
              </w:rPr>
              <w:t>604.4</w:t>
            </w:r>
          </w:p>
        </w:tc>
        <w:tc>
          <w:tcPr>
            <w:tcW w:w="880" w:type="dxa"/>
            <w:tcBorders>
              <w:top w:val="nil"/>
              <w:left w:val="nil"/>
              <w:bottom w:val="single" w:sz="4" w:space="0" w:color="auto"/>
              <w:right w:val="single" w:sz="4" w:space="0" w:color="auto"/>
            </w:tcBorders>
            <w:noWrap/>
            <w:vAlign w:val="bottom"/>
            <w:hideMark/>
          </w:tcPr>
          <w:p w14:paraId="75187A71" w14:textId="77777777" w:rsidR="001B6498" w:rsidRDefault="001B6498">
            <w:pPr>
              <w:jc w:val="center"/>
              <w:rPr>
                <w:rFonts w:ascii="Tahoma" w:hAnsi="Tahoma" w:cs="Tahoma"/>
                <w:sz w:val="16"/>
                <w:szCs w:val="16"/>
              </w:rPr>
            </w:pPr>
            <w:r>
              <w:rPr>
                <w:rFonts w:ascii="Tahoma" w:hAnsi="Tahoma" w:cs="Tahoma"/>
                <w:sz w:val="16"/>
                <w:szCs w:val="16"/>
              </w:rPr>
              <w:t>38.3</w:t>
            </w:r>
          </w:p>
        </w:tc>
        <w:tc>
          <w:tcPr>
            <w:tcW w:w="1232" w:type="dxa"/>
            <w:tcBorders>
              <w:top w:val="nil"/>
              <w:left w:val="nil"/>
              <w:bottom w:val="single" w:sz="4" w:space="0" w:color="auto"/>
              <w:right w:val="single" w:sz="4" w:space="0" w:color="auto"/>
            </w:tcBorders>
            <w:noWrap/>
            <w:vAlign w:val="bottom"/>
            <w:hideMark/>
          </w:tcPr>
          <w:p w14:paraId="471E37D0" w14:textId="77777777" w:rsidR="001B6498" w:rsidRDefault="001B6498">
            <w:pPr>
              <w:jc w:val="center"/>
              <w:rPr>
                <w:rFonts w:ascii="Tahoma" w:hAnsi="Tahoma" w:cs="Tahoma"/>
                <w:sz w:val="16"/>
                <w:szCs w:val="16"/>
              </w:rPr>
            </w:pPr>
            <w:r>
              <w:rPr>
                <w:rFonts w:ascii="Tahoma" w:hAnsi="Tahoma" w:cs="Tahoma"/>
                <w:sz w:val="16"/>
                <w:szCs w:val="16"/>
              </w:rPr>
              <w:t>3.4%</w:t>
            </w:r>
          </w:p>
        </w:tc>
        <w:tc>
          <w:tcPr>
            <w:tcW w:w="1232" w:type="dxa"/>
            <w:tcBorders>
              <w:top w:val="nil"/>
              <w:left w:val="nil"/>
              <w:bottom w:val="single" w:sz="4" w:space="0" w:color="auto"/>
              <w:right w:val="single" w:sz="8" w:space="0" w:color="auto"/>
            </w:tcBorders>
            <w:noWrap/>
            <w:vAlign w:val="bottom"/>
            <w:hideMark/>
          </w:tcPr>
          <w:p w14:paraId="6D4FFCA7" w14:textId="77777777" w:rsidR="001B6498" w:rsidRDefault="001B6498">
            <w:pPr>
              <w:jc w:val="center"/>
              <w:rPr>
                <w:rFonts w:ascii="Tahoma" w:hAnsi="Tahoma" w:cs="Tahoma"/>
                <w:sz w:val="16"/>
                <w:szCs w:val="16"/>
              </w:rPr>
            </w:pPr>
            <w:r>
              <w:rPr>
                <w:rFonts w:ascii="Tahoma" w:hAnsi="Tahoma" w:cs="Tahoma"/>
                <w:sz w:val="16"/>
                <w:szCs w:val="16"/>
              </w:rPr>
              <w:t>3.6%</w:t>
            </w:r>
          </w:p>
        </w:tc>
      </w:tr>
      <w:tr w:rsidR="001B6498" w14:paraId="3666909A"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00093A37"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7D0B0B78" w14:textId="77777777" w:rsidR="001B6498" w:rsidRDefault="001B6498">
            <w:pPr>
              <w:rPr>
                <w:rFonts w:ascii="Tahoma" w:hAnsi="Tahoma" w:cs="Tahoma"/>
                <w:sz w:val="16"/>
                <w:szCs w:val="16"/>
              </w:rPr>
            </w:pPr>
            <w:r>
              <w:rPr>
                <w:rFonts w:ascii="Tahoma" w:hAnsi="Tahoma" w:cs="Tahoma"/>
                <w:sz w:val="16"/>
                <w:szCs w:val="16"/>
              </w:rPr>
              <w:t>Danville</w:t>
            </w:r>
          </w:p>
        </w:tc>
        <w:tc>
          <w:tcPr>
            <w:tcW w:w="923" w:type="dxa"/>
            <w:tcBorders>
              <w:top w:val="nil"/>
              <w:left w:val="nil"/>
              <w:bottom w:val="single" w:sz="4" w:space="0" w:color="auto"/>
              <w:right w:val="single" w:sz="4" w:space="0" w:color="auto"/>
            </w:tcBorders>
            <w:noWrap/>
            <w:vAlign w:val="bottom"/>
            <w:hideMark/>
          </w:tcPr>
          <w:p w14:paraId="2BC40357" w14:textId="77777777" w:rsidR="001B6498" w:rsidRDefault="001B6498">
            <w:pPr>
              <w:jc w:val="center"/>
              <w:rPr>
                <w:rFonts w:ascii="Tahoma" w:hAnsi="Tahoma" w:cs="Tahoma"/>
                <w:sz w:val="16"/>
                <w:szCs w:val="16"/>
              </w:rPr>
            </w:pPr>
            <w:r>
              <w:rPr>
                <w:rFonts w:ascii="Tahoma" w:hAnsi="Tahoma" w:cs="Tahoma"/>
                <w:sz w:val="16"/>
                <w:szCs w:val="16"/>
              </w:rPr>
              <w:t>7,438.7</w:t>
            </w:r>
          </w:p>
        </w:tc>
        <w:tc>
          <w:tcPr>
            <w:tcW w:w="1232" w:type="dxa"/>
            <w:tcBorders>
              <w:top w:val="nil"/>
              <w:left w:val="nil"/>
              <w:bottom w:val="single" w:sz="4" w:space="0" w:color="auto"/>
              <w:right w:val="single" w:sz="4" w:space="0" w:color="auto"/>
            </w:tcBorders>
            <w:noWrap/>
            <w:vAlign w:val="bottom"/>
            <w:hideMark/>
          </w:tcPr>
          <w:p w14:paraId="19C0F4C1" w14:textId="77777777" w:rsidR="001B6498" w:rsidRDefault="001B6498">
            <w:pPr>
              <w:jc w:val="center"/>
              <w:rPr>
                <w:rFonts w:ascii="Tahoma" w:hAnsi="Tahoma" w:cs="Tahoma"/>
                <w:sz w:val="16"/>
                <w:szCs w:val="16"/>
              </w:rPr>
            </w:pPr>
            <w:r>
              <w:rPr>
                <w:rFonts w:ascii="Tahoma" w:hAnsi="Tahoma" w:cs="Tahoma"/>
                <w:sz w:val="16"/>
                <w:szCs w:val="16"/>
              </w:rPr>
              <w:t>130.7</w:t>
            </w:r>
          </w:p>
        </w:tc>
        <w:tc>
          <w:tcPr>
            <w:tcW w:w="880" w:type="dxa"/>
            <w:tcBorders>
              <w:top w:val="nil"/>
              <w:left w:val="nil"/>
              <w:bottom w:val="single" w:sz="4" w:space="0" w:color="auto"/>
              <w:right w:val="single" w:sz="4" w:space="0" w:color="auto"/>
            </w:tcBorders>
            <w:noWrap/>
            <w:vAlign w:val="bottom"/>
            <w:hideMark/>
          </w:tcPr>
          <w:p w14:paraId="1A7A42EB" w14:textId="77777777" w:rsidR="001B6498" w:rsidRDefault="001B6498">
            <w:pPr>
              <w:jc w:val="center"/>
              <w:rPr>
                <w:rFonts w:ascii="Tahoma" w:hAnsi="Tahoma" w:cs="Tahoma"/>
                <w:sz w:val="16"/>
                <w:szCs w:val="16"/>
              </w:rPr>
            </w:pPr>
            <w:r>
              <w:rPr>
                <w:rFonts w:ascii="Tahoma" w:hAnsi="Tahoma" w:cs="Tahoma"/>
                <w:sz w:val="16"/>
                <w:szCs w:val="16"/>
              </w:rPr>
              <w:t>7,569.4</w:t>
            </w:r>
          </w:p>
        </w:tc>
        <w:tc>
          <w:tcPr>
            <w:tcW w:w="969" w:type="dxa"/>
            <w:tcBorders>
              <w:top w:val="nil"/>
              <w:left w:val="nil"/>
              <w:bottom w:val="single" w:sz="4" w:space="0" w:color="auto"/>
              <w:right w:val="single" w:sz="4" w:space="0" w:color="auto"/>
            </w:tcBorders>
            <w:noWrap/>
            <w:vAlign w:val="bottom"/>
            <w:hideMark/>
          </w:tcPr>
          <w:p w14:paraId="5F65EAB1" w14:textId="77777777" w:rsidR="001B6498" w:rsidRDefault="001B6498">
            <w:pPr>
              <w:jc w:val="center"/>
              <w:rPr>
                <w:rFonts w:ascii="Tahoma" w:hAnsi="Tahoma" w:cs="Tahoma"/>
                <w:color w:val="000000"/>
                <w:sz w:val="16"/>
                <w:szCs w:val="16"/>
              </w:rPr>
            </w:pPr>
            <w:r>
              <w:rPr>
                <w:rFonts w:ascii="Tahoma" w:hAnsi="Tahoma" w:cs="Tahoma"/>
                <w:color w:val="000000"/>
                <w:sz w:val="16"/>
                <w:szCs w:val="16"/>
              </w:rPr>
              <w:t>400.5</w:t>
            </w:r>
          </w:p>
        </w:tc>
        <w:tc>
          <w:tcPr>
            <w:tcW w:w="1056" w:type="dxa"/>
            <w:tcBorders>
              <w:top w:val="nil"/>
              <w:left w:val="nil"/>
              <w:bottom w:val="single" w:sz="4" w:space="0" w:color="auto"/>
              <w:right w:val="single" w:sz="4" w:space="0" w:color="auto"/>
            </w:tcBorders>
            <w:noWrap/>
            <w:vAlign w:val="bottom"/>
            <w:hideMark/>
          </w:tcPr>
          <w:p w14:paraId="63E9606A" w14:textId="77777777" w:rsidR="001B6498" w:rsidRDefault="001B6498">
            <w:pPr>
              <w:jc w:val="center"/>
              <w:rPr>
                <w:rFonts w:ascii="Tahoma" w:hAnsi="Tahoma" w:cs="Tahoma"/>
                <w:sz w:val="16"/>
                <w:szCs w:val="16"/>
              </w:rPr>
            </w:pPr>
            <w:r>
              <w:rPr>
                <w:rFonts w:ascii="Tahoma" w:hAnsi="Tahoma" w:cs="Tahoma"/>
                <w:sz w:val="16"/>
                <w:szCs w:val="16"/>
              </w:rPr>
              <w:t>421.5</w:t>
            </w:r>
          </w:p>
        </w:tc>
        <w:tc>
          <w:tcPr>
            <w:tcW w:w="880" w:type="dxa"/>
            <w:tcBorders>
              <w:top w:val="nil"/>
              <w:left w:val="nil"/>
              <w:bottom w:val="single" w:sz="4" w:space="0" w:color="auto"/>
              <w:right w:val="single" w:sz="4" w:space="0" w:color="auto"/>
            </w:tcBorders>
            <w:noWrap/>
            <w:vAlign w:val="bottom"/>
            <w:hideMark/>
          </w:tcPr>
          <w:p w14:paraId="0B24B3BA" w14:textId="77777777" w:rsidR="001B6498" w:rsidRDefault="001B6498">
            <w:pPr>
              <w:jc w:val="center"/>
              <w:rPr>
                <w:rFonts w:ascii="Tahoma" w:hAnsi="Tahoma" w:cs="Tahoma"/>
                <w:sz w:val="16"/>
                <w:szCs w:val="16"/>
              </w:rPr>
            </w:pPr>
            <w:r>
              <w:rPr>
                <w:rFonts w:ascii="Tahoma" w:hAnsi="Tahoma" w:cs="Tahoma"/>
                <w:sz w:val="16"/>
                <w:szCs w:val="16"/>
              </w:rPr>
              <w:t>21.0</w:t>
            </w:r>
          </w:p>
        </w:tc>
        <w:tc>
          <w:tcPr>
            <w:tcW w:w="1232" w:type="dxa"/>
            <w:tcBorders>
              <w:top w:val="nil"/>
              <w:left w:val="nil"/>
              <w:bottom w:val="single" w:sz="4" w:space="0" w:color="auto"/>
              <w:right w:val="single" w:sz="4" w:space="0" w:color="auto"/>
            </w:tcBorders>
            <w:noWrap/>
            <w:vAlign w:val="bottom"/>
            <w:hideMark/>
          </w:tcPr>
          <w:p w14:paraId="1A0FABA8" w14:textId="77777777" w:rsidR="001B6498" w:rsidRDefault="001B6498">
            <w:pPr>
              <w:jc w:val="center"/>
              <w:rPr>
                <w:rFonts w:ascii="Tahoma" w:hAnsi="Tahoma" w:cs="Tahoma"/>
                <w:sz w:val="16"/>
                <w:szCs w:val="16"/>
              </w:rPr>
            </w:pPr>
            <w:r>
              <w:rPr>
                <w:rFonts w:ascii="Tahoma" w:hAnsi="Tahoma" w:cs="Tahoma"/>
                <w:sz w:val="16"/>
                <w:szCs w:val="16"/>
              </w:rPr>
              <w:t>5.4%</w:t>
            </w:r>
          </w:p>
        </w:tc>
        <w:tc>
          <w:tcPr>
            <w:tcW w:w="1232" w:type="dxa"/>
            <w:tcBorders>
              <w:top w:val="nil"/>
              <w:left w:val="nil"/>
              <w:bottom w:val="single" w:sz="4" w:space="0" w:color="auto"/>
              <w:right w:val="single" w:sz="8" w:space="0" w:color="auto"/>
            </w:tcBorders>
            <w:noWrap/>
            <w:vAlign w:val="bottom"/>
            <w:hideMark/>
          </w:tcPr>
          <w:p w14:paraId="663911A3" w14:textId="77777777" w:rsidR="001B6498" w:rsidRDefault="001B6498">
            <w:pPr>
              <w:jc w:val="center"/>
              <w:rPr>
                <w:rFonts w:ascii="Tahoma" w:hAnsi="Tahoma" w:cs="Tahoma"/>
                <w:sz w:val="16"/>
                <w:szCs w:val="16"/>
              </w:rPr>
            </w:pPr>
            <w:r>
              <w:rPr>
                <w:rFonts w:ascii="Tahoma" w:hAnsi="Tahoma" w:cs="Tahoma"/>
                <w:sz w:val="16"/>
                <w:szCs w:val="16"/>
              </w:rPr>
              <w:t>5.7%</w:t>
            </w:r>
          </w:p>
        </w:tc>
      </w:tr>
      <w:tr w:rsidR="001B6498" w14:paraId="53894C29"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17C63D7D"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2B319A36" w14:textId="77777777" w:rsidR="001B6498" w:rsidRDefault="001B6498">
            <w:pPr>
              <w:rPr>
                <w:rFonts w:ascii="Tahoma" w:hAnsi="Tahoma" w:cs="Tahoma"/>
                <w:sz w:val="16"/>
                <w:szCs w:val="16"/>
              </w:rPr>
            </w:pPr>
            <w:r>
              <w:rPr>
                <w:rFonts w:ascii="Tahoma" w:hAnsi="Tahoma" w:cs="Tahoma"/>
                <w:sz w:val="16"/>
                <w:szCs w:val="16"/>
              </w:rPr>
              <w:t>Deerfield</w:t>
            </w:r>
          </w:p>
        </w:tc>
        <w:tc>
          <w:tcPr>
            <w:tcW w:w="923" w:type="dxa"/>
            <w:tcBorders>
              <w:top w:val="nil"/>
              <w:left w:val="nil"/>
              <w:bottom w:val="single" w:sz="4" w:space="0" w:color="auto"/>
              <w:right w:val="single" w:sz="4" w:space="0" w:color="auto"/>
            </w:tcBorders>
            <w:noWrap/>
            <w:vAlign w:val="bottom"/>
            <w:hideMark/>
          </w:tcPr>
          <w:p w14:paraId="28F5CD21" w14:textId="77777777" w:rsidR="001B6498" w:rsidRDefault="001B6498">
            <w:pPr>
              <w:jc w:val="center"/>
              <w:rPr>
                <w:rFonts w:ascii="Tahoma" w:hAnsi="Tahoma" w:cs="Tahoma"/>
                <w:sz w:val="16"/>
                <w:szCs w:val="16"/>
              </w:rPr>
            </w:pPr>
            <w:r>
              <w:rPr>
                <w:rFonts w:ascii="Tahoma" w:hAnsi="Tahoma" w:cs="Tahoma"/>
                <w:sz w:val="16"/>
                <w:szCs w:val="16"/>
              </w:rPr>
              <w:t>32,575.7</w:t>
            </w:r>
          </w:p>
        </w:tc>
        <w:tc>
          <w:tcPr>
            <w:tcW w:w="1232" w:type="dxa"/>
            <w:tcBorders>
              <w:top w:val="nil"/>
              <w:left w:val="nil"/>
              <w:bottom w:val="single" w:sz="4" w:space="0" w:color="auto"/>
              <w:right w:val="single" w:sz="4" w:space="0" w:color="auto"/>
            </w:tcBorders>
            <w:noWrap/>
            <w:vAlign w:val="bottom"/>
            <w:hideMark/>
          </w:tcPr>
          <w:p w14:paraId="78CB37B6" w14:textId="77777777" w:rsidR="001B6498" w:rsidRDefault="001B6498">
            <w:pPr>
              <w:jc w:val="center"/>
              <w:rPr>
                <w:rFonts w:ascii="Tahoma" w:hAnsi="Tahoma" w:cs="Tahoma"/>
                <w:sz w:val="16"/>
                <w:szCs w:val="16"/>
              </w:rPr>
            </w:pPr>
            <w:r>
              <w:rPr>
                <w:rFonts w:ascii="Tahoma" w:hAnsi="Tahoma" w:cs="Tahoma"/>
                <w:sz w:val="16"/>
                <w:szCs w:val="16"/>
              </w:rPr>
              <w:t>772.1</w:t>
            </w:r>
          </w:p>
        </w:tc>
        <w:tc>
          <w:tcPr>
            <w:tcW w:w="880" w:type="dxa"/>
            <w:tcBorders>
              <w:top w:val="nil"/>
              <w:left w:val="nil"/>
              <w:bottom w:val="single" w:sz="4" w:space="0" w:color="auto"/>
              <w:right w:val="single" w:sz="4" w:space="0" w:color="auto"/>
            </w:tcBorders>
            <w:noWrap/>
            <w:vAlign w:val="bottom"/>
            <w:hideMark/>
          </w:tcPr>
          <w:p w14:paraId="27254152" w14:textId="77777777" w:rsidR="001B6498" w:rsidRDefault="001B6498">
            <w:pPr>
              <w:jc w:val="center"/>
              <w:rPr>
                <w:rFonts w:ascii="Tahoma" w:hAnsi="Tahoma" w:cs="Tahoma"/>
                <w:sz w:val="16"/>
                <w:szCs w:val="16"/>
              </w:rPr>
            </w:pPr>
            <w:r>
              <w:rPr>
                <w:rFonts w:ascii="Tahoma" w:hAnsi="Tahoma" w:cs="Tahoma"/>
                <w:sz w:val="16"/>
                <w:szCs w:val="16"/>
              </w:rPr>
              <w:t>33,347.8</w:t>
            </w:r>
          </w:p>
        </w:tc>
        <w:tc>
          <w:tcPr>
            <w:tcW w:w="969" w:type="dxa"/>
            <w:tcBorders>
              <w:top w:val="nil"/>
              <w:left w:val="nil"/>
              <w:bottom w:val="single" w:sz="4" w:space="0" w:color="auto"/>
              <w:right w:val="single" w:sz="4" w:space="0" w:color="auto"/>
            </w:tcBorders>
            <w:noWrap/>
            <w:vAlign w:val="bottom"/>
            <w:hideMark/>
          </w:tcPr>
          <w:p w14:paraId="5B47B889" w14:textId="77777777" w:rsidR="001B6498" w:rsidRDefault="001B6498">
            <w:pPr>
              <w:jc w:val="center"/>
              <w:rPr>
                <w:rFonts w:ascii="Tahoma" w:hAnsi="Tahoma" w:cs="Tahoma"/>
                <w:color w:val="000000"/>
                <w:sz w:val="16"/>
                <w:szCs w:val="16"/>
              </w:rPr>
            </w:pPr>
            <w:r>
              <w:rPr>
                <w:rFonts w:ascii="Tahoma" w:hAnsi="Tahoma" w:cs="Tahoma"/>
                <w:color w:val="000000"/>
                <w:sz w:val="16"/>
                <w:szCs w:val="16"/>
              </w:rPr>
              <w:t>697.1</w:t>
            </w:r>
          </w:p>
        </w:tc>
        <w:tc>
          <w:tcPr>
            <w:tcW w:w="1056" w:type="dxa"/>
            <w:tcBorders>
              <w:top w:val="nil"/>
              <w:left w:val="nil"/>
              <w:bottom w:val="single" w:sz="4" w:space="0" w:color="auto"/>
              <w:right w:val="single" w:sz="4" w:space="0" w:color="auto"/>
            </w:tcBorders>
            <w:noWrap/>
            <w:vAlign w:val="bottom"/>
            <w:hideMark/>
          </w:tcPr>
          <w:p w14:paraId="697F4020" w14:textId="77777777" w:rsidR="001B6498" w:rsidRDefault="001B6498">
            <w:pPr>
              <w:jc w:val="center"/>
              <w:rPr>
                <w:rFonts w:ascii="Tahoma" w:hAnsi="Tahoma" w:cs="Tahoma"/>
                <w:sz w:val="16"/>
                <w:szCs w:val="16"/>
              </w:rPr>
            </w:pPr>
            <w:r>
              <w:rPr>
                <w:rFonts w:ascii="Tahoma" w:hAnsi="Tahoma" w:cs="Tahoma"/>
                <w:sz w:val="16"/>
                <w:szCs w:val="16"/>
              </w:rPr>
              <w:t>723.4</w:t>
            </w:r>
          </w:p>
        </w:tc>
        <w:tc>
          <w:tcPr>
            <w:tcW w:w="880" w:type="dxa"/>
            <w:tcBorders>
              <w:top w:val="nil"/>
              <w:left w:val="nil"/>
              <w:bottom w:val="single" w:sz="4" w:space="0" w:color="auto"/>
              <w:right w:val="single" w:sz="4" w:space="0" w:color="auto"/>
            </w:tcBorders>
            <w:noWrap/>
            <w:vAlign w:val="bottom"/>
            <w:hideMark/>
          </w:tcPr>
          <w:p w14:paraId="51CBFC17" w14:textId="77777777" w:rsidR="001B6498" w:rsidRDefault="001B6498">
            <w:pPr>
              <w:jc w:val="center"/>
              <w:rPr>
                <w:rFonts w:ascii="Tahoma" w:hAnsi="Tahoma" w:cs="Tahoma"/>
                <w:sz w:val="16"/>
                <w:szCs w:val="16"/>
              </w:rPr>
            </w:pPr>
            <w:r>
              <w:rPr>
                <w:rFonts w:ascii="Tahoma" w:hAnsi="Tahoma" w:cs="Tahoma"/>
                <w:sz w:val="16"/>
                <w:szCs w:val="16"/>
              </w:rPr>
              <w:t>26.3</w:t>
            </w:r>
          </w:p>
        </w:tc>
        <w:tc>
          <w:tcPr>
            <w:tcW w:w="1232" w:type="dxa"/>
            <w:tcBorders>
              <w:top w:val="nil"/>
              <w:left w:val="nil"/>
              <w:bottom w:val="single" w:sz="4" w:space="0" w:color="auto"/>
              <w:right w:val="single" w:sz="4" w:space="0" w:color="auto"/>
            </w:tcBorders>
            <w:noWrap/>
            <w:vAlign w:val="bottom"/>
            <w:hideMark/>
          </w:tcPr>
          <w:p w14:paraId="1992F0D9" w14:textId="77777777" w:rsidR="001B6498" w:rsidRDefault="001B6498">
            <w:pPr>
              <w:jc w:val="center"/>
              <w:rPr>
                <w:rFonts w:ascii="Tahoma" w:hAnsi="Tahoma" w:cs="Tahoma"/>
                <w:sz w:val="16"/>
                <w:szCs w:val="16"/>
              </w:rPr>
            </w:pPr>
            <w:r>
              <w:rPr>
                <w:rFonts w:ascii="Tahoma" w:hAnsi="Tahoma" w:cs="Tahoma"/>
                <w:sz w:val="16"/>
                <w:szCs w:val="16"/>
              </w:rPr>
              <w:t>2.1%</w:t>
            </w:r>
          </w:p>
        </w:tc>
        <w:tc>
          <w:tcPr>
            <w:tcW w:w="1232" w:type="dxa"/>
            <w:tcBorders>
              <w:top w:val="nil"/>
              <w:left w:val="nil"/>
              <w:bottom w:val="single" w:sz="4" w:space="0" w:color="auto"/>
              <w:right w:val="single" w:sz="8" w:space="0" w:color="auto"/>
            </w:tcBorders>
            <w:noWrap/>
            <w:vAlign w:val="bottom"/>
            <w:hideMark/>
          </w:tcPr>
          <w:p w14:paraId="352E7D4A" w14:textId="77777777" w:rsidR="001B6498" w:rsidRDefault="001B6498">
            <w:pPr>
              <w:jc w:val="center"/>
              <w:rPr>
                <w:rFonts w:ascii="Tahoma" w:hAnsi="Tahoma" w:cs="Tahoma"/>
                <w:sz w:val="16"/>
                <w:szCs w:val="16"/>
              </w:rPr>
            </w:pPr>
            <w:r>
              <w:rPr>
                <w:rFonts w:ascii="Tahoma" w:hAnsi="Tahoma" w:cs="Tahoma"/>
                <w:sz w:val="16"/>
                <w:szCs w:val="16"/>
              </w:rPr>
              <w:t>2.2%</w:t>
            </w:r>
          </w:p>
        </w:tc>
      </w:tr>
      <w:tr w:rsidR="001B6498" w14:paraId="251B002B"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553B9749"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6A27B5EA" w14:textId="77777777" w:rsidR="001B6498" w:rsidRDefault="001B6498">
            <w:pPr>
              <w:rPr>
                <w:rFonts w:ascii="Tahoma" w:hAnsi="Tahoma" w:cs="Tahoma"/>
                <w:sz w:val="16"/>
                <w:szCs w:val="16"/>
              </w:rPr>
            </w:pPr>
            <w:r>
              <w:rPr>
                <w:rFonts w:ascii="Tahoma" w:hAnsi="Tahoma" w:cs="Tahoma"/>
                <w:sz w:val="16"/>
                <w:szCs w:val="16"/>
              </w:rPr>
              <w:t>Dover</w:t>
            </w:r>
          </w:p>
        </w:tc>
        <w:tc>
          <w:tcPr>
            <w:tcW w:w="923" w:type="dxa"/>
            <w:tcBorders>
              <w:top w:val="nil"/>
              <w:left w:val="nil"/>
              <w:bottom w:val="single" w:sz="4" w:space="0" w:color="auto"/>
              <w:right w:val="single" w:sz="4" w:space="0" w:color="auto"/>
            </w:tcBorders>
            <w:noWrap/>
            <w:vAlign w:val="bottom"/>
            <w:hideMark/>
          </w:tcPr>
          <w:p w14:paraId="107ACF84" w14:textId="77777777" w:rsidR="001B6498" w:rsidRDefault="001B6498">
            <w:pPr>
              <w:jc w:val="center"/>
              <w:rPr>
                <w:rFonts w:ascii="Tahoma" w:hAnsi="Tahoma" w:cs="Tahoma"/>
                <w:sz w:val="16"/>
                <w:szCs w:val="16"/>
              </w:rPr>
            </w:pPr>
            <w:r>
              <w:rPr>
                <w:rFonts w:ascii="Tahoma" w:hAnsi="Tahoma" w:cs="Tahoma"/>
                <w:sz w:val="16"/>
                <w:szCs w:val="16"/>
              </w:rPr>
              <w:t>17,036.9</w:t>
            </w:r>
          </w:p>
        </w:tc>
        <w:tc>
          <w:tcPr>
            <w:tcW w:w="1232" w:type="dxa"/>
            <w:tcBorders>
              <w:top w:val="nil"/>
              <w:left w:val="nil"/>
              <w:bottom w:val="single" w:sz="4" w:space="0" w:color="auto"/>
              <w:right w:val="single" w:sz="4" w:space="0" w:color="auto"/>
            </w:tcBorders>
            <w:noWrap/>
            <w:vAlign w:val="bottom"/>
            <w:hideMark/>
          </w:tcPr>
          <w:p w14:paraId="5277B7F2" w14:textId="77777777" w:rsidR="001B6498" w:rsidRDefault="001B6498">
            <w:pPr>
              <w:jc w:val="center"/>
              <w:rPr>
                <w:rFonts w:ascii="Tahoma" w:hAnsi="Tahoma" w:cs="Tahoma"/>
                <w:sz w:val="16"/>
                <w:szCs w:val="16"/>
              </w:rPr>
            </w:pPr>
            <w:r>
              <w:rPr>
                <w:rFonts w:ascii="Tahoma" w:hAnsi="Tahoma" w:cs="Tahoma"/>
                <w:sz w:val="16"/>
                <w:szCs w:val="16"/>
              </w:rPr>
              <w:t>1,555.2</w:t>
            </w:r>
          </w:p>
        </w:tc>
        <w:tc>
          <w:tcPr>
            <w:tcW w:w="880" w:type="dxa"/>
            <w:tcBorders>
              <w:top w:val="nil"/>
              <w:left w:val="nil"/>
              <w:bottom w:val="single" w:sz="4" w:space="0" w:color="auto"/>
              <w:right w:val="single" w:sz="4" w:space="0" w:color="auto"/>
            </w:tcBorders>
            <w:noWrap/>
            <w:vAlign w:val="bottom"/>
            <w:hideMark/>
          </w:tcPr>
          <w:p w14:paraId="55D89335" w14:textId="77777777" w:rsidR="001B6498" w:rsidRDefault="001B6498">
            <w:pPr>
              <w:jc w:val="center"/>
              <w:rPr>
                <w:rFonts w:ascii="Tahoma" w:hAnsi="Tahoma" w:cs="Tahoma"/>
                <w:sz w:val="16"/>
                <w:szCs w:val="16"/>
              </w:rPr>
            </w:pPr>
            <w:r>
              <w:rPr>
                <w:rFonts w:ascii="Tahoma" w:hAnsi="Tahoma" w:cs="Tahoma"/>
                <w:sz w:val="16"/>
                <w:szCs w:val="16"/>
              </w:rPr>
              <w:t>18,592.1</w:t>
            </w:r>
          </w:p>
        </w:tc>
        <w:tc>
          <w:tcPr>
            <w:tcW w:w="969" w:type="dxa"/>
            <w:tcBorders>
              <w:top w:val="nil"/>
              <w:left w:val="nil"/>
              <w:bottom w:val="single" w:sz="4" w:space="0" w:color="auto"/>
              <w:right w:val="single" w:sz="4" w:space="0" w:color="auto"/>
            </w:tcBorders>
            <w:noWrap/>
            <w:vAlign w:val="bottom"/>
            <w:hideMark/>
          </w:tcPr>
          <w:p w14:paraId="70943F5A" w14:textId="77777777" w:rsidR="001B6498" w:rsidRDefault="001B6498">
            <w:pPr>
              <w:jc w:val="center"/>
              <w:rPr>
                <w:rFonts w:ascii="Tahoma" w:hAnsi="Tahoma" w:cs="Tahoma"/>
                <w:color w:val="000000"/>
                <w:sz w:val="16"/>
                <w:szCs w:val="16"/>
              </w:rPr>
            </w:pPr>
            <w:r>
              <w:rPr>
                <w:rFonts w:ascii="Tahoma" w:hAnsi="Tahoma" w:cs="Tahoma"/>
                <w:color w:val="000000"/>
                <w:sz w:val="16"/>
                <w:szCs w:val="16"/>
              </w:rPr>
              <w:t>2,441.7</w:t>
            </w:r>
          </w:p>
        </w:tc>
        <w:tc>
          <w:tcPr>
            <w:tcW w:w="1056" w:type="dxa"/>
            <w:tcBorders>
              <w:top w:val="nil"/>
              <w:left w:val="nil"/>
              <w:bottom w:val="single" w:sz="4" w:space="0" w:color="auto"/>
              <w:right w:val="single" w:sz="4" w:space="0" w:color="auto"/>
            </w:tcBorders>
            <w:noWrap/>
            <w:vAlign w:val="bottom"/>
            <w:hideMark/>
          </w:tcPr>
          <w:p w14:paraId="024F5D81" w14:textId="77777777" w:rsidR="001B6498" w:rsidRDefault="001B6498">
            <w:pPr>
              <w:jc w:val="center"/>
              <w:rPr>
                <w:rFonts w:ascii="Tahoma" w:hAnsi="Tahoma" w:cs="Tahoma"/>
                <w:sz w:val="16"/>
                <w:szCs w:val="16"/>
              </w:rPr>
            </w:pPr>
            <w:r>
              <w:rPr>
                <w:rFonts w:ascii="Tahoma" w:hAnsi="Tahoma" w:cs="Tahoma"/>
                <w:sz w:val="16"/>
                <w:szCs w:val="16"/>
              </w:rPr>
              <w:t>2,551.0</w:t>
            </w:r>
          </w:p>
        </w:tc>
        <w:tc>
          <w:tcPr>
            <w:tcW w:w="880" w:type="dxa"/>
            <w:tcBorders>
              <w:top w:val="nil"/>
              <w:left w:val="nil"/>
              <w:bottom w:val="single" w:sz="4" w:space="0" w:color="auto"/>
              <w:right w:val="single" w:sz="4" w:space="0" w:color="auto"/>
            </w:tcBorders>
            <w:noWrap/>
            <w:vAlign w:val="bottom"/>
            <w:hideMark/>
          </w:tcPr>
          <w:p w14:paraId="39C2D071" w14:textId="77777777" w:rsidR="001B6498" w:rsidRDefault="001B6498">
            <w:pPr>
              <w:jc w:val="center"/>
              <w:rPr>
                <w:rFonts w:ascii="Tahoma" w:hAnsi="Tahoma" w:cs="Tahoma"/>
                <w:sz w:val="16"/>
                <w:szCs w:val="16"/>
              </w:rPr>
            </w:pPr>
            <w:r>
              <w:rPr>
                <w:rFonts w:ascii="Tahoma" w:hAnsi="Tahoma" w:cs="Tahoma"/>
                <w:sz w:val="16"/>
                <w:szCs w:val="16"/>
              </w:rPr>
              <w:t>109.3</w:t>
            </w:r>
          </w:p>
        </w:tc>
        <w:tc>
          <w:tcPr>
            <w:tcW w:w="1232" w:type="dxa"/>
            <w:tcBorders>
              <w:top w:val="nil"/>
              <w:left w:val="nil"/>
              <w:bottom w:val="single" w:sz="4" w:space="0" w:color="auto"/>
              <w:right w:val="single" w:sz="4" w:space="0" w:color="auto"/>
            </w:tcBorders>
            <w:noWrap/>
            <w:vAlign w:val="bottom"/>
            <w:hideMark/>
          </w:tcPr>
          <w:p w14:paraId="01C349D6" w14:textId="77777777" w:rsidR="001B6498" w:rsidRDefault="001B6498">
            <w:pPr>
              <w:jc w:val="center"/>
              <w:rPr>
                <w:rFonts w:ascii="Tahoma" w:hAnsi="Tahoma" w:cs="Tahoma"/>
                <w:sz w:val="16"/>
                <w:szCs w:val="16"/>
              </w:rPr>
            </w:pPr>
            <w:r>
              <w:rPr>
                <w:rFonts w:ascii="Tahoma" w:hAnsi="Tahoma" w:cs="Tahoma"/>
                <w:sz w:val="16"/>
                <w:szCs w:val="16"/>
              </w:rPr>
              <w:t>14.3%</w:t>
            </w:r>
          </w:p>
        </w:tc>
        <w:tc>
          <w:tcPr>
            <w:tcW w:w="1232" w:type="dxa"/>
            <w:tcBorders>
              <w:top w:val="nil"/>
              <w:left w:val="nil"/>
              <w:bottom w:val="single" w:sz="4" w:space="0" w:color="auto"/>
              <w:right w:val="single" w:sz="8" w:space="0" w:color="auto"/>
            </w:tcBorders>
            <w:noWrap/>
            <w:vAlign w:val="bottom"/>
            <w:hideMark/>
          </w:tcPr>
          <w:p w14:paraId="3BF4457F" w14:textId="77777777" w:rsidR="001B6498" w:rsidRDefault="001B6498">
            <w:pPr>
              <w:jc w:val="center"/>
              <w:rPr>
                <w:rFonts w:ascii="Tahoma" w:hAnsi="Tahoma" w:cs="Tahoma"/>
                <w:sz w:val="16"/>
                <w:szCs w:val="16"/>
              </w:rPr>
            </w:pPr>
            <w:r>
              <w:rPr>
                <w:rFonts w:ascii="Tahoma" w:hAnsi="Tahoma" w:cs="Tahoma"/>
                <w:sz w:val="16"/>
                <w:szCs w:val="16"/>
              </w:rPr>
              <w:t>15.0%</w:t>
            </w:r>
          </w:p>
        </w:tc>
      </w:tr>
      <w:tr w:rsidR="001B6498" w14:paraId="728157FD"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17E232BD"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5BC12A37" w14:textId="77777777" w:rsidR="001B6498" w:rsidRDefault="001B6498">
            <w:pPr>
              <w:rPr>
                <w:rFonts w:ascii="Tahoma" w:hAnsi="Tahoma" w:cs="Tahoma"/>
                <w:sz w:val="16"/>
                <w:szCs w:val="16"/>
              </w:rPr>
            </w:pPr>
            <w:r>
              <w:rPr>
                <w:rFonts w:ascii="Tahoma" w:hAnsi="Tahoma" w:cs="Tahoma"/>
                <w:sz w:val="16"/>
                <w:szCs w:val="16"/>
              </w:rPr>
              <w:t>Durham</w:t>
            </w:r>
          </w:p>
        </w:tc>
        <w:tc>
          <w:tcPr>
            <w:tcW w:w="923" w:type="dxa"/>
            <w:tcBorders>
              <w:top w:val="nil"/>
              <w:left w:val="nil"/>
              <w:bottom w:val="single" w:sz="4" w:space="0" w:color="auto"/>
              <w:right w:val="single" w:sz="4" w:space="0" w:color="auto"/>
            </w:tcBorders>
            <w:noWrap/>
            <w:vAlign w:val="bottom"/>
            <w:hideMark/>
          </w:tcPr>
          <w:p w14:paraId="1C7D6A9B" w14:textId="77777777" w:rsidR="001B6498" w:rsidRDefault="001B6498">
            <w:pPr>
              <w:jc w:val="center"/>
              <w:rPr>
                <w:rFonts w:ascii="Tahoma" w:hAnsi="Tahoma" w:cs="Tahoma"/>
                <w:sz w:val="16"/>
                <w:szCs w:val="16"/>
              </w:rPr>
            </w:pPr>
            <w:r>
              <w:rPr>
                <w:rFonts w:ascii="Tahoma" w:hAnsi="Tahoma" w:cs="Tahoma"/>
                <w:sz w:val="16"/>
                <w:szCs w:val="16"/>
              </w:rPr>
              <w:t>14,251.1</w:t>
            </w:r>
          </w:p>
        </w:tc>
        <w:tc>
          <w:tcPr>
            <w:tcW w:w="1232" w:type="dxa"/>
            <w:tcBorders>
              <w:top w:val="nil"/>
              <w:left w:val="nil"/>
              <w:bottom w:val="single" w:sz="4" w:space="0" w:color="auto"/>
              <w:right w:val="single" w:sz="4" w:space="0" w:color="auto"/>
            </w:tcBorders>
            <w:noWrap/>
            <w:vAlign w:val="bottom"/>
            <w:hideMark/>
          </w:tcPr>
          <w:p w14:paraId="126F81FF" w14:textId="77777777" w:rsidR="001B6498" w:rsidRDefault="001B6498">
            <w:pPr>
              <w:jc w:val="center"/>
              <w:rPr>
                <w:rFonts w:ascii="Tahoma" w:hAnsi="Tahoma" w:cs="Tahoma"/>
                <w:sz w:val="16"/>
                <w:szCs w:val="16"/>
              </w:rPr>
            </w:pPr>
            <w:r>
              <w:rPr>
                <w:rFonts w:ascii="Tahoma" w:hAnsi="Tahoma" w:cs="Tahoma"/>
                <w:sz w:val="16"/>
                <w:szCs w:val="16"/>
              </w:rPr>
              <w:t>1,601.2</w:t>
            </w:r>
          </w:p>
        </w:tc>
        <w:tc>
          <w:tcPr>
            <w:tcW w:w="880" w:type="dxa"/>
            <w:tcBorders>
              <w:top w:val="nil"/>
              <w:left w:val="nil"/>
              <w:bottom w:val="single" w:sz="4" w:space="0" w:color="auto"/>
              <w:right w:val="single" w:sz="4" w:space="0" w:color="auto"/>
            </w:tcBorders>
            <w:noWrap/>
            <w:vAlign w:val="bottom"/>
            <w:hideMark/>
          </w:tcPr>
          <w:p w14:paraId="5ADAC444" w14:textId="77777777" w:rsidR="001B6498" w:rsidRDefault="001B6498">
            <w:pPr>
              <w:jc w:val="center"/>
              <w:rPr>
                <w:rFonts w:ascii="Tahoma" w:hAnsi="Tahoma" w:cs="Tahoma"/>
                <w:sz w:val="16"/>
                <w:szCs w:val="16"/>
              </w:rPr>
            </w:pPr>
            <w:r>
              <w:rPr>
                <w:rFonts w:ascii="Tahoma" w:hAnsi="Tahoma" w:cs="Tahoma"/>
                <w:sz w:val="16"/>
                <w:szCs w:val="16"/>
              </w:rPr>
              <w:t>15,852.3</w:t>
            </w:r>
          </w:p>
        </w:tc>
        <w:tc>
          <w:tcPr>
            <w:tcW w:w="969" w:type="dxa"/>
            <w:tcBorders>
              <w:top w:val="nil"/>
              <w:left w:val="nil"/>
              <w:bottom w:val="single" w:sz="4" w:space="0" w:color="auto"/>
              <w:right w:val="single" w:sz="4" w:space="0" w:color="auto"/>
            </w:tcBorders>
            <w:noWrap/>
            <w:vAlign w:val="bottom"/>
            <w:hideMark/>
          </w:tcPr>
          <w:p w14:paraId="15A83A20" w14:textId="77777777" w:rsidR="001B6498" w:rsidRDefault="001B6498">
            <w:pPr>
              <w:jc w:val="center"/>
              <w:rPr>
                <w:rFonts w:ascii="Tahoma" w:hAnsi="Tahoma" w:cs="Tahoma"/>
                <w:color w:val="000000"/>
                <w:sz w:val="16"/>
                <w:szCs w:val="16"/>
              </w:rPr>
            </w:pPr>
            <w:r>
              <w:rPr>
                <w:rFonts w:ascii="Tahoma" w:hAnsi="Tahoma" w:cs="Tahoma"/>
                <w:color w:val="000000"/>
                <w:sz w:val="16"/>
                <w:szCs w:val="16"/>
              </w:rPr>
              <w:t>922.7</w:t>
            </w:r>
          </w:p>
        </w:tc>
        <w:tc>
          <w:tcPr>
            <w:tcW w:w="1056" w:type="dxa"/>
            <w:tcBorders>
              <w:top w:val="nil"/>
              <w:left w:val="nil"/>
              <w:bottom w:val="single" w:sz="4" w:space="0" w:color="auto"/>
              <w:right w:val="single" w:sz="4" w:space="0" w:color="auto"/>
            </w:tcBorders>
            <w:noWrap/>
            <w:vAlign w:val="bottom"/>
            <w:hideMark/>
          </w:tcPr>
          <w:p w14:paraId="71CA93CC" w14:textId="77777777" w:rsidR="001B6498" w:rsidRDefault="001B6498">
            <w:pPr>
              <w:jc w:val="center"/>
              <w:rPr>
                <w:rFonts w:ascii="Tahoma" w:hAnsi="Tahoma" w:cs="Tahoma"/>
                <w:sz w:val="16"/>
                <w:szCs w:val="16"/>
              </w:rPr>
            </w:pPr>
            <w:r>
              <w:rPr>
                <w:rFonts w:ascii="Tahoma" w:hAnsi="Tahoma" w:cs="Tahoma"/>
                <w:sz w:val="16"/>
                <w:szCs w:val="16"/>
              </w:rPr>
              <w:t>952.6</w:t>
            </w:r>
          </w:p>
        </w:tc>
        <w:tc>
          <w:tcPr>
            <w:tcW w:w="880" w:type="dxa"/>
            <w:tcBorders>
              <w:top w:val="nil"/>
              <w:left w:val="nil"/>
              <w:bottom w:val="single" w:sz="4" w:space="0" w:color="auto"/>
              <w:right w:val="single" w:sz="4" w:space="0" w:color="auto"/>
            </w:tcBorders>
            <w:noWrap/>
            <w:vAlign w:val="bottom"/>
            <w:hideMark/>
          </w:tcPr>
          <w:p w14:paraId="0394DF77" w14:textId="77777777" w:rsidR="001B6498" w:rsidRDefault="001B6498">
            <w:pPr>
              <w:jc w:val="center"/>
              <w:rPr>
                <w:rFonts w:ascii="Tahoma" w:hAnsi="Tahoma" w:cs="Tahoma"/>
                <w:sz w:val="16"/>
                <w:szCs w:val="16"/>
              </w:rPr>
            </w:pPr>
            <w:r>
              <w:rPr>
                <w:rFonts w:ascii="Tahoma" w:hAnsi="Tahoma" w:cs="Tahoma"/>
                <w:sz w:val="16"/>
                <w:szCs w:val="16"/>
              </w:rPr>
              <w:t>29.9</w:t>
            </w:r>
          </w:p>
        </w:tc>
        <w:tc>
          <w:tcPr>
            <w:tcW w:w="1232" w:type="dxa"/>
            <w:tcBorders>
              <w:top w:val="nil"/>
              <w:left w:val="nil"/>
              <w:bottom w:val="single" w:sz="4" w:space="0" w:color="auto"/>
              <w:right w:val="single" w:sz="4" w:space="0" w:color="auto"/>
            </w:tcBorders>
            <w:noWrap/>
            <w:vAlign w:val="bottom"/>
            <w:hideMark/>
          </w:tcPr>
          <w:p w14:paraId="014D9081" w14:textId="77777777" w:rsidR="001B6498" w:rsidRDefault="001B6498">
            <w:pPr>
              <w:jc w:val="center"/>
              <w:rPr>
                <w:rFonts w:ascii="Tahoma" w:hAnsi="Tahoma" w:cs="Tahoma"/>
                <w:sz w:val="16"/>
                <w:szCs w:val="16"/>
              </w:rPr>
            </w:pPr>
            <w:r>
              <w:rPr>
                <w:rFonts w:ascii="Tahoma" w:hAnsi="Tahoma" w:cs="Tahoma"/>
                <w:sz w:val="16"/>
                <w:szCs w:val="16"/>
              </w:rPr>
              <w:t>6.5%</w:t>
            </w:r>
          </w:p>
        </w:tc>
        <w:tc>
          <w:tcPr>
            <w:tcW w:w="1232" w:type="dxa"/>
            <w:tcBorders>
              <w:top w:val="nil"/>
              <w:left w:val="nil"/>
              <w:bottom w:val="single" w:sz="4" w:space="0" w:color="auto"/>
              <w:right w:val="single" w:sz="8" w:space="0" w:color="auto"/>
            </w:tcBorders>
            <w:noWrap/>
            <w:vAlign w:val="bottom"/>
            <w:hideMark/>
          </w:tcPr>
          <w:p w14:paraId="17AD6827" w14:textId="77777777" w:rsidR="001B6498" w:rsidRDefault="001B6498">
            <w:pPr>
              <w:jc w:val="center"/>
              <w:rPr>
                <w:rFonts w:ascii="Tahoma" w:hAnsi="Tahoma" w:cs="Tahoma"/>
                <w:sz w:val="16"/>
                <w:szCs w:val="16"/>
              </w:rPr>
            </w:pPr>
            <w:r>
              <w:rPr>
                <w:rFonts w:ascii="Tahoma" w:hAnsi="Tahoma" w:cs="Tahoma"/>
                <w:sz w:val="16"/>
                <w:szCs w:val="16"/>
              </w:rPr>
              <w:t>6.7%</w:t>
            </w:r>
          </w:p>
        </w:tc>
      </w:tr>
      <w:tr w:rsidR="001B6498" w14:paraId="544B8A48"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6719769D"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56E84445" w14:textId="77777777" w:rsidR="001B6498" w:rsidRDefault="001B6498">
            <w:pPr>
              <w:rPr>
                <w:rFonts w:ascii="Tahoma" w:hAnsi="Tahoma" w:cs="Tahoma"/>
                <w:sz w:val="16"/>
                <w:szCs w:val="16"/>
              </w:rPr>
            </w:pPr>
            <w:r>
              <w:rPr>
                <w:rFonts w:ascii="Tahoma" w:hAnsi="Tahoma" w:cs="Tahoma"/>
                <w:sz w:val="16"/>
                <w:szCs w:val="16"/>
              </w:rPr>
              <w:t>East Kingston</w:t>
            </w:r>
          </w:p>
        </w:tc>
        <w:tc>
          <w:tcPr>
            <w:tcW w:w="923" w:type="dxa"/>
            <w:tcBorders>
              <w:top w:val="nil"/>
              <w:left w:val="nil"/>
              <w:bottom w:val="single" w:sz="4" w:space="0" w:color="auto"/>
              <w:right w:val="single" w:sz="4" w:space="0" w:color="auto"/>
            </w:tcBorders>
            <w:noWrap/>
            <w:vAlign w:val="bottom"/>
            <w:hideMark/>
          </w:tcPr>
          <w:p w14:paraId="278FDFBD" w14:textId="77777777" w:rsidR="001B6498" w:rsidRDefault="001B6498">
            <w:pPr>
              <w:jc w:val="center"/>
              <w:rPr>
                <w:rFonts w:ascii="Tahoma" w:hAnsi="Tahoma" w:cs="Tahoma"/>
                <w:sz w:val="16"/>
                <w:szCs w:val="16"/>
              </w:rPr>
            </w:pPr>
            <w:r>
              <w:rPr>
                <w:rFonts w:ascii="Tahoma" w:hAnsi="Tahoma" w:cs="Tahoma"/>
                <w:sz w:val="16"/>
                <w:szCs w:val="16"/>
              </w:rPr>
              <w:t>6,318.0</w:t>
            </w:r>
          </w:p>
        </w:tc>
        <w:tc>
          <w:tcPr>
            <w:tcW w:w="1232" w:type="dxa"/>
            <w:tcBorders>
              <w:top w:val="nil"/>
              <w:left w:val="nil"/>
              <w:bottom w:val="single" w:sz="4" w:space="0" w:color="auto"/>
              <w:right w:val="single" w:sz="4" w:space="0" w:color="auto"/>
            </w:tcBorders>
            <w:noWrap/>
            <w:vAlign w:val="bottom"/>
            <w:hideMark/>
          </w:tcPr>
          <w:p w14:paraId="558712E0" w14:textId="77777777" w:rsidR="001B6498" w:rsidRDefault="001B6498">
            <w:pPr>
              <w:jc w:val="center"/>
              <w:rPr>
                <w:rFonts w:ascii="Tahoma" w:hAnsi="Tahoma" w:cs="Tahoma"/>
                <w:sz w:val="16"/>
                <w:szCs w:val="16"/>
              </w:rPr>
            </w:pPr>
            <w:r>
              <w:rPr>
                <w:rFonts w:ascii="Tahoma" w:hAnsi="Tahoma" w:cs="Tahoma"/>
                <w:sz w:val="16"/>
                <w:szCs w:val="16"/>
              </w:rPr>
              <w:t>62.8</w:t>
            </w:r>
          </w:p>
        </w:tc>
        <w:tc>
          <w:tcPr>
            <w:tcW w:w="880" w:type="dxa"/>
            <w:tcBorders>
              <w:top w:val="nil"/>
              <w:left w:val="nil"/>
              <w:bottom w:val="single" w:sz="4" w:space="0" w:color="auto"/>
              <w:right w:val="single" w:sz="4" w:space="0" w:color="auto"/>
            </w:tcBorders>
            <w:noWrap/>
            <w:vAlign w:val="bottom"/>
            <w:hideMark/>
          </w:tcPr>
          <w:p w14:paraId="39EC0493" w14:textId="77777777" w:rsidR="001B6498" w:rsidRDefault="001B6498">
            <w:pPr>
              <w:jc w:val="center"/>
              <w:rPr>
                <w:rFonts w:ascii="Tahoma" w:hAnsi="Tahoma" w:cs="Tahoma"/>
                <w:sz w:val="16"/>
                <w:szCs w:val="16"/>
              </w:rPr>
            </w:pPr>
            <w:r>
              <w:rPr>
                <w:rFonts w:ascii="Tahoma" w:hAnsi="Tahoma" w:cs="Tahoma"/>
                <w:sz w:val="16"/>
                <w:szCs w:val="16"/>
              </w:rPr>
              <w:t>6,380.8</w:t>
            </w:r>
          </w:p>
        </w:tc>
        <w:tc>
          <w:tcPr>
            <w:tcW w:w="969" w:type="dxa"/>
            <w:tcBorders>
              <w:top w:val="nil"/>
              <w:left w:val="nil"/>
              <w:bottom w:val="single" w:sz="4" w:space="0" w:color="auto"/>
              <w:right w:val="single" w:sz="4" w:space="0" w:color="auto"/>
            </w:tcBorders>
            <w:noWrap/>
            <w:vAlign w:val="bottom"/>
            <w:hideMark/>
          </w:tcPr>
          <w:p w14:paraId="2E785624" w14:textId="77777777" w:rsidR="001B6498" w:rsidRDefault="001B6498">
            <w:pPr>
              <w:jc w:val="center"/>
              <w:rPr>
                <w:rFonts w:ascii="Tahoma" w:hAnsi="Tahoma" w:cs="Tahoma"/>
                <w:color w:val="000000"/>
                <w:sz w:val="16"/>
                <w:szCs w:val="16"/>
              </w:rPr>
            </w:pPr>
            <w:r>
              <w:rPr>
                <w:rFonts w:ascii="Tahoma" w:hAnsi="Tahoma" w:cs="Tahoma"/>
                <w:color w:val="000000"/>
                <w:sz w:val="16"/>
                <w:szCs w:val="16"/>
              </w:rPr>
              <w:t>274.2</w:t>
            </w:r>
          </w:p>
        </w:tc>
        <w:tc>
          <w:tcPr>
            <w:tcW w:w="1056" w:type="dxa"/>
            <w:tcBorders>
              <w:top w:val="nil"/>
              <w:left w:val="nil"/>
              <w:bottom w:val="single" w:sz="4" w:space="0" w:color="auto"/>
              <w:right w:val="single" w:sz="4" w:space="0" w:color="auto"/>
            </w:tcBorders>
            <w:noWrap/>
            <w:vAlign w:val="bottom"/>
            <w:hideMark/>
          </w:tcPr>
          <w:p w14:paraId="598D7BA4" w14:textId="77777777" w:rsidR="001B6498" w:rsidRDefault="001B6498">
            <w:pPr>
              <w:jc w:val="center"/>
              <w:rPr>
                <w:rFonts w:ascii="Tahoma" w:hAnsi="Tahoma" w:cs="Tahoma"/>
                <w:sz w:val="16"/>
                <w:szCs w:val="16"/>
              </w:rPr>
            </w:pPr>
            <w:r>
              <w:rPr>
                <w:rFonts w:ascii="Tahoma" w:hAnsi="Tahoma" w:cs="Tahoma"/>
                <w:sz w:val="16"/>
                <w:szCs w:val="16"/>
              </w:rPr>
              <w:t>278.2</w:t>
            </w:r>
          </w:p>
        </w:tc>
        <w:tc>
          <w:tcPr>
            <w:tcW w:w="880" w:type="dxa"/>
            <w:tcBorders>
              <w:top w:val="nil"/>
              <w:left w:val="nil"/>
              <w:bottom w:val="single" w:sz="4" w:space="0" w:color="auto"/>
              <w:right w:val="single" w:sz="4" w:space="0" w:color="auto"/>
            </w:tcBorders>
            <w:noWrap/>
            <w:vAlign w:val="bottom"/>
            <w:hideMark/>
          </w:tcPr>
          <w:p w14:paraId="23CD373E" w14:textId="77777777" w:rsidR="001B6498" w:rsidRDefault="001B6498">
            <w:pPr>
              <w:jc w:val="center"/>
              <w:rPr>
                <w:rFonts w:ascii="Tahoma" w:hAnsi="Tahoma" w:cs="Tahoma"/>
                <w:sz w:val="16"/>
                <w:szCs w:val="16"/>
              </w:rPr>
            </w:pPr>
            <w:r>
              <w:rPr>
                <w:rFonts w:ascii="Tahoma" w:hAnsi="Tahoma" w:cs="Tahoma"/>
                <w:sz w:val="16"/>
                <w:szCs w:val="16"/>
              </w:rPr>
              <w:t>4.0</w:t>
            </w:r>
          </w:p>
        </w:tc>
        <w:tc>
          <w:tcPr>
            <w:tcW w:w="1232" w:type="dxa"/>
            <w:tcBorders>
              <w:top w:val="nil"/>
              <w:left w:val="nil"/>
              <w:bottom w:val="single" w:sz="4" w:space="0" w:color="auto"/>
              <w:right w:val="single" w:sz="4" w:space="0" w:color="auto"/>
            </w:tcBorders>
            <w:noWrap/>
            <w:vAlign w:val="bottom"/>
            <w:hideMark/>
          </w:tcPr>
          <w:p w14:paraId="12CD183F" w14:textId="77777777" w:rsidR="001B6498" w:rsidRDefault="001B6498">
            <w:pPr>
              <w:jc w:val="center"/>
              <w:rPr>
                <w:rFonts w:ascii="Tahoma" w:hAnsi="Tahoma" w:cs="Tahoma"/>
                <w:sz w:val="16"/>
                <w:szCs w:val="16"/>
              </w:rPr>
            </w:pPr>
            <w:r>
              <w:rPr>
                <w:rFonts w:ascii="Tahoma" w:hAnsi="Tahoma" w:cs="Tahoma"/>
                <w:sz w:val="16"/>
                <w:szCs w:val="16"/>
              </w:rPr>
              <w:t>4.3%</w:t>
            </w:r>
          </w:p>
        </w:tc>
        <w:tc>
          <w:tcPr>
            <w:tcW w:w="1232" w:type="dxa"/>
            <w:tcBorders>
              <w:top w:val="nil"/>
              <w:left w:val="nil"/>
              <w:bottom w:val="single" w:sz="4" w:space="0" w:color="auto"/>
              <w:right w:val="single" w:sz="8" w:space="0" w:color="auto"/>
            </w:tcBorders>
            <w:noWrap/>
            <w:vAlign w:val="bottom"/>
            <w:hideMark/>
          </w:tcPr>
          <w:p w14:paraId="6127F0BE" w14:textId="77777777" w:rsidR="001B6498" w:rsidRDefault="001B6498">
            <w:pPr>
              <w:jc w:val="center"/>
              <w:rPr>
                <w:rFonts w:ascii="Tahoma" w:hAnsi="Tahoma" w:cs="Tahoma"/>
                <w:sz w:val="16"/>
                <w:szCs w:val="16"/>
              </w:rPr>
            </w:pPr>
            <w:r>
              <w:rPr>
                <w:rFonts w:ascii="Tahoma" w:hAnsi="Tahoma" w:cs="Tahoma"/>
                <w:sz w:val="16"/>
                <w:szCs w:val="16"/>
              </w:rPr>
              <w:t>4.4%</w:t>
            </w:r>
          </w:p>
        </w:tc>
      </w:tr>
      <w:tr w:rsidR="001B6498" w14:paraId="7FBC5736"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7104BD27"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5DD96891" w14:textId="77777777" w:rsidR="001B6498" w:rsidRDefault="001B6498">
            <w:pPr>
              <w:rPr>
                <w:rFonts w:ascii="Tahoma" w:hAnsi="Tahoma" w:cs="Tahoma"/>
                <w:sz w:val="16"/>
                <w:szCs w:val="16"/>
              </w:rPr>
            </w:pPr>
            <w:r>
              <w:rPr>
                <w:rFonts w:ascii="Tahoma" w:hAnsi="Tahoma" w:cs="Tahoma"/>
                <w:sz w:val="16"/>
                <w:szCs w:val="16"/>
              </w:rPr>
              <w:t>Epping</w:t>
            </w:r>
          </w:p>
        </w:tc>
        <w:tc>
          <w:tcPr>
            <w:tcW w:w="923" w:type="dxa"/>
            <w:tcBorders>
              <w:top w:val="nil"/>
              <w:left w:val="nil"/>
              <w:bottom w:val="single" w:sz="4" w:space="0" w:color="auto"/>
              <w:right w:val="single" w:sz="4" w:space="0" w:color="auto"/>
            </w:tcBorders>
            <w:noWrap/>
            <w:vAlign w:val="bottom"/>
            <w:hideMark/>
          </w:tcPr>
          <w:p w14:paraId="788D75FD" w14:textId="77777777" w:rsidR="001B6498" w:rsidRDefault="001B6498">
            <w:pPr>
              <w:jc w:val="center"/>
              <w:rPr>
                <w:rFonts w:ascii="Tahoma" w:hAnsi="Tahoma" w:cs="Tahoma"/>
                <w:sz w:val="16"/>
                <w:szCs w:val="16"/>
              </w:rPr>
            </w:pPr>
            <w:r>
              <w:rPr>
                <w:rFonts w:ascii="Tahoma" w:hAnsi="Tahoma" w:cs="Tahoma"/>
                <w:sz w:val="16"/>
                <w:szCs w:val="16"/>
              </w:rPr>
              <w:t>16,476.6</w:t>
            </w:r>
          </w:p>
        </w:tc>
        <w:tc>
          <w:tcPr>
            <w:tcW w:w="1232" w:type="dxa"/>
            <w:tcBorders>
              <w:top w:val="nil"/>
              <w:left w:val="nil"/>
              <w:bottom w:val="single" w:sz="4" w:space="0" w:color="auto"/>
              <w:right w:val="single" w:sz="4" w:space="0" w:color="auto"/>
            </w:tcBorders>
            <w:noWrap/>
            <w:vAlign w:val="bottom"/>
            <w:hideMark/>
          </w:tcPr>
          <w:p w14:paraId="65F459A7" w14:textId="77777777" w:rsidR="001B6498" w:rsidRDefault="001B6498">
            <w:pPr>
              <w:jc w:val="center"/>
              <w:rPr>
                <w:rFonts w:ascii="Tahoma" w:hAnsi="Tahoma" w:cs="Tahoma"/>
                <w:sz w:val="16"/>
                <w:szCs w:val="16"/>
              </w:rPr>
            </w:pPr>
            <w:r>
              <w:rPr>
                <w:rFonts w:ascii="Tahoma" w:hAnsi="Tahoma" w:cs="Tahoma"/>
                <w:sz w:val="16"/>
                <w:szCs w:val="16"/>
              </w:rPr>
              <w:t>299.1</w:t>
            </w:r>
          </w:p>
        </w:tc>
        <w:tc>
          <w:tcPr>
            <w:tcW w:w="880" w:type="dxa"/>
            <w:tcBorders>
              <w:top w:val="nil"/>
              <w:left w:val="nil"/>
              <w:bottom w:val="single" w:sz="4" w:space="0" w:color="auto"/>
              <w:right w:val="single" w:sz="4" w:space="0" w:color="auto"/>
            </w:tcBorders>
            <w:noWrap/>
            <w:vAlign w:val="bottom"/>
            <w:hideMark/>
          </w:tcPr>
          <w:p w14:paraId="6A20477D" w14:textId="77777777" w:rsidR="001B6498" w:rsidRDefault="001B6498">
            <w:pPr>
              <w:jc w:val="center"/>
              <w:rPr>
                <w:rFonts w:ascii="Tahoma" w:hAnsi="Tahoma" w:cs="Tahoma"/>
                <w:sz w:val="16"/>
                <w:szCs w:val="16"/>
              </w:rPr>
            </w:pPr>
            <w:r>
              <w:rPr>
                <w:rFonts w:ascii="Tahoma" w:hAnsi="Tahoma" w:cs="Tahoma"/>
                <w:sz w:val="16"/>
                <w:szCs w:val="16"/>
              </w:rPr>
              <w:t>16,775.7</w:t>
            </w:r>
          </w:p>
        </w:tc>
        <w:tc>
          <w:tcPr>
            <w:tcW w:w="969" w:type="dxa"/>
            <w:tcBorders>
              <w:top w:val="nil"/>
              <w:left w:val="nil"/>
              <w:bottom w:val="single" w:sz="4" w:space="0" w:color="auto"/>
              <w:right w:val="single" w:sz="4" w:space="0" w:color="auto"/>
            </w:tcBorders>
            <w:noWrap/>
            <w:vAlign w:val="bottom"/>
            <w:hideMark/>
          </w:tcPr>
          <w:p w14:paraId="73636EDB" w14:textId="77777777" w:rsidR="001B6498" w:rsidRDefault="001B6498">
            <w:pPr>
              <w:jc w:val="center"/>
              <w:rPr>
                <w:rFonts w:ascii="Tahoma" w:hAnsi="Tahoma" w:cs="Tahoma"/>
                <w:color w:val="000000"/>
                <w:sz w:val="16"/>
                <w:szCs w:val="16"/>
              </w:rPr>
            </w:pPr>
            <w:r>
              <w:rPr>
                <w:rFonts w:ascii="Tahoma" w:hAnsi="Tahoma" w:cs="Tahoma"/>
                <w:color w:val="000000"/>
                <w:sz w:val="16"/>
                <w:szCs w:val="16"/>
              </w:rPr>
              <w:t>929.7</w:t>
            </w:r>
          </w:p>
        </w:tc>
        <w:tc>
          <w:tcPr>
            <w:tcW w:w="1056" w:type="dxa"/>
            <w:tcBorders>
              <w:top w:val="nil"/>
              <w:left w:val="nil"/>
              <w:bottom w:val="single" w:sz="4" w:space="0" w:color="auto"/>
              <w:right w:val="single" w:sz="4" w:space="0" w:color="auto"/>
            </w:tcBorders>
            <w:noWrap/>
            <w:vAlign w:val="bottom"/>
            <w:hideMark/>
          </w:tcPr>
          <w:p w14:paraId="48A0CFB4" w14:textId="77777777" w:rsidR="001B6498" w:rsidRDefault="001B6498">
            <w:pPr>
              <w:jc w:val="center"/>
              <w:rPr>
                <w:rFonts w:ascii="Tahoma" w:hAnsi="Tahoma" w:cs="Tahoma"/>
                <w:sz w:val="16"/>
                <w:szCs w:val="16"/>
              </w:rPr>
            </w:pPr>
            <w:r>
              <w:rPr>
                <w:rFonts w:ascii="Tahoma" w:hAnsi="Tahoma" w:cs="Tahoma"/>
                <w:sz w:val="16"/>
                <w:szCs w:val="16"/>
              </w:rPr>
              <w:t>996.9</w:t>
            </w:r>
          </w:p>
        </w:tc>
        <w:tc>
          <w:tcPr>
            <w:tcW w:w="880" w:type="dxa"/>
            <w:tcBorders>
              <w:top w:val="nil"/>
              <w:left w:val="nil"/>
              <w:bottom w:val="single" w:sz="4" w:space="0" w:color="auto"/>
              <w:right w:val="single" w:sz="4" w:space="0" w:color="auto"/>
            </w:tcBorders>
            <w:noWrap/>
            <w:vAlign w:val="bottom"/>
            <w:hideMark/>
          </w:tcPr>
          <w:p w14:paraId="5C4D07E0" w14:textId="77777777" w:rsidR="001B6498" w:rsidRDefault="001B6498">
            <w:pPr>
              <w:jc w:val="center"/>
              <w:rPr>
                <w:rFonts w:ascii="Tahoma" w:hAnsi="Tahoma" w:cs="Tahoma"/>
                <w:sz w:val="16"/>
                <w:szCs w:val="16"/>
              </w:rPr>
            </w:pPr>
            <w:r>
              <w:rPr>
                <w:rFonts w:ascii="Tahoma" w:hAnsi="Tahoma" w:cs="Tahoma"/>
                <w:sz w:val="16"/>
                <w:szCs w:val="16"/>
              </w:rPr>
              <w:t>67.2</w:t>
            </w:r>
          </w:p>
        </w:tc>
        <w:tc>
          <w:tcPr>
            <w:tcW w:w="1232" w:type="dxa"/>
            <w:tcBorders>
              <w:top w:val="nil"/>
              <w:left w:val="nil"/>
              <w:bottom w:val="single" w:sz="4" w:space="0" w:color="auto"/>
              <w:right w:val="single" w:sz="4" w:space="0" w:color="auto"/>
            </w:tcBorders>
            <w:noWrap/>
            <w:vAlign w:val="bottom"/>
            <w:hideMark/>
          </w:tcPr>
          <w:p w14:paraId="12341443" w14:textId="77777777" w:rsidR="001B6498" w:rsidRDefault="001B6498">
            <w:pPr>
              <w:jc w:val="center"/>
              <w:rPr>
                <w:rFonts w:ascii="Tahoma" w:hAnsi="Tahoma" w:cs="Tahoma"/>
                <w:sz w:val="16"/>
                <w:szCs w:val="16"/>
              </w:rPr>
            </w:pPr>
            <w:r>
              <w:rPr>
                <w:rFonts w:ascii="Tahoma" w:hAnsi="Tahoma" w:cs="Tahoma"/>
                <w:sz w:val="16"/>
                <w:szCs w:val="16"/>
              </w:rPr>
              <w:t>5.6%</w:t>
            </w:r>
          </w:p>
        </w:tc>
        <w:tc>
          <w:tcPr>
            <w:tcW w:w="1232" w:type="dxa"/>
            <w:tcBorders>
              <w:top w:val="nil"/>
              <w:left w:val="nil"/>
              <w:bottom w:val="single" w:sz="4" w:space="0" w:color="auto"/>
              <w:right w:val="single" w:sz="8" w:space="0" w:color="auto"/>
            </w:tcBorders>
            <w:noWrap/>
            <w:vAlign w:val="bottom"/>
            <w:hideMark/>
          </w:tcPr>
          <w:p w14:paraId="72FA19CA" w14:textId="77777777" w:rsidR="001B6498" w:rsidRDefault="001B6498">
            <w:pPr>
              <w:jc w:val="center"/>
              <w:rPr>
                <w:rFonts w:ascii="Tahoma" w:hAnsi="Tahoma" w:cs="Tahoma"/>
                <w:sz w:val="16"/>
                <w:szCs w:val="16"/>
              </w:rPr>
            </w:pPr>
            <w:r>
              <w:rPr>
                <w:rFonts w:ascii="Tahoma" w:hAnsi="Tahoma" w:cs="Tahoma"/>
                <w:sz w:val="16"/>
                <w:szCs w:val="16"/>
              </w:rPr>
              <w:t>6.1%</w:t>
            </w:r>
          </w:p>
        </w:tc>
      </w:tr>
      <w:tr w:rsidR="001B6498" w14:paraId="18E8E639"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776AA421"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51278D62" w14:textId="77777777" w:rsidR="001B6498" w:rsidRDefault="001B6498">
            <w:pPr>
              <w:rPr>
                <w:rFonts w:ascii="Tahoma" w:hAnsi="Tahoma" w:cs="Tahoma"/>
                <w:sz w:val="16"/>
                <w:szCs w:val="16"/>
              </w:rPr>
            </w:pPr>
            <w:r>
              <w:rPr>
                <w:rFonts w:ascii="Tahoma" w:hAnsi="Tahoma" w:cs="Tahoma"/>
                <w:sz w:val="16"/>
                <w:szCs w:val="16"/>
              </w:rPr>
              <w:t>Exeter</w:t>
            </w:r>
          </w:p>
        </w:tc>
        <w:tc>
          <w:tcPr>
            <w:tcW w:w="923" w:type="dxa"/>
            <w:tcBorders>
              <w:top w:val="nil"/>
              <w:left w:val="nil"/>
              <w:bottom w:val="single" w:sz="4" w:space="0" w:color="auto"/>
              <w:right w:val="single" w:sz="4" w:space="0" w:color="auto"/>
            </w:tcBorders>
            <w:noWrap/>
            <w:vAlign w:val="bottom"/>
            <w:hideMark/>
          </w:tcPr>
          <w:p w14:paraId="7567CB21" w14:textId="77777777" w:rsidR="001B6498" w:rsidRDefault="001B6498">
            <w:pPr>
              <w:jc w:val="center"/>
              <w:rPr>
                <w:rFonts w:ascii="Tahoma" w:hAnsi="Tahoma" w:cs="Tahoma"/>
                <w:sz w:val="16"/>
                <w:szCs w:val="16"/>
              </w:rPr>
            </w:pPr>
            <w:r>
              <w:rPr>
                <w:rFonts w:ascii="Tahoma" w:hAnsi="Tahoma" w:cs="Tahoma"/>
                <w:sz w:val="16"/>
                <w:szCs w:val="16"/>
              </w:rPr>
              <w:t>12,540.6</w:t>
            </w:r>
          </w:p>
        </w:tc>
        <w:tc>
          <w:tcPr>
            <w:tcW w:w="1232" w:type="dxa"/>
            <w:tcBorders>
              <w:top w:val="nil"/>
              <w:left w:val="nil"/>
              <w:bottom w:val="single" w:sz="4" w:space="0" w:color="auto"/>
              <w:right w:val="single" w:sz="4" w:space="0" w:color="auto"/>
            </w:tcBorders>
            <w:noWrap/>
            <w:vAlign w:val="bottom"/>
            <w:hideMark/>
          </w:tcPr>
          <w:p w14:paraId="29E8ABB9" w14:textId="77777777" w:rsidR="001B6498" w:rsidRDefault="001B6498">
            <w:pPr>
              <w:jc w:val="center"/>
              <w:rPr>
                <w:rFonts w:ascii="Tahoma" w:hAnsi="Tahoma" w:cs="Tahoma"/>
                <w:sz w:val="16"/>
                <w:szCs w:val="16"/>
              </w:rPr>
            </w:pPr>
            <w:r>
              <w:rPr>
                <w:rFonts w:ascii="Tahoma" w:hAnsi="Tahoma" w:cs="Tahoma"/>
                <w:sz w:val="16"/>
                <w:szCs w:val="16"/>
              </w:rPr>
              <w:t>272.3</w:t>
            </w:r>
          </w:p>
        </w:tc>
        <w:tc>
          <w:tcPr>
            <w:tcW w:w="880" w:type="dxa"/>
            <w:tcBorders>
              <w:top w:val="nil"/>
              <w:left w:val="nil"/>
              <w:bottom w:val="single" w:sz="4" w:space="0" w:color="auto"/>
              <w:right w:val="single" w:sz="4" w:space="0" w:color="auto"/>
            </w:tcBorders>
            <w:noWrap/>
            <w:vAlign w:val="bottom"/>
            <w:hideMark/>
          </w:tcPr>
          <w:p w14:paraId="5E10A010" w14:textId="77777777" w:rsidR="001B6498" w:rsidRDefault="001B6498">
            <w:pPr>
              <w:jc w:val="center"/>
              <w:rPr>
                <w:rFonts w:ascii="Tahoma" w:hAnsi="Tahoma" w:cs="Tahoma"/>
                <w:sz w:val="16"/>
                <w:szCs w:val="16"/>
              </w:rPr>
            </w:pPr>
            <w:r>
              <w:rPr>
                <w:rFonts w:ascii="Tahoma" w:hAnsi="Tahoma" w:cs="Tahoma"/>
                <w:sz w:val="16"/>
                <w:szCs w:val="16"/>
              </w:rPr>
              <w:t>12,812.9</w:t>
            </w:r>
          </w:p>
        </w:tc>
        <w:tc>
          <w:tcPr>
            <w:tcW w:w="969" w:type="dxa"/>
            <w:tcBorders>
              <w:top w:val="nil"/>
              <w:left w:val="nil"/>
              <w:bottom w:val="single" w:sz="4" w:space="0" w:color="auto"/>
              <w:right w:val="single" w:sz="4" w:space="0" w:color="auto"/>
            </w:tcBorders>
            <w:noWrap/>
            <w:vAlign w:val="bottom"/>
            <w:hideMark/>
          </w:tcPr>
          <w:p w14:paraId="3ED96712" w14:textId="77777777" w:rsidR="001B6498" w:rsidRDefault="001B6498">
            <w:pPr>
              <w:jc w:val="center"/>
              <w:rPr>
                <w:rFonts w:ascii="Tahoma" w:hAnsi="Tahoma" w:cs="Tahoma"/>
                <w:color w:val="000000"/>
                <w:sz w:val="16"/>
                <w:szCs w:val="16"/>
              </w:rPr>
            </w:pPr>
            <w:r>
              <w:rPr>
                <w:rFonts w:ascii="Tahoma" w:hAnsi="Tahoma" w:cs="Tahoma"/>
                <w:color w:val="000000"/>
                <w:sz w:val="16"/>
                <w:szCs w:val="16"/>
              </w:rPr>
              <w:t>1,226.6</w:t>
            </w:r>
          </w:p>
        </w:tc>
        <w:tc>
          <w:tcPr>
            <w:tcW w:w="1056" w:type="dxa"/>
            <w:tcBorders>
              <w:top w:val="nil"/>
              <w:left w:val="nil"/>
              <w:bottom w:val="single" w:sz="4" w:space="0" w:color="auto"/>
              <w:right w:val="single" w:sz="4" w:space="0" w:color="auto"/>
            </w:tcBorders>
            <w:noWrap/>
            <w:vAlign w:val="bottom"/>
            <w:hideMark/>
          </w:tcPr>
          <w:p w14:paraId="3553EE8A" w14:textId="77777777" w:rsidR="001B6498" w:rsidRDefault="001B6498">
            <w:pPr>
              <w:jc w:val="center"/>
              <w:rPr>
                <w:rFonts w:ascii="Tahoma" w:hAnsi="Tahoma" w:cs="Tahoma"/>
                <w:sz w:val="16"/>
                <w:szCs w:val="16"/>
              </w:rPr>
            </w:pPr>
            <w:r>
              <w:rPr>
                <w:rFonts w:ascii="Tahoma" w:hAnsi="Tahoma" w:cs="Tahoma"/>
                <w:sz w:val="16"/>
                <w:szCs w:val="16"/>
              </w:rPr>
              <w:t>1,272.7</w:t>
            </w:r>
          </w:p>
        </w:tc>
        <w:tc>
          <w:tcPr>
            <w:tcW w:w="880" w:type="dxa"/>
            <w:tcBorders>
              <w:top w:val="nil"/>
              <w:left w:val="nil"/>
              <w:bottom w:val="single" w:sz="4" w:space="0" w:color="auto"/>
              <w:right w:val="single" w:sz="4" w:space="0" w:color="auto"/>
            </w:tcBorders>
            <w:noWrap/>
            <w:vAlign w:val="bottom"/>
            <w:hideMark/>
          </w:tcPr>
          <w:p w14:paraId="6FF2E52B" w14:textId="77777777" w:rsidR="001B6498" w:rsidRDefault="001B6498">
            <w:pPr>
              <w:jc w:val="center"/>
              <w:rPr>
                <w:rFonts w:ascii="Tahoma" w:hAnsi="Tahoma" w:cs="Tahoma"/>
                <w:sz w:val="16"/>
                <w:szCs w:val="16"/>
              </w:rPr>
            </w:pPr>
            <w:r>
              <w:rPr>
                <w:rFonts w:ascii="Tahoma" w:hAnsi="Tahoma" w:cs="Tahoma"/>
                <w:sz w:val="16"/>
                <w:szCs w:val="16"/>
              </w:rPr>
              <w:t>46.1</w:t>
            </w:r>
          </w:p>
        </w:tc>
        <w:tc>
          <w:tcPr>
            <w:tcW w:w="1232" w:type="dxa"/>
            <w:tcBorders>
              <w:top w:val="nil"/>
              <w:left w:val="nil"/>
              <w:bottom w:val="single" w:sz="4" w:space="0" w:color="auto"/>
              <w:right w:val="single" w:sz="4" w:space="0" w:color="auto"/>
            </w:tcBorders>
            <w:noWrap/>
            <w:vAlign w:val="bottom"/>
            <w:hideMark/>
          </w:tcPr>
          <w:p w14:paraId="544E95EF" w14:textId="77777777" w:rsidR="001B6498" w:rsidRDefault="001B6498">
            <w:pPr>
              <w:jc w:val="center"/>
              <w:rPr>
                <w:rFonts w:ascii="Tahoma" w:hAnsi="Tahoma" w:cs="Tahoma"/>
                <w:sz w:val="16"/>
                <w:szCs w:val="16"/>
              </w:rPr>
            </w:pPr>
            <w:r>
              <w:rPr>
                <w:rFonts w:ascii="Tahoma" w:hAnsi="Tahoma" w:cs="Tahoma"/>
                <w:sz w:val="16"/>
                <w:szCs w:val="16"/>
              </w:rPr>
              <w:t>9.8%</w:t>
            </w:r>
          </w:p>
        </w:tc>
        <w:tc>
          <w:tcPr>
            <w:tcW w:w="1232" w:type="dxa"/>
            <w:tcBorders>
              <w:top w:val="nil"/>
              <w:left w:val="nil"/>
              <w:bottom w:val="single" w:sz="4" w:space="0" w:color="auto"/>
              <w:right w:val="single" w:sz="8" w:space="0" w:color="auto"/>
            </w:tcBorders>
            <w:noWrap/>
            <w:vAlign w:val="bottom"/>
            <w:hideMark/>
          </w:tcPr>
          <w:p w14:paraId="65DAE0A4" w14:textId="77777777" w:rsidR="001B6498" w:rsidRDefault="001B6498">
            <w:pPr>
              <w:jc w:val="center"/>
              <w:rPr>
                <w:rFonts w:ascii="Tahoma" w:hAnsi="Tahoma" w:cs="Tahoma"/>
                <w:sz w:val="16"/>
                <w:szCs w:val="16"/>
              </w:rPr>
            </w:pPr>
            <w:r>
              <w:rPr>
                <w:rFonts w:ascii="Tahoma" w:hAnsi="Tahoma" w:cs="Tahoma"/>
                <w:sz w:val="16"/>
                <w:szCs w:val="16"/>
              </w:rPr>
              <w:t>10.1%</w:t>
            </w:r>
          </w:p>
        </w:tc>
      </w:tr>
      <w:tr w:rsidR="001B6498" w14:paraId="5C69A8D4"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39D4C8BD"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3325BEB2" w14:textId="77777777" w:rsidR="001B6498" w:rsidRDefault="001B6498">
            <w:pPr>
              <w:rPr>
                <w:rFonts w:ascii="Tahoma" w:hAnsi="Tahoma" w:cs="Tahoma"/>
                <w:sz w:val="16"/>
                <w:szCs w:val="16"/>
              </w:rPr>
            </w:pPr>
            <w:r>
              <w:rPr>
                <w:rFonts w:ascii="Tahoma" w:hAnsi="Tahoma" w:cs="Tahoma"/>
                <w:sz w:val="16"/>
                <w:szCs w:val="16"/>
              </w:rPr>
              <w:t>Farmington</w:t>
            </w:r>
          </w:p>
        </w:tc>
        <w:tc>
          <w:tcPr>
            <w:tcW w:w="923" w:type="dxa"/>
            <w:tcBorders>
              <w:top w:val="nil"/>
              <w:left w:val="nil"/>
              <w:bottom w:val="single" w:sz="4" w:space="0" w:color="auto"/>
              <w:right w:val="single" w:sz="4" w:space="0" w:color="auto"/>
            </w:tcBorders>
            <w:noWrap/>
            <w:vAlign w:val="bottom"/>
            <w:hideMark/>
          </w:tcPr>
          <w:p w14:paraId="4A1189CE" w14:textId="77777777" w:rsidR="001B6498" w:rsidRDefault="001B6498">
            <w:pPr>
              <w:jc w:val="center"/>
              <w:rPr>
                <w:rFonts w:ascii="Tahoma" w:hAnsi="Tahoma" w:cs="Tahoma"/>
                <w:sz w:val="16"/>
                <w:szCs w:val="16"/>
              </w:rPr>
            </w:pPr>
            <w:r>
              <w:rPr>
                <w:rFonts w:ascii="Tahoma" w:hAnsi="Tahoma" w:cs="Tahoma"/>
                <w:sz w:val="16"/>
                <w:szCs w:val="16"/>
              </w:rPr>
              <w:t>23,213.0</w:t>
            </w:r>
          </w:p>
        </w:tc>
        <w:tc>
          <w:tcPr>
            <w:tcW w:w="1232" w:type="dxa"/>
            <w:tcBorders>
              <w:top w:val="nil"/>
              <w:left w:val="nil"/>
              <w:bottom w:val="single" w:sz="4" w:space="0" w:color="auto"/>
              <w:right w:val="single" w:sz="4" w:space="0" w:color="auto"/>
            </w:tcBorders>
            <w:noWrap/>
            <w:vAlign w:val="bottom"/>
            <w:hideMark/>
          </w:tcPr>
          <w:p w14:paraId="1DE08731" w14:textId="77777777" w:rsidR="001B6498" w:rsidRDefault="001B6498">
            <w:pPr>
              <w:jc w:val="center"/>
              <w:rPr>
                <w:rFonts w:ascii="Tahoma" w:hAnsi="Tahoma" w:cs="Tahoma"/>
                <w:sz w:val="16"/>
                <w:szCs w:val="16"/>
              </w:rPr>
            </w:pPr>
            <w:r>
              <w:rPr>
                <w:rFonts w:ascii="Tahoma" w:hAnsi="Tahoma" w:cs="Tahoma"/>
                <w:sz w:val="16"/>
                <w:szCs w:val="16"/>
              </w:rPr>
              <w:t>427.0</w:t>
            </w:r>
          </w:p>
        </w:tc>
        <w:tc>
          <w:tcPr>
            <w:tcW w:w="880" w:type="dxa"/>
            <w:tcBorders>
              <w:top w:val="nil"/>
              <w:left w:val="nil"/>
              <w:bottom w:val="single" w:sz="4" w:space="0" w:color="auto"/>
              <w:right w:val="single" w:sz="4" w:space="0" w:color="auto"/>
            </w:tcBorders>
            <w:noWrap/>
            <w:vAlign w:val="bottom"/>
            <w:hideMark/>
          </w:tcPr>
          <w:p w14:paraId="49AF3718" w14:textId="77777777" w:rsidR="001B6498" w:rsidRDefault="001B6498">
            <w:pPr>
              <w:jc w:val="center"/>
              <w:rPr>
                <w:rFonts w:ascii="Tahoma" w:hAnsi="Tahoma" w:cs="Tahoma"/>
                <w:sz w:val="16"/>
                <w:szCs w:val="16"/>
              </w:rPr>
            </w:pPr>
            <w:r>
              <w:rPr>
                <w:rFonts w:ascii="Tahoma" w:hAnsi="Tahoma" w:cs="Tahoma"/>
                <w:sz w:val="16"/>
                <w:szCs w:val="16"/>
              </w:rPr>
              <w:t>23,640.0</w:t>
            </w:r>
          </w:p>
        </w:tc>
        <w:tc>
          <w:tcPr>
            <w:tcW w:w="969" w:type="dxa"/>
            <w:tcBorders>
              <w:top w:val="nil"/>
              <w:left w:val="nil"/>
              <w:bottom w:val="single" w:sz="4" w:space="0" w:color="auto"/>
              <w:right w:val="single" w:sz="4" w:space="0" w:color="auto"/>
            </w:tcBorders>
            <w:noWrap/>
            <w:vAlign w:val="bottom"/>
            <w:hideMark/>
          </w:tcPr>
          <w:p w14:paraId="61E17AD1" w14:textId="77777777" w:rsidR="001B6498" w:rsidRDefault="001B6498">
            <w:pPr>
              <w:jc w:val="center"/>
              <w:rPr>
                <w:rFonts w:ascii="Tahoma" w:hAnsi="Tahoma" w:cs="Tahoma"/>
                <w:color w:val="000000"/>
                <w:sz w:val="16"/>
                <w:szCs w:val="16"/>
              </w:rPr>
            </w:pPr>
            <w:r>
              <w:rPr>
                <w:rFonts w:ascii="Tahoma" w:hAnsi="Tahoma" w:cs="Tahoma"/>
                <w:color w:val="000000"/>
                <w:sz w:val="16"/>
                <w:szCs w:val="16"/>
              </w:rPr>
              <w:t>781.2</w:t>
            </w:r>
          </w:p>
        </w:tc>
        <w:tc>
          <w:tcPr>
            <w:tcW w:w="1056" w:type="dxa"/>
            <w:tcBorders>
              <w:top w:val="nil"/>
              <w:left w:val="nil"/>
              <w:bottom w:val="single" w:sz="4" w:space="0" w:color="auto"/>
              <w:right w:val="single" w:sz="4" w:space="0" w:color="auto"/>
            </w:tcBorders>
            <w:noWrap/>
            <w:vAlign w:val="bottom"/>
            <w:hideMark/>
          </w:tcPr>
          <w:p w14:paraId="2231A1BC" w14:textId="77777777" w:rsidR="001B6498" w:rsidRDefault="001B6498">
            <w:pPr>
              <w:jc w:val="center"/>
              <w:rPr>
                <w:rFonts w:ascii="Tahoma" w:hAnsi="Tahoma" w:cs="Tahoma"/>
                <w:sz w:val="16"/>
                <w:szCs w:val="16"/>
              </w:rPr>
            </w:pPr>
            <w:r>
              <w:rPr>
                <w:rFonts w:ascii="Tahoma" w:hAnsi="Tahoma" w:cs="Tahoma"/>
                <w:sz w:val="16"/>
                <w:szCs w:val="16"/>
              </w:rPr>
              <w:t>798.2</w:t>
            </w:r>
          </w:p>
        </w:tc>
        <w:tc>
          <w:tcPr>
            <w:tcW w:w="880" w:type="dxa"/>
            <w:tcBorders>
              <w:top w:val="nil"/>
              <w:left w:val="nil"/>
              <w:bottom w:val="single" w:sz="4" w:space="0" w:color="auto"/>
              <w:right w:val="single" w:sz="4" w:space="0" w:color="auto"/>
            </w:tcBorders>
            <w:noWrap/>
            <w:vAlign w:val="bottom"/>
            <w:hideMark/>
          </w:tcPr>
          <w:p w14:paraId="65165BCC" w14:textId="77777777" w:rsidR="001B6498" w:rsidRDefault="001B6498">
            <w:pPr>
              <w:jc w:val="center"/>
              <w:rPr>
                <w:rFonts w:ascii="Tahoma" w:hAnsi="Tahoma" w:cs="Tahoma"/>
                <w:sz w:val="16"/>
                <w:szCs w:val="16"/>
              </w:rPr>
            </w:pPr>
            <w:r>
              <w:rPr>
                <w:rFonts w:ascii="Tahoma" w:hAnsi="Tahoma" w:cs="Tahoma"/>
                <w:sz w:val="16"/>
                <w:szCs w:val="16"/>
              </w:rPr>
              <w:t>17.0</w:t>
            </w:r>
          </w:p>
        </w:tc>
        <w:tc>
          <w:tcPr>
            <w:tcW w:w="1232" w:type="dxa"/>
            <w:tcBorders>
              <w:top w:val="nil"/>
              <w:left w:val="nil"/>
              <w:bottom w:val="single" w:sz="4" w:space="0" w:color="auto"/>
              <w:right w:val="single" w:sz="4" w:space="0" w:color="auto"/>
            </w:tcBorders>
            <w:noWrap/>
            <w:vAlign w:val="bottom"/>
            <w:hideMark/>
          </w:tcPr>
          <w:p w14:paraId="25CC8B49" w14:textId="77777777" w:rsidR="001B6498" w:rsidRDefault="001B6498">
            <w:pPr>
              <w:jc w:val="center"/>
              <w:rPr>
                <w:rFonts w:ascii="Tahoma" w:hAnsi="Tahoma" w:cs="Tahoma"/>
                <w:sz w:val="16"/>
                <w:szCs w:val="16"/>
              </w:rPr>
            </w:pPr>
            <w:r>
              <w:rPr>
                <w:rFonts w:ascii="Tahoma" w:hAnsi="Tahoma" w:cs="Tahoma"/>
                <w:sz w:val="16"/>
                <w:szCs w:val="16"/>
              </w:rPr>
              <w:t>3.4%</w:t>
            </w:r>
          </w:p>
        </w:tc>
        <w:tc>
          <w:tcPr>
            <w:tcW w:w="1232" w:type="dxa"/>
            <w:tcBorders>
              <w:top w:val="nil"/>
              <w:left w:val="nil"/>
              <w:bottom w:val="single" w:sz="4" w:space="0" w:color="auto"/>
              <w:right w:val="single" w:sz="8" w:space="0" w:color="auto"/>
            </w:tcBorders>
            <w:noWrap/>
            <w:vAlign w:val="bottom"/>
            <w:hideMark/>
          </w:tcPr>
          <w:p w14:paraId="330831C2" w14:textId="77777777" w:rsidR="001B6498" w:rsidRDefault="001B6498">
            <w:pPr>
              <w:jc w:val="center"/>
              <w:rPr>
                <w:rFonts w:ascii="Tahoma" w:hAnsi="Tahoma" w:cs="Tahoma"/>
                <w:sz w:val="16"/>
                <w:szCs w:val="16"/>
              </w:rPr>
            </w:pPr>
            <w:r>
              <w:rPr>
                <w:rFonts w:ascii="Tahoma" w:hAnsi="Tahoma" w:cs="Tahoma"/>
                <w:sz w:val="16"/>
                <w:szCs w:val="16"/>
              </w:rPr>
              <w:t>3.4%</w:t>
            </w:r>
          </w:p>
        </w:tc>
      </w:tr>
      <w:tr w:rsidR="001B6498" w14:paraId="64EC6D69"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5C7EC68C"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0693DA88" w14:textId="77777777" w:rsidR="001B6498" w:rsidRDefault="001B6498">
            <w:pPr>
              <w:rPr>
                <w:rFonts w:ascii="Tahoma" w:hAnsi="Tahoma" w:cs="Tahoma"/>
                <w:sz w:val="16"/>
                <w:szCs w:val="16"/>
              </w:rPr>
            </w:pPr>
            <w:r>
              <w:rPr>
                <w:rFonts w:ascii="Tahoma" w:hAnsi="Tahoma" w:cs="Tahoma"/>
                <w:sz w:val="16"/>
                <w:szCs w:val="16"/>
              </w:rPr>
              <w:t>Fremont</w:t>
            </w:r>
          </w:p>
        </w:tc>
        <w:tc>
          <w:tcPr>
            <w:tcW w:w="923" w:type="dxa"/>
            <w:tcBorders>
              <w:top w:val="nil"/>
              <w:left w:val="nil"/>
              <w:bottom w:val="single" w:sz="4" w:space="0" w:color="auto"/>
              <w:right w:val="single" w:sz="4" w:space="0" w:color="auto"/>
            </w:tcBorders>
            <w:noWrap/>
            <w:vAlign w:val="bottom"/>
            <w:hideMark/>
          </w:tcPr>
          <w:p w14:paraId="71333592" w14:textId="77777777" w:rsidR="001B6498" w:rsidRDefault="001B6498">
            <w:pPr>
              <w:jc w:val="center"/>
              <w:rPr>
                <w:rFonts w:ascii="Tahoma" w:hAnsi="Tahoma" w:cs="Tahoma"/>
                <w:sz w:val="16"/>
                <w:szCs w:val="16"/>
              </w:rPr>
            </w:pPr>
            <w:r>
              <w:rPr>
                <w:rFonts w:ascii="Tahoma" w:hAnsi="Tahoma" w:cs="Tahoma"/>
                <w:sz w:val="16"/>
                <w:szCs w:val="16"/>
              </w:rPr>
              <w:t>11,033.1</w:t>
            </w:r>
          </w:p>
        </w:tc>
        <w:tc>
          <w:tcPr>
            <w:tcW w:w="1232" w:type="dxa"/>
            <w:tcBorders>
              <w:top w:val="nil"/>
              <w:left w:val="nil"/>
              <w:bottom w:val="single" w:sz="4" w:space="0" w:color="auto"/>
              <w:right w:val="single" w:sz="4" w:space="0" w:color="auto"/>
            </w:tcBorders>
            <w:noWrap/>
            <w:vAlign w:val="bottom"/>
            <w:hideMark/>
          </w:tcPr>
          <w:p w14:paraId="549B1BA6" w14:textId="77777777" w:rsidR="001B6498" w:rsidRDefault="001B6498">
            <w:pPr>
              <w:jc w:val="center"/>
              <w:rPr>
                <w:rFonts w:ascii="Tahoma" w:hAnsi="Tahoma" w:cs="Tahoma"/>
                <w:sz w:val="16"/>
                <w:szCs w:val="16"/>
              </w:rPr>
            </w:pPr>
            <w:r>
              <w:rPr>
                <w:rFonts w:ascii="Tahoma" w:hAnsi="Tahoma" w:cs="Tahoma"/>
                <w:sz w:val="16"/>
                <w:szCs w:val="16"/>
              </w:rPr>
              <w:t>109.3</w:t>
            </w:r>
          </w:p>
        </w:tc>
        <w:tc>
          <w:tcPr>
            <w:tcW w:w="880" w:type="dxa"/>
            <w:tcBorders>
              <w:top w:val="nil"/>
              <w:left w:val="nil"/>
              <w:bottom w:val="single" w:sz="4" w:space="0" w:color="auto"/>
              <w:right w:val="single" w:sz="4" w:space="0" w:color="auto"/>
            </w:tcBorders>
            <w:noWrap/>
            <w:vAlign w:val="bottom"/>
            <w:hideMark/>
          </w:tcPr>
          <w:p w14:paraId="5D8081A6" w14:textId="77777777" w:rsidR="001B6498" w:rsidRDefault="001B6498">
            <w:pPr>
              <w:jc w:val="center"/>
              <w:rPr>
                <w:rFonts w:ascii="Tahoma" w:hAnsi="Tahoma" w:cs="Tahoma"/>
                <w:sz w:val="16"/>
                <w:szCs w:val="16"/>
              </w:rPr>
            </w:pPr>
            <w:r>
              <w:rPr>
                <w:rFonts w:ascii="Tahoma" w:hAnsi="Tahoma" w:cs="Tahoma"/>
                <w:sz w:val="16"/>
                <w:szCs w:val="16"/>
              </w:rPr>
              <w:t>11,142.4</w:t>
            </w:r>
          </w:p>
        </w:tc>
        <w:tc>
          <w:tcPr>
            <w:tcW w:w="969" w:type="dxa"/>
            <w:tcBorders>
              <w:top w:val="nil"/>
              <w:left w:val="nil"/>
              <w:bottom w:val="single" w:sz="4" w:space="0" w:color="auto"/>
              <w:right w:val="single" w:sz="4" w:space="0" w:color="auto"/>
            </w:tcBorders>
            <w:noWrap/>
            <w:vAlign w:val="bottom"/>
            <w:hideMark/>
          </w:tcPr>
          <w:p w14:paraId="25FAAF0C" w14:textId="77777777" w:rsidR="001B6498" w:rsidRDefault="001B6498">
            <w:pPr>
              <w:jc w:val="center"/>
              <w:rPr>
                <w:rFonts w:ascii="Tahoma" w:hAnsi="Tahoma" w:cs="Tahoma"/>
                <w:color w:val="000000"/>
                <w:sz w:val="16"/>
                <w:szCs w:val="16"/>
              </w:rPr>
            </w:pPr>
            <w:r>
              <w:rPr>
                <w:rFonts w:ascii="Tahoma" w:hAnsi="Tahoma" w:cs="Tahoma"/>
                <w:color w:val="000000"/>
                <w:sz w:val="16"/>
                <w:szCs w:val="16"/>
              </w:rPr>
              <w:t>425.6</w:t>
            </w:r>
          </w:p>
        </w:tc>
        <w:tc>
          <w:tcPr>
            <w:tcW w:w="1056" w:type="dxa"/>
            <w:tcBorders>
              <w:top w:val="nil"/>
              <w:left w:val="nil"/>
              <w:bottom w:val="single" w:sz="4" w:space="0" w:color="auto"/>
              <w:right w:val="single" w:sz="4" w:space="0" w:color="auto"/>
            </w:tcBorders>
            <w:noWrap/>
            <w:vAlign w:val="bottom"/>
            <w:hideMark/>
          </w:tcPr>
          <w:p w14:paraId="1D1A2EDC" w14:textId="77777777" w:rsidR="001B6498" w:rsidRDefault="001B6498">
            <w:pPr>
              <w:jc w:val="center"/>
              <w:rPr>
                <w:rFonts w:ascii="Tahoma" w:hAnsi="Tahoma" w:cs="Tahoma"/>
                <w:sz w:val="16"/>
                <w:szCs w:val="16"/>
              </w:rPr>
            </w:pPr>
            <w:r>
              <w:rPr>
                <w:rFonts w:ascii="Tahoma" w:hAnsi="Tahoma" w:cs="Tahoma"/>
                <w:sz w:val="16"/>
                <w:szCs w:val="16"/>
              </w:rPr>
              <w:t>446.6</w:t>
            </w:r>
          </w:p>
        </w:tc>
        <w:tc>
          <w:tcPr>
            <w:tcW w:w="880" w:type="dxa"/>
            <w:tcBorders>
              <w:top w:val="nil"/>
              <w:left w:val="nil"/>
              <w:bottom w:val="single" w:sz="4" w:space="0" w:color="auto"/>
              <w:right w:val="single" w:sz="4" w:space="0" w:color="auto"/>
            </w:tcBorders>
            <w:noWrap/>
            <w:vAlign w:val="bottom"/>
            <w:hideMark/>
          </w:tcPr>
          <w:p w14:paraId="10847D0D" w14:textId="77777777" w:rsidR="001B6498" w:rsidRDefault="001B6498">
            <w:pPr>
              <w:jc w:val="center"/>
              <w:rPr>
                <w:rFonts w:ascii="Tahoma" w:hAnsi="Tahoma" w:cs="Tahoma"/>
                <w:sz w:val="16"/>
                <w:szCs w:val="16"/>
              </w:rPr>
            </w:pPr>
            <w:r>
              <w:rPr>
                <w:rFonts w:ascii="Tahoma" w:hAnsi="Tahoma" w:cs="Tahoma"/>
                <w:sz w:val="16"/>
                <w:szCs w:val="16"/>
              </w:rPr>
              <w:t>21.0</w:t>
            </w:r>
          </w:p>
        </w:tc>
        <w:tc>
          <w:tcPr>
            <w:tcW w:w="1232" w:type="dxa"/>
            <w:tcBorders>
              <w:top w:val="nil"/>
              <w:left w:val="nil"/>
              <w:bottom w:val="single" w:sz="4" w:space="0" w:color="auto"/>
              <w:right w:val="single" w:sz="4" w:space="0" w:color="auto"/>
            </w:tcBorders>
            <w:noWrap/>
            <w:vAlign w:val="bottom"/>
            <w:hideMark/>
          </w:tcPr>
          <w:p w14:paraId="45BE0801" w14:textId="77777777" w:rsidR="001B6498" w:rsidRDefault="001B6498">
            <w:pPr>
              <w:jc w:val="center"/>
              <w:rPr>
                <w:rFonts w:ascii="Tahoma" w:hAnsi="Tahoma" w:cs="Tahoma"/>
                <w:sz w:val="16"/>
                <w:szCs w:val="16"/>
              </w:rPr>
            </w:pPr>
            <w:r>
              <w:rPr>
                <w:rFonts w:ascii="Tahoma" w:hAnsi="Tahoma" w:cs="Tahoma"/>
                <w:sz w:val="16"/>
                <w:szCs w:val="16"/>
              </w:rPr>
              <w:t>3.9%</w:t>
            </w:r>
          </w:p>
        </w:tc>
        <w:tc>
          <w:tcPr>
            <w:tcW w:w="1232" w:type="dxa"/>
            <w:tcBorders>
              <w:top w:val="nil"/>
              <w:left w:val="nil"/>
              <w:bottom w:val="single" w:sz="4" w:space="0" w:color="auto"/>
              <w:right w:val="single" w:sz="8" w:space="0" w:color="auto"/>
            </w:tcBorders>
            <w:noWrap/>
            <w:vAlign w:val="bottom"/>
            <w:hideMark/>
          </w:tcPr>
          <w:p w14:paraId="2645F59E" w14:textId="77777777" w:rsidR="001B6498" w:rsidRDefault="001B6498">
            <w:pPr>
              <w:jc w:val="center"/>
              <w:rPr>
                <w:rFonts w:ascii="Tahoma" w:hAnsi="Tahoma" w:cs="Tahoma"/>
                <w:sz w:val="16"/>
                <w:szCs w:val="16"/>
              </w:rPr>
            </w:pPr>
            <w:r>
              <w:rPr>
                <w:rFonts w:ascii="Tahoma" w:hAnsi="Tahoma" w:cs="Tahoma"/>
                <w:sz w:val="16"/>
                <w:szCs w:val="16"/>
              </w:rPr>
              <w:t>4.0%</w:t>
            </w:r>
          </w:p>
        </w:tc>
      </w:tr>
      <w:tr w:rsidR="001B6498" w14:paraId="0C6CA3FE"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5D2E4C21"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542B78E9" w14:textId="77777777" w:rsidR="001B6498" w:rsidRDefault="001B6498">
            <w:pPr>
              <w:rPr>
                <w:rFonts w:ascii="Tahoma" w:hAnsi="Tahoma" w:cs="Tahoma"/>
                <w:sz w:val="16"/>
                <w:szCs w:val="16"/>
              </w:rPr>
            </w:pPr>
            <w:r>
              <w:rPr>
                <w:rFonts w:ascii="Tahoma" w:hAnsi="Tahoma" w:cs="Tahoma"/>
                <w:sz w:val="16"/>
                <w:szCs w:val="16"/>
              </w:rPr>
              <w:t>Greenland</w:t>
            </w:r>
          </w:p>
        </w:tc>
        <w:tc>
          <w:tcPr>
            <w:tcW w:w="923" w:type="dxa"/>
            <w:tcBorders>
              <w:top w:val="nil"/>
              <w:left w:val="nil"/>
              <w:bottom w:val="single" w:sz="4" w:space="0" w:color="auto"/>
              <w:right w:val="single" w:sz="4" w:space="0" w:color="auto"/>
            </w:tcBorders>
            <w:noWrap/>
            <w:vAlign w:val="bottom"/>
            <w:hideMark/>
          </w:tcPr>
          <w:p w14:paraId="22CA6434" w14:textId="77777777" w:rsidR="001B6498" w:rsidRDefault="001B6498">
            <w:pPr>
              <w:jc w:val="center"/>
              <w:rPr>
                <w:rFonts w:ascii="Tahoma" w:hAnsi="Tahoma" w:cs="Tahoma"/>
                <w:sz w:val="16"/>
                <w:szCs w:val="16"/>
              </w:rPr>
            </w:pPr>
            <w:r>
              <w:rPr>
                <w:rFonts w:ascii="Tahoma" w:hAnsi="Tahoma" w:cs="Tahoma"/>
                <w:sz w:val="16"/>
                <w:szCs w:val="16"/>
              </w:rPr>
              <w:t>6,722.5</w:t>
            </w:r>
          </w:p>
        </w:tc>
        <w:tc>
          <w:tcPr>
            <w:tcW w:w="1232" w:type="dxa"/>
            <w:tcBorders>
              <w:top w:val="nil"/>
              <w:left w:val="nil"/>
              <w:bottom w:val="single" w:sz="4" w:space="0" w:color="auto"/>
              <w:right w:val="single" w:sz="4" w:space="0" w:color="auto"/>
            </w:tcBorders>
            <w:noWrap/>
            <w:vAlign w:val="bottom"/>
            <w:hideMark/>
          </w:tcPr>
          <w:p w14:paraId="4972E566" w14:textId="77777777" w:rsidR="001B6498" w:rsidRDefault="001B6498">
            <w:pPr>
              <w:jc w:val="center"/>
              <w:rPr>
                <w:rFonts w:ascii="Tahoma" w:hAnsi="Tahoma" w:cs="Tahoma"/>
                <w:sz w:val="16"/>
                <w:szCs w:val="16"/>
              </w:rPr>
            </w:pPr>
            <w:r>
              <w:rPr>
                <w:rFonts w:ascii="Tahoma" w:hAnsi="Tahoma" w:cs="Tahoma"/>
                <w:sz w:val="16"/>
                <w:szCs w:val="16"/>
              </w:rPr>
              <w:t>1,801.4</w:t>
            </w:r>
          </w:p>
        </w:tc>
        <w:tc>
          <w:tcPr>
            <w:tcW w:w="880" w:type="dxa"/>
            <w:tcBorders>
              <w:top w:val="nil"/>
              <w:left w:val="nil"/>
              <w:bottom w:val="single" w:sz="4" w:space="0" w:color="auto"/>
              <w:right w:val="single" w:sz="4" w:space="0" w:color="auto"/>
            </w:tcBorders>
            <w:noWrap/>
            <w:vAlign w:val="bottom"/>
            <w:hideMark/>
          </w:tcPr>
          <w:p w14:paraId="57D750F8" w14:textId="77777777" w:rsidR="001B6498" w:rsidRDefault="001B6498">
            <w:pPr>
              <w:jc w:val="center"/>
              <w:rPr>
                <w:rFonts w:ascii="Tahoma" w:hAnsi="Tahoma" w:cs="Tahoma"/>
                <w:sz w:val="16"/>
                <w:szCs w:val="16"/>
              </w:rPr>
            </w:pPr>
            <w:r>
              <w:rPr>
                <w:rFonts w:ascii="Tahoma" w:hAnsi="Tahoma" w:cs="Tahoma"/>
                <w:sz w:val="16"/>
                <w:szCs w:val="16"/>
              </w:rPr>
              <w:t>8,523.9</w:t>
            </w:r>
          </w:p>
        </w:tc>
        <w:tc>
          <w:tcPr>
            <w:tcW w:w="969" w:type="dxa"/>
            <w:tcBorders>
              <w:top w:val="nil"/>
              <w:left w:val="nil"/>
              <w:bottom w:val="single" w:sz="4" w:space="0" w:color="auto"/>
              <w:right w:val="single" w:sz="4" w:space="0" w:color="auto"/>
            </w:tcBorders>
            <w:noWrap/>
            <w:vAlign w:val="bottom"/>
            <w:hideMark/>
          </w:tcPr>
          <w:p w14:paraId="7A4A2EE7" w14:textId="77777777" w:rsidR="001B6498" w:rsidRDefault="001B6498">
            <w:pPr>
              <w:jc w:val="center"/>
              <w:rPr>
                <w:rFonts w:ascii="Tahoma" w:hAnsi="Tahoma" w:cs="Tahoma"/>
                <w:color w:val="000000"/>
                <w:sz w:val="16"/>
                <w:szCs w:val="16"/>
              </w:rPr>
            </w:pPr>
            <w:r>
              <w:rPr>
                <w:rFonts w:ascii="Tahoma" w:hAnsi="Tahoma" w:cs="Tahoma"/>
                <w:color w:val="000000"/>
                <w:sz w:val="16"/>
                <w:szCs w:val="16"/>
              </w:rPr>
              <w:t>586.1</w:t>
            </w:r>
          </w:p>
        </w:tc>
        <w:tc>
          <w:tcPr>
            <w:tcW w:w="1056" w:type="dxa"/>
            <w:tcBorders>
              <w:top w:val="nil"/>
              <w:left w:val="nil"/>
              <w:bottom w:val="single" w:sz="4" w:space="0" w:color="auto"/>
              <w:right w:val="single" w:sz="4" w:space="0" w:color="auto"/>
            </w:tcBorders>
            <w:noWrap/>
            <w:vAlign w:val="bottom"/>
            <w:hideMark/>
          </w:tcPr>
          <w:p w14:paraId="0AF65AF1" w14:textId="77777777" w:rsidR="001B6498" w:rsidRDefault="001B6498">
            <w:pPr>
              <w:jc w:val="center"/>
              <w:rPr>
                <w:rFonts w:ascii="Tahoma" w:hAnsi="Tahoma" w:cs="Tahoma"/>
                <w:sz w:val="16"/>
                <w:szCs w:val="16"/>
              </w:rPr>
            </w:pPr>
            <w:r>
              <w:rPr>
                <w:rFonts w:ascii="Tahoma" w:hAnsi="Tahoma" w:cs="Tahoma"/>
                <w:sz w:val="16"/>
                <w:szCs w:val="16"/>
              </w:rPr>
              <w:t>613.0</w:t>
            </w:r>
          </w:p>
        </w:tc>
        <w:tc>
          <w:tcPr>
            <w:tcW w:w="880" w:type="dxa"/>
            <w:tcBorders>
              <w:top w:val="nil"/>
              <w:left w:val="nil"/>
              <w:bottom w:val="single" w:sz="4" w:space="0" w:color="auto"/>
              <w:right w:val="single" w:sz="4" w:space="0" w:color="auto"/>
            </w:tcBorders>
            <w:noWrap/>
            <w:vAlign w:val="bottom"/>
            <w:hideMark/>
          </w:tcPr>
          <w:p w14:paraId="280B8F51" w14:textId="77777777" w:rsidR="001B6498" w:rsidRDefault="001B6498">
            <w:pPr>
              <w:jc w:val="center"/>
              <w:rPr>
                <w:rFonts w:ascii="Tahoma" w:hAnsi="Tahoma" w:cs="Tahoma"/>
                <w:sz w:val="16"/>
                <w:szCs w:val="16"/>
              </w:rPr>
            </w:pPr>
            <w:r>
              <w:rPr>
                <w:rFonts w:ascii="Tahoma" w:hAnsi="Tahoma" w:cs="Tahoma"/>
                <w:sz w:val="16"/>
                <w:szCs w:val="16"/>
              </w:rPr>
              <w:t>26.9</w:t>
            </w:r>
          </w:p>
        </w:tc>
        <w:tc>
          <w:tcPr>
            <w:tcW w:w="1232" w:type="dxa"/>
            <w:tcBorders>
              <w:top w:val="nil"/>
              <w:left w:val="nil"/>
              <w:bottom w:val="single" w:sz="4" w:space="0" w:color="auto"/>
              <w:right w:val="single" w:sz="4" w:space="0" w:color="auto"/>
            </w:tcBorders>
            <w:noWrap/>
            <w:vAlign w:val="bottom"/>
            <w:hideMark/>
          </w:tcPr>
          <w:p w14:paraId="5E85E001" w14:textId="77777777" w:rsidR="001B6498" w:rsidRDefault="001B6498">
            <w:pPr>
              <w:jc w:val="center"/>
              <w:rPr>
                <w:rFonts w:ascii="Tahoma" w:hAnsi="Tahoma" w:cs="Tahoma"/>
                <w:sz w:val="16"/>
                <w:szCs w:val="16"/>
              </w:rPr>
            </w:pPr>
            <w:r>
              <w:rPr>
                <w:rFonts w:ascii="Tahoma" w:hAnsi="Tahoma" w:cs="Tahoma"/>
                <w:sz w:val="16"/>
                <w:szCs w:val="16"/>
              </w:rPr>
              <w:t>8.7%</w:t>
            </w:r>
          </w:p>
        </w:tc>
        <w:tc>
          <w:tcPr>
            <w:tcW w:w="1232" w:type="dxa"/>
            <w:tcBorders>
              <w:top w:val="nil"/>
              <w:left w:val="nil"/>
              <w:bottom w:val="single" w:sz="4" w:space="0" w:color="auto"/>
              <w:right w:val="single" w:sz="8" w:space="0" w:color="auto"/>
            </w:tcBorders>
            <w:noWrap/>
            <w:vAlign w:val="bottom"/>
            <w:hideMark/>
          </w:tcPr>
          <w:p w14:paraId="50EF6E70" w14:textId="77777777" w:rsidR="001B6498" w:rsidRDefault="001B6498">
            <w:pPr>
              <w:jc w:val="center"/>
              <w:rPr>
                <w:rFonts w:ascii="Tahoma" w:hAnsi="Tahoma" w:cs="Tahoma"/>
                <w:sz w:val="16"/>
                <w:szCs w:val="16"/>
              </w:rPr>
            </w:pPr>
            <w:r>
              <w:rPr>
                <w:rFonts w:ascii="Tahoma" w:hAnsi="Tahoma" w:cs="Tahoma"/>
                <w:sz w:val="16"/>
                <w:szCs w:val="16"/>
              </w:rPr>
              <w:t>9.1%</w:t>
            </w:r>
          </w:p>
        </w:tc>
      </w:tr>
      <w:tr w:rsidR="001B6498" w14:paraId="6C8C9D9B"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3EDC10EE"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1B824325" w14:textId="77777777" w:rsidR="001B6498" w:rsidRDefault="001B6498">
            <w:pPr>
              <w:rPr>
                <w:rFonts w:ascii="Tahoma" w:hAnsi="Tahoma" w:cs="Tahoma"/>
                <w:sz w:val="16"/>
                <w:szCs w:val="16"/>
              </w:rPr>
            </w:pPr>
            <w:r>
              <w:rPr>
                <w:rFonts w:ascii="Tahoma" w:hAnsi="Tahoma" w:cs="Tahoma"/>
                <w:sz w:val="16"/>
                <w:szCs w:val="16"/>
              </w:rPr>
              <w:t>Hampton</w:t>
            </w:r>
          </w:p>
        </w:tc>
        <w:tc>
          <w:tcPr>
            <w:tcW w:w="923" w:type="dxa"/>
            <w:tcBorders>
              <w:top w:val="nil"/>
              <w:left w:val="nil"/>
              <w:bottom w:val="single" w:sz="4" w:space="0" w:color="auto"/>
              <w:right w:val="single" w:sz="4" w:space="0" w:color="auto"/>
            </w:tcBorders>
            <w:noWrap/>
            <w:vAlign w:val="bottom"/>
            <w:hideMark/>
          </w:tcPr>
          <w:p w14:paraId="6F569D42" w14:textId="77777777" w:rsidR="001B6498" w:rsidRDefault="001B6498">
            <w:pPr>
              <w:jc w:val="center"/>
              <w:rPr>
                <w:rFonts w:ascii="Tahoma" w:hAnsi="Tahoma" w:cs="Tahoma"/>
                <w:sz w:val="16"/>
                <w:szCs w:val="16"/>
              </w:rPr>
            </w:pPr>
            <w:r>
              <w:rPr>
                <w:rFonts w:ascii="Tahoma" w:hAnsi="Tahoma" w:cs="Tahoma"/>
                <w:sz w:val="16"/>
                <w:szCs w:val="16"/>
              </w:rPr>
              <w:t>8,287.3</w:t>
            </w:r>
          </w:p>
        </w:tc>
        <w:tc>
          <w:tcPr>
            <w:tcW w:w="1232" w:type="dxa"/>
            <w:tcBorders>
              <w:top w:val="nil"/>
              <w:left w:val="nil"/>
              <w:bottom w:val="single" w:sz="4" w:space="0" w:color="auto"/>
              <w:right w:val="single" w:sz="4" w:space="0" w:color="auto"/>
            </w:tcBorders>
            <w:noWrap/>
            <w:vAlign w:val="bottom"/>
            <w:hideMark/>
          </w:tcPr>
          <w:p w14:paraId="68DBDD5E" w14:textId="77777777" w:rsidR="001B6498" w:rsidRDefault="001B6498">
            <w:pPr>
              <w:jc w:val="center"/>
              <w:rPr>
                <w:rFonts w:ascii="Tahoma" w:hAnsi="Tahoma" w:cs="Tahoma"/>
                <w:sz w:val="16"/>
                <w:szCs w:val="16"/>
              </w:rPr>
            </w:pPr>
            <w:r>
              <w:rPr>
                <w:rFonts w:ascii="Tahoma" w:hAnsi="Tahoma" w:cs="Tahoma"/>
                <w:sz w:val="16"/>
                <w:szCs w:val="16"/>
              </w:rPr>
              <w:t>785.5</w:t>
            </w:r>
          </w:p>
        </w:tc>
        <w:tc>
          <w:tcPr>
            <w:tcW w:w="880" w:type="dxa"/>
            <w:tcBorders>
              <w:top w:val="nil"/>
              <w:left w:val="nil"/>
              <w:bottom w:val="single" w:sz="4" w:space="0" w:color="auto"/>
              <w:right w:val="single" w:sz="4" w:space="0" w:color="auto"/>
            </w:tcBorders>
            <w:noWrap/>
            <w:vAlign w:val="bottom"/>
            <w:hideMark/>
          </w:tcPr>
          <w:p w14:paraId="55C84AAB" w14:textId="77777777" w:rsidR="001B6498" w:rsidRDefault="001B6498">
            <w:pPr>
              <w:jc w:val="center"/>
              <w:rPr>
                <w:rFonts w:ascii="Tahoma" w:hAnsi="Tahoma" w:cs="Tahoma"/>
                <w:sz w:val="16"/>
                <w:szCs w:val="16"/>
              </w:rPr>
            </w:pPr>
            <w:r>
              <w:rPr>
                <w:rFonts w:ascii="Tahoma" w:hAnsi="Tahoma" w:cs="Tahoma"/>
                <w:sz w:val="16"/>
                <w:szCs w:val="16"/>
              </w:rPr>
              <w:t>9,072.8</w:t>
            </w:r>
          </w:p>
        </w:tc>
        <w:tc>
          <w:tcPr>
            <w:tcW w:w="969" w:type="dxa"/>
            <w:tcBorders>
              <w:top w:val="nil"/>
              <w:left w:val="nil"/>
              <w:bottom w:val="single" w:sz="4" w:space="0" w:color="auto"/>
              <w:right w:val="single" w:sz="4" w:space="0" w:color="auto"/>
            </w:tcBorders>
            <w:noWrap/>
            <w:vAlign w:val="bottom"/>
            <w:hideMark/>
          </w:tcPr>
          <w:p w14:paraId="7FE5750F" w14:textId="77777777" w:rsidR="001B6498" w:rsidRDefault="001B6498">
            <w:pPr>
              <w:jc w:val="center"/>
              <w:rPr>
                <w:rFonts w:ascii="Tahoma" w:hAnsi="Tahoma" w:cs="Tahoma"/>
                <w:color w:val="000000"/>
                <w:sz w:val="16"/>
                <w:szCs w:val="16"/>
              </w:rPr>
            </w:pPr>
            <w:r>
              <w:rPr>
                <w:rFonts w:ascii="Tahoma" w:hAnsi="Tahoma" w:cs="Tahoma"/>
                <w:color w:val="000000"/>
                <w:sz w:val="16"/>
                <w:szCs w:val="16"/>
              </w:rPr>
              <w:t>1,404.9</w:t>
            </w:r>
          </w:p>
        </w:tc>
        <w:tc>
          <w:tcPr>
            <w:tcW w:w="1056" w:type="dxa"/>
            <w:tcBorders>
              <w:top w:val="nil"/>
              <w:left w:val="nil"/>
              <w:bottom w:val="single" w:sz="4" w:space="0" w:color="auto"/>
              <w:right w:val="single" w:sz="4" w:space="0" w:color="auto"/>
            </w:tcBorders>
            <w:noWrap/>
            <w:vAlign w:val="bottom"/>
            <w:hideMark/>
          </w:tcPr>
          <w:p w14:paraId="20C8B2B8" w14:textId="77777777" w:rsidR="001B6498" w:rsidRDefault="001B6498">
            <w:pPr>
              <w:jc w:val="center"/>
              <w:rPr>
                <w:rFonts w:ascii="Tahoma" w:hAnsi="Tahoma" w:cs="Tahoma"/>
                <w:sz w:val="16"/>
                <w:szCs w:val="16"/>
              </w:rPr>
            </w:pPr>
            <w:r>
              <w:rPr>
                <w:rFonts w:ascii="Tahoma" w:hAnsi="Tahoma" w:cs="Tahoma"/>
                <w:sz w:val="16"/>
                <w:szCs w:val="16"/>
              </w:rPr>
              <w:t>1,437.5</w:t>
            </w:r>
          </w:p>
        </w:tc>
        <w:tc>
          <w:tcPr>
            <w:tcW w:w="880" w:type="dxa"/>
            <w:tcBorders>
              <w:top w:val="nil"/>
              <w:left w:val="nil"/>
              <w:bottom w:val="single" w:sz="4" w:space="0" w:color="auto"/>
              <w:right w:val="single" w:sz="4" w:space="0" w:color="auto"/>
            </w:tcBorders>
            <w:noWrap/>
            <w:vAlign w:val="bottom"/>
            <w:hideMark/>
          </w:tcPr>
          <w:p w14:paraId="4E7CF078" w14:textId="77777777" w:rsidR="001B6498" w:rsidRDefault="001B6498">
            <w:pPr>
              <w:jc w:val="center"/>
              <w:rPr>
                <w:rFonts w:ascii="Tahoma" w:hAnsi="Tahoma" w:cs="Tahoma"/>
                <w:sz w:val="16"/>
                <w:szCs w:val="16"/>
              </w:rPr>
            </w:pPr>
            <w:r>
              <w:rPr>
                <w:rFonts w:ascii="Tahoma" w:hAnsi="Tahoma" w:cs="Tahoma"/>
                <w:sz w:val="16"/>
                <w:szCs w:val="16"/>
              </w:rPr>
              <w:t>32.6</w:t>
            </w:r>
          </w:p>
        </w:tc>
        <w:tc>
          <w:tcPr>
            <w:tcW w:w="1232" w:type="dxa"/>
            <w:tcBorders>
              <w:top w:val="nil"/>
              <w:left w:val="nil"/>
              <w:bottom w:val="single" w:sz="4" w:space="0" w:color="auto"/>
              <w:right w:val="single" w:sz="4" w:space="0" w:color="auto"/>
            </w:tcBorders>
            <w:noWrap/>
            <w:vAlign w:val="bottom"/>
            <w:hideMark/>
          </w:tcPr>
          <w:p w14:paraId="2A220B34" w14:textId="77777777" w:rsidR="001B6498" w:rsidRDefault="001B6498">
            <w:pPr>
              <w:jc w:val="center"/>
              <w:rPr>
                <w:rFonts w:ascii="Tahoma" w:hAnsi="Tahoma" w:cs="Tahoma"/>
                <w:sz w:val="16"/>
                <w:szCs w:val="16"/>
              </w:rPr>
            </w:pPr>
            <w:r>
              <w:rPr>
                <w:rFonts w:ascii="Tahoma" w:hAnsi="Tahoma" w:cs="Tahoma"/>
                <w:sz w:val="16"/>
                <w:szCs w:val="16"/>
              </w:rPr>
              <w:t>17.0%</w:t>
            </w:r>
          </w:p>
        </w:tc>
        <w:tc>
          <w:tcPr>
            <w:tcW w:w="1232" w:type="dxa"/>
            <w:tcBorders>
              <w:top w:val="nil"/>
              <w:left w:val="nil"/>
              <w:bottom w:val="single" w:sz="4" w:space="0" w:color="auto"/>
              <w:right w:val="single" w:sz="8" w:space="0" w:color="auto"/>
            </w:tcBorders>
            <w:noWrap/>
            <w:vAlign w:val="bottom"/>
            <w:hideMark/>
          </w:tcPr>
          <w:p w14:paraId="77149B09" w14:textId="77777777" w:rsidR="001B6498" w:rsidRDefault="001B6498">
            <w:pPr>
              <w:jc w:val="center"/>
              <w:rPr>
                <w:rFonts w:ascii="Tahoma" w:hAnsi="Tahoma" w:cs="Tahoma"/>
                <w:sz w:val="16"/>
                <w:szCs w:val="16"/>
              </w:rPr>
            </w:pPr>
            <w:r>
              <w:rPr>
                <w:rFonts w:ascii="Tahoma" w:hAnsi="Tahoma" w:cs="Tahoma"/>
                <w:sz w:val="16"/>
                <w:szCs w:val="16"/>
              </w:rPr>
              <w:t>17.3%</w:t>
            </w:r>
          </w:p>
        </w:tc>
      </w:tr>
      <w:tr w:rsidR="001B6498" w14:paraId="2FD1E57B"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69872E87"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0210EE8D" w14:textId="77777777" w:rsidR="001B6498" w:rsidRDefault="001B6498">
            <w:pPr>
              <w:rPr>
                <w:rFonts w:ascii="Tahoma" w:hAnsi="Tahoma" w:cs="Tahoma"/>
                <w:sz w:val="16"/>
                <w:szCs w:val="16"/>
              </w:rPr>
            </w:pPr>
            <w:r>
              <w:rPr>
                <w:rFonts w:ascii="Tahoma" w:hAnsi="Tahoma" w:cs="Tahoma"/>
                <w:sz w:val="16"/>
                <w:szCs w:val="16"/>
              </w:rPr>
              <w:t>Hampton Falls</w:t>
            </w:r>
          </w:p>
        </w:tc>
        <w:tc>
          <w:tcPr>
            <w:tcW w:w="923" w:type="dxa"/>
            <w:tcBorders>
              <w:top w:val="nil"/>
              <w:left w:val="nil"/>
              <w:bottom w:val="single" w:sz="4" w:space="0" w:color="auto"/>
              <w:right w:val="single" w:sz="4" w:space="0" w:color="auto"/>
            </w:tcBorders>
            <w:noWrap/>
            <w:vAlign w:val="bottom"/>
            <w:hideMark/>
          </w:tcPr>
          <w:p w14:paraId="5E9C5436" w14:textId="77777777" w:rsidR="001B6498" w:rsidRDefault="001B6498">
            <w:pPr>
              <w:jc w:val="center"/>
              <w:rPr>
                <w:rFonts w:ascii="Tahoma" w:hAnsi="Tahoma" w:cs="Tahoma"/>
                <w:sz w:val="16"/>
                <w:szCs w:val="16"/>
              </w:rPr>
            </w:pPr>
            <w:r>
              <w:rPr>
                <w:rFonts w:ascii="Tahoma" w:hAnsi="Tahoma" w:cs="Tahoma"/>
                <w:sz w:val="16"/>
                <w:szCs w:val="16"/>
              </w:rPr>
              <w:t>7,719.6</w:t>
            </w:r>
          </w:p>
        </w:tc>
        <w:tc>
          <w:tcPr>
            <w:tcW w:w="1232" w:type="dxa"/>
            <w:tcBorders>
              <w:top w:val="nil"/>
              <w:left w:val="nil"/>
              <w:bottom w:val="single" w:sz="4" w:space="0" w:color="auto"/>
              <w:right w:val="single" w:sz="4" w:space="0" w:color="auto"/>
            </w:tcBorders>
            <w:noWrap/>
            <w:vAlign w:val="bottom"/>
            <w:hideMark/>
          </w:tcPr>
          <w:p w14:paraId="2E579647" w14:textId="77777777" w:rsidR="001B6498" w:rsidRDefault="001B6498">
            <w:pPr>
              <w:jc w:val="center"/>
              <w:rPr>
                <w:rFonts w:ascii="Tahoma" w:hAnsi="Tahoma" w:cs="Tahoma"/>
                <w:sz w:val="16"/>
                <w:szCs w:val="16"/>
              </w:rPr>
            </w:pPr>
            <w:r>
              <w:rPr>
                <w:rFonts w:ascii="Tahoma" w:hAnsi="Tahoma" w:cs="Tahoma"/>
                <w:sz w:val="16"/>
                <w:szCs w:val="16"/>
              </w:rPr>
              <w:t>358.4</w:t>
            </w:r>
          </w:p>
        </w:tc>
        <w:tc>
          <w:tcPr>
            <w:tcW w:w="880" w:type="dxa"/>
            <w:tcBorders>
              <w:top w:val="nil"/>
              <w:left w:val="nil"/>
              <w:bottom w:val="single" w:sz="4" w:space="0" w:color="auto"/>
              <w:right w:val="single" w:sz="4" w:space="0" w:color="auto"/>
            </w:tcBorders>
            <w:noWrap/>
            <w:vAlign w:val="bottom"/>
            <w:hideMark/>
          </w:tcPr>
          <w:p w14:paraId="712CF988" w14:textId="77777777" w:rsidR="001B6498" w:rsidRDefault="001B6498">
            <w:pPr>
              <w:jc w:val="center"/>
              <w:rPr>
                <w:rFonts w:ascii="Tahoma" w:hAnsi="Tahoma" w:cs="Tahoma"/>
                <w:sz w:val="16"/>
                <w:szCs w:val="16"/>
              </w:rPr>
            </w:pPr>
            <w:r>
              <w:rPr>
                <w:rFonts w:ascii="Tahoma" w:hAnsi="Tahoma" w:cs="Tahoma"/>
                <w:sz w:val="16"/>
                <w:szCs w:val="16"/>
              </w:rPr>
              <w:t>8,078.0</w:t>
            </w:r>
          </w:p>
        </w:tc>
        <w:tc>
          <w:tcPr>
            <w:tcW w:w="969" w:type="dxa"/>
            <w:tcBorders>
              <w:top w:val="nil"/>
              <w:left w:val="nil"/>
              <w:bottom w:val="single" w:sz="4" w:space="0" w:color="auto"/>
              <w:right w:val="single" w:sz="4" w:space="0" w:color="auto"/>
            </w:tcBorders>
            <w:noWrap/>
            <w:vAlign w:val="bottom"/>
            <w:hideMark/>
          </w:tcPr>
          <w:p w14:paraId="656DCB25" w14:textId="77777777" w:rsidR="001B6498" w:rsidRDefault="001B6498">
            <w:pPr>
              <w:jc w:val="center"/>
              <w:rPr>
                <w:rFonts w:ascii="Tahoma" w:hAnsi="Tahoma" w:cs="Tahoma"/>
                <w:color w:val="000000"/>
                <w:sz w:val="16"/>
                <w:szCs w:val="16"/>
              </w:rPr>
            </w:pPr>
            <w:r>
              <w:rPr>
                <w:rFonts w:ascii="Tahoma" w:hAnsi="Tahoma" w:cs="Tahoma"/>
                <w:color w:val="000000"/>
                <w:sz w:val="16"/>
                <w:szCs w:val="16"/>
              </w:rPr>
              <w:t>402.9</w:t>
            </w:r>
          </w:p>
        </w:tc>
        <w:tc>
          <w:tcPr>
            <w:tcW w:w="1056" w:type="dxa"/>
            <w:tcBorders>
              <w:top w:val="nil"/>
              <w:left w:val="nil"/>
              <w:bottom w:val="single" w:sz="4" w:space="0" w:color="auto"/>
              <w:right w:val="single" w:sz="4" w:space="0" w:color="auto"/>
            </w:tcBorders>
            <w:noWrap/>
            <w:vAlign w:val="bottom"/>
            <w:hideMark/>
          </w:tcPr>
          <w:p w14:paraId="40172448" w14:textId="77777777" w:rsidR="001B6498" w:rsidRDefault="001B6498">
            <w:pPr>
              <w:jc w:val="center"/>
              <w:rPr>
                <w:rFonts w:ascii="Tahoma" w:hAnsi="Tahoma" w:cs="Tahoma"/>
                <w:sz w:val="16"/>
                <w:szCs w:val="16"/>
              </w:rPr>
            </w:pPr>
            <w:r>
              <w:rPr>
                <w:rFonts w:ascii="Tahoma" w:hAnsi="Tahoma" w:cs="Tahoma"/>
                <w:sz w:val="16"/>
                <w:szCs w:val="16"/>
              </w:rPr>
              <w:t>415.0</w:t>
            </w:r>
          </w:p>
        </w:tc>
        <w:tc>
          <w:tcPr>
            <w:tcW w:w="880" w:type="dxa"/>
            <w:tcBorders>
              <w:top w:val="nil"/>
              <w:left w:val="nil"/>
              <w:bottom w:val="single" w:sz="4" w:space="0" w:color="auto"/>
              <w:right w:val="single" w:sz="4" w:space="0" w:color="auto"/>
            </w:tcBorders>
            <w:noWrap/>
            <w:vAlign w:val="bottom"/>
            <w:hideMark/>
          </w:tcPr>
          <w:p w14:paraId="52D7AFD4" w14:textId="77777777" w:rsidR="001B6498" w:rsidRDefault="001B6498">
            <w:pPr>
              <w:jc w:val="center"/>
              <w:rPr>
                <w:rFonts w:ascii="Tahoma" w:hAnsi="Tahoma" w:cs="Tahoma"/>
                <w:sz w:val="16"/>
                <w:szCs w:val="16"/>
              </w:rPr>
            </w:pPr>
            <w:r>
              <w:rPr>
                <w:rFonts w:ascii="Tahoma" w:hAnsi="Tahoma" w:cs="Tahoma"/>
                <w:sz w:val="16"/>
                <w:szCs w:val="16"/>
              </w:rPr>
              <w:t>12.1</w:t>
            </w:r>
          </w:p>
        </w:tc>
        <w:tc>
          <w:tcPr>
            <w:tcW w:w="1232" w:type="dxa"/>
            <w:tcBorders>
              <w:top w:val="nil"/>
              <w:left w:val="nil"/>
              <w:bottom w:val="single" w:sz="4" w:space="0" w:color="auto"/>
              <w:right w:val="single" w:sz="4" w:space="0" w:color="auto"/>
            </w:tcBorders>
            <w:noWrap/>
            <w:vAlign w:val="bottom"/>
            <w:hideMark/>
          </w:tcPr>
          <w:p w14:paraId="37813168" w14:textId="77777777" w:rsidR="001B6498" w:rsidRDefault="001B6498">
            <w:pPr>
              <w:jc w:val="center"/>
              <w:rPr>
                <w:rFonts w:ascii="Tahoma" w:hAnsi="Tahoma" w:cs="Tahoma"/>
                <w:sz w:val="16"/>
                <w:szCs w:val="16"/>
              </w:rPr>
            </w:pPr>
            <w:r>
              <w:rPr>
                <w:rFonts w:ascii="Tahoma" w:hAnsi="Tahoma" w:cs="Tahoma"/>
                <w:sz w:val="16"/>
                <w:szCs w:val="16"/>
              </w:rPr>
              <w:t>5.2%</w:t>
            </w:r>
          </w:p>
        </w:tc>
        <w:tc>
          <w:tcPr>
            <w:tcW w:w="1232" w:type="dxa"/>
            <w:tcBorders>
              <w:top w:val="nil"/>
              <w:left w:val="nil"/>
              <w:bottom w:val="single" w:sz="4" w:space="0" w:color="auto"/>
              <w:right w:val="single" w:sz="8" w:space="0" w:color="auto"/>
            </w:tcBorders>
            <w:noWrap/>
            <w:vAlign w:val="bottom"/>
            <w:hideMark/>
          </w:tcPr>
          <w:p w14:paraId="72513101" w14:textId="77777777" w:rsidR="001B6498" w:rsidRDefault="001B6498">
            <w:pPr>
              <w:jc w:val="center"/>
              <w:rPr>
                <w:rFonts w:ascii="Tahoma" w:hAnsi="Tahoma" w:cs="Tahoma"/>
                <w:sz w:val="16"/>
                <w:szCs w:val="16"/>
              </w:rPr>
            </w:pPr>
            <w:r>
              <w:rPr>
                <w:rFonts w:ascii="Tahoma" w:hAnsi="Tahoma" w:cs="Tahoma"/>
                <w:sz w:val="16"/>
                <w:szCs w:val="16"/>
              </w:rPr>
              <w:t>5.4%</w:t>
            </w:r>
          </w:p>
        </w:tc>
      </w:tr>
      <w:tr w:rsidR="001B6498" w14:paraId="2D52727C"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225D6BBD"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74FAF325" w14:textId="77777777" w:rsidR="001B6498" w:rsidRDefault="001B6498">
            <w:pPr>
              <w:rPr>
                <w:rFonts w:ascii="Tahoma" w:hAnsi="Tahoma" w:cs="Tahoma"/>
                <w:sz w:val="16"/>
                <w:szCs w:val="16"/>
              </w:rPr>
            </w:pPr>
            <w:r>
              <w:rPr>
                <w:rFonts w:ascii="Tahoma" w:hAnsi="Tahoma" w:cs="Tahoma"/>
                <w:sz w:val="16"/>
                <w:szCs w:val="16"/>
              </w:rPr>
              <w:t>Kensington</w:t>
            </w:r>
          </w:p>
        </w:tc>
        <w:tc>
          <w:tcPr>
            <w:tcW w:w="923" w:type="dxa"/>
            <w:tcBorders>
              <w:top w:val="nil"/>
              <w:left w:val="nil"/>
              <w:bottom w:val="single" w:sz="4" w:space="0" w:color="auto"/>
              <w:right w:val="single" w:sz="4" w:space="0" w:color="auto"/>
            </w:tcBorders>
            <w:noWrap/>
            <w:vAlign w:val="bottom"/>
            <w:hideMark/>
          </w:tcPr>
          <w:p w14:paraId="5A4EC934" w14:textId="77777777" w:rsidR="001B6498" w:rsidRDefault="001B6498">
            <w:pPr>
              <w:jc w:val="center"/>
              <w:rPr>
                <w:rFonts w:ascii="Tahoma" w:hAnsi="Tahoma" w:cs="Tahoma"/>
                <w:sz w:val="16"/>
                <w:szCs w:val="16"/>
              </w:rPr>
            </w:pPr>
            <w:r>
              <w:rPr>
                <w:rFonts w:ascii="Tahoma" w:hAnsi="Tahoma" w:cs="Tahoma"/>
                <w:sz w:val="16"/>
                <w:szCs w:val="16"/>
              </w:rPr>
              <w:t>7,616.4</w:t>
            </w:r>
          </w:p>
        </w:tc>
        <w:tc>
          <w:tcPr>
            <w:tcW w:w="1232" w:type="dxa"/>
            <w:tcBorders>
              <w:top w:val="nil"/>
              <w:left w:val="nil"/>
              <w:bottom w:val="single" w:sz="4" w:space="0" w:color="auto"/>
              <w:right w:val="single" w:sz="4" w:space="0" w:color="auto"/>
            </w:tcBorders>
            <w:noWrap/>
            <w:vAlign w:val="bottom"/>
            <w:hideMark/>
          </w:tcPr>
          <w:p w14:paraId="1B89A5FC" w14:textId="77777777" w:rsidR="001B6498" w:rsidRDefault="001B6498">
            <w:pPr>
              <w:jc w:val="center"/>
              <w:rPr>
                <w:rFonts w:ascii="Tahoma" w:hAnsi="Tahoma" w:cs="Tahoma"/>
                <w:sz w:val="16"/>
                <w:szCs w:val="16"/>
              </w:rPr>
            </w:pPr>
            <w:r>
              <w:rPr>
                <w:rFonts w:ascii="Tahoma" w:hAnsi="Tahoma" w:cs="Tahoma"/>
                <w:sz w:val="16"/>
                <w:szCs w:val="16"/>
              </w:rPr>
              <w:t>51.4</w:t>
            </w:r>
          </w:p>
        </w:tc>
        <w:tc>
          <w:tcPr>
            <w:tcW w:w="880" w:type="dxa"/>
            <w:tcBorders>
              <w:top w:val="nil"/>
              <w:left w:val="nil"/>
              <w:bottom w:val="single" w:sz="4" w:space="0" w:color="auto"/>
              <w:right w:val="single" w:sz="4" w:space="0" w:color="auto"/>
            </w:tcBorders>
            <w:noWrap/>
            <w:vAlign w:val="bottom"/>
            <w:hideMark/>
          </w:tcPr>
          <w:p w14:paraId="0AB18313" w14:textId="77777777" w:rsidR="001B6498" w:rsidRDefault="001B6498">
            <w:pPr>
              <w:jc w:val="center"/>
              <w:rPr>
                <w:rFonts w:ascii="Tahoma" w:hAnsi="Tahoma" w:cs="Tahoma"/>
                <w:sz w:val="16"/>
                <w:szCs w:val="16"/>
              </w:rPr>
            </w:pPr>
            <w:r>
              <w:rPr>
                <w:rFonts w:ascii="Tahoma" w:hAnsi="Tahoma" w:cs="Tahoma"/>
                <w:sz w:val="16"/>
                <w:szCs w:val="16"/>
              </w:rPr>
              <w:t>7,667.8</w:t>
            </w:r>
          </w:p>
        </w:tc>
        <w:tc>
          <w:tcPr>
            <w:tcW w:w="969" w:type="dxa"/>
            <w:tcBorders>
              <w:top w:val="nil"/>
              <w:left w:val="nil"/>
              <w:bottom w:val="single" w:sz="4" w:space="0" w:color="auto"/>
              <w:right w:val="single" w:sz="4" w:space="0" w:color="auto"/>
            </w:tcBorders>
            <w:noWrap/>
            <w:vAlign w:val="bottom"/>
            <w:hideMark/>
          </w:tcPr>
          <w:p w14:paraId="56FE312A" w14:textId="77777777" w:rsidR="001B6498" w:rsidRDefault="001B6498">
            <w:pPr>
              <w:jc w:val="center"/>
              <w:rPr>
                <w:rFonts w:ascii="Tahoma" w:hAnsi="Tahoma" w:cs="Tahoma"/>
                <w:color w:val="000000"/>
                <w:sz w:val="16"/>
                <w:szCs w:val="16"/>
              </w:rPr>
            </w:pPr>
            <w:r>
              <w:rPr>
                <w:rFonts w:ascii="Tahoma" w:hAnsi="Tahoma" w:cs="Tahoma"/>
                <w:color w:val="000000"/>
                <w:sz w:val="16"/>
                <w:szCs w:val="16"/>
              </w:rPr>
              <w:t>287.6</w:t>
            </w:r>
          </w:p>
        </w:tc>
        <w:tc>
          <w:tcPr>
            <w:tcW w:w="1056" w:type="dxa"/>
            <w:tcBorders>
              <w:top w:val="nil"/>
              <w:left w:val="nil"/>
              <w:bottom w:val="single" w:sz="4" w:space="0" w:color="auto"/>
              <w:right w:val="single" w:sz="4" w:space="0" w:color="auto"/>
            </w:tcBorders>
            <w:noWrap/>
            <w:vAlign w:val="bottom"/>
            <w:hideMark/>
          </w:tcPr>
          <w:p w14:paraId="70B0FA1D" w14:textId="77777777" w:rsidR="001B6498" w:rsidRDefault="001B6498">
            <w:pPr>
              <w:jc w:val="center"/>
              <w:rPr>
                <w:rFonts w:ascii="Tahoma" w:hAnsi="Tahoma" w:cs="Tahoma"/>
                <w:sz w:val="16"/>
                <w:szCs w:val="16"/>
              </w:rPr>
            </w:pPr>
            <w:r>
              <w:rPr>
                <w:rFonts w:ascii="Tahoma" w:hAnsi="Tahoma" w:cs="Tahoma"/>
                <w:sz w:val="16"/>
                <w:szCs w:val="16"/>
              </w:rPr>
              <w:t>298.0</w:t>
            </w:r>
          </w:p>
        </w:tc>
        <w:tc>
          <w:tcPr>
            <w:tcW w:w="880" w:type="dxa"/>
            <w:tcBorders>
              <w:top w:val="nil"/>
              <w:left w:val="nil"/>
              <w:bottom w:val="single" w:sz="4" w:space="0" w:color="auto"/>
              <w:right w:val="single" w:sz="4" w:space="0" w:color="auto"/>
            </w:tcBorders>
            <w:noWrap/>
            <w:vAlign w:val="bottom"/>
            <w:hideMark/>
          </w:tcPr>
          <w:p w14:paraId="50780CEA" w14:textId="77777777" w:rsidR="001B6498" w:rsidRDefault="001B6498">
            <w:pPr>
              <w:jc w:val="center"/>
              <w:rPr>
                <w:rFonts w:ascii="Tahoma" w:hAnsi="Tahoma" w:cs="Tahoma"/>
                <w:sz w:val="16"/>
                <w:szCs w:val="16"/>
              </w:rPr>
            </w:pPr>
            <w:r>
              <w:rPr>
                <w:rFonts w:ascii="Tahoma" w:hAnsi="Tahoma" w:cs="Tahoma"/>
                <w:sz w:val="16"/>
                <w:szCs w:val="16"/>
              </w:rPr>
              <w:t>10.4</w:t>
            </w:r>
          </w:p>
        </w:tc>
        <w:tc>
          <w:tcPr>
            <w:tcW w:w="1232" w:type="dxa"/>
            <w:tcBorders>
              <w:top w:val="nil"/>
              <w:left w:val="nil"/>
              <w:bottom w:val="single" w:sz="4" w:space="0" w:color="auto"/>
              <w:right w:val="single" w:sz="4" w:space="0" w:color="auto"/>
            </w:tcBorders>
            <w:noWrap/>
            <w:vAlign w:val="bottom"/>
            <w:hideMark/>
          </w:tcPr>
          <w:p w14:paraId="289459E1" w14:textId="77777777" w:rsidR="001B6498" w:rsidRDefault="001B6498">
            <w:pPr>
              <w:jc w:val="center"/>
              <w:rPr>
                <w:rFonts w:ascii="Tahoma" w:hAnsi="Tahoma" w:cs="Tahoma"/>
                <w:sz w:val="16"/>
                <w:szCs w:val="16"/>
              </w:rPr>
            </w:pPr>
            <w:r>
              <w:rPr>
                <w:rFonts w:ascii="Tahoma" w:hAnsi="Tahoma" w:cs="Tahoma"/>
                <w:sz w:val="16"/>
                <w:szCs w:val="16"/>
              </w:rPr>
              <w:t>3.8%</w:t>
            </w:r>
          </w:p>
        </w:tc>
        <w:tc>
          <w:tcPr>
            <w:tcW w:w="1232" w:type="dxa"/>
            <w:tcBorders>
              <w:top w:val="nil"/>
              <w:left w:val="nil"/>
              <w:bottom w:val="single" w:sz="4" w:space="0" w:color="auto"/>
              <w:right w:val="single" w:sz="8" w:space="0" w:color="auto"/>
            </w:tcBorders>
            <w:noWrap/>
            <w:vAlign w:val="bottom"/>
            <w:hideMark/>
          </w:tcPr>
          <w:p w14:paraId="5E48E3A7" w14:textId="77777777" w:rsidR="001B6498" w:rsidRDefault="001B6498">
            <w:pPr>
              <w:jc w:val="center"/>
              <w:rPr>
                <w:rFonts w:ascii="Tahoma" w:hAnsi="Tahoma" w:cs="Tahoma"/>
                <w:sz w:val="16"/>
                <w:szCs w:val="16"/>
              </w:rPr>
            </w:pPr>
            <w:r>
              <w:rPr>
                <w:rFonts w:ascii="Tahoma" w:hAnsi="Tahoma" w:cs="Tahoma"/>
                <w:sz w:val="16"/>
                <w:szCs w:val="16"/>
              </w:rPr>
              <w:t>3.9%</w:t>
            </w:r>
          </w:p>
        </w:tc>
      </w:tr>
      <w:tr w:rsidR="001B6498" w14:paraId="502CDF3E"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4EFEB957"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1D192496" w14:textId="77777777" w:rsidR="001B6498" w:rsidRDefault="001B6498">
            <w:pPr>
              <w:rPr>
                <w:rFonts w:ascii="Tahoma" w:hAnsi="Tahoma" w:cs="Tahoma"/>
                <w:sz w:val="16"/>
                <w:szCs w:val="16"/>
              </w:rPr>
            </w:pPr>
            <w:r>
              <w:rPr>
                <w:rFonts w:ascii="Tahoma" w:hAnsi="Tahoma" w:cs="Tahoma"/>
                <w:sz w:val="16"/>
                <w:szCs w:val="16"/>
              </w:rPr>
              <w:t>Kingston</w:t>
            </w:r>
          </w:p>
        </w:tc>
        <w:tc>
          <w:tcPr>
            <w:tcW w:w="923" w:type="dxa"/>
            <w:tcBorders>
              <w:top w:val="nil"/>
              <w:left w:val="nil"/>
              <w:bottom w:val="single" w:sz="4" w:space="0" w:color="auto"/>
              <w:right w:val="single" w:sz="4" w:space="0" w:color="auto"/>
            </w:tcBorders>
            <w:noWrap/>
            <w:vAlign w:val="bottom"/>
            <w:hideMark/>
          </w:tcPr>
          <w:p w14:paraId="689D4A22" w14:textId="77777777" w:rsidR="001B6498" w:rsidRDefault="001B6498">
            <w:pPr>
              <w:jc w:val="center"/>
              <w:rPr>
                <w:rFonts w:ascii="Tahoma" w:hAnsi="Tahoma" w:cs="Tahoma"/>
                <w:sz w:val="16"/>
                <w:szCs w:val="16"/>
              </w:rPr>
            </w:pPr>
            <w:r>
              <w:rPr>
                <w:rFonts w:ascii="Tahoma" w:hAnsi="Tahoma" w:cs="Tahoma"/>
                <w:sz w:val="16"/>
                <w:szCs w:val="16"/>
              </w:rPr>
              <w:t>12,494.3</w:t>
            </w:r>
          </w:p>
        </w:tc>
        <w:tc>
          <w:tcPr>
            <w:tcW w:w="1232" w:type="dxa"/>
            <w:tcBorders>
              <w:top w:val="nil"/>
              <w:left w:val="nil"/>
              <w:bottom w:val="single" w:sz="4" w:space="0" w:color="auto"/>
              <w:right w:val="single" w:sz="4" w:space="0" w:color="auto"/>
            </w:tcBorders>
            <w:noWrap/>
            <w:vAlign w:val="bottom"/>
            <w:hideMark/>
          </w:tcPr>
          <w:p w14:paraId="7531EAAB" w14:textId="77777777" w:rsidR="001B6498" w:rsidRDefault="001B6498">
            <w:pPr>
              <w:jc w:val="center"/>
              <w:rPr>
                <w:rFonts w:ascii="Tahoma" w:hAnsi="Tahoma" w:cs="Tahoma"/>
                <w:sz w:val="16"/>
                <w:szCs w:val="16"/>
              </w:rPr>
            </w:pPr>
            <w:r>
              <w:rPr>
                <w:rFonts w:ascii="Tahoma" w:hAnsi="Tahoma" w:cs="Tahoma"/>
                <w:sz w:val="16"/>
                <w:szCs w:val="16"/>
              </w:rPr>
              <w:t>955.9</w:t>
            </w:r>
          </w:p>
        </w:tc>
        <w:tc>
          <w:tcPr>
            <w:tcW w:w="880" w:type="dxa"/>
            <w:tcBorders>
              <w:top w:val="nil"/>
              <w:left w:val="nil"/>
              <w:bottom w:val="single" w:sz="4" w:space="0" w:color="auto"/>
              <w:right w:val="single" w:sz="4" w:space="0" w:color="auto"/>
            </w:tcBorders>
            <w:noWrap/>
            <w:vAlign w:val="bottom"/>
            <w:hideMark/>
          </w:tcPr>
          <w:p w14:paraId="170486AD" w14:textId="77777777" w:rsidR="001B6498" w:rsidRDefault="001B6498">
            <w:pPr>
              <w:jc w:val="center"/>
              <w:rPr>
                <w:rFonts w:ascii="Tahoma" w:hAnsi="Tahoma" w:cs="Tahoma"/>
                <w:sz w:val="16"/>
                <w:szCs w:val="16"/>
              </w:rPr>
            </w:pPr>
            <w:r>
              <w:rPr>
                <w:rFonts w:ascii="Tahoma" w:hAnsi="Tahoma" w:cs="Tahoma"/>
                <w:sz w:val="16"/>
                <w:szCs w:val="16"/>
              </w:rPr>
              <w:t>13,450.3</w:t>
            </w:r>
          </w:p>
        </w:tc>
        <w:tc>
          <w:tcPr>
            <w:tcW w:w="969" w:type="dxa"/>
            <w:tcBorders>
              <w:top w:val="nil"/>
              <w:left w:val="nil"/>
              <w:bottom w:val="single" w:sz="4" w:space="0" w:color="auto"/>
              <w:right w:val="single" w:sz="4" w:space="0" w:color="auto"/>
            </w:tcBorders>
            <w:noWrap/>
            <w:vAlign w:val="bottom"/>
            <w:hideMark/>
          </w:tcPr>
          <w:p w14:paraId="23AF6BB3" w14:textId="77777777" w:rsidR="001B6498" w:rsidRDefault="001B6498">
            <w:pPr>
              <w:jc w:val="center"/>
              <w:rPr>
                <w:rFonts w:ascii="Tahoma" w:hAnsi="Tahoma" w:cs="Tahoma"/>
                <w:color w:val="000000"/>
                <w:sz w:val="16"/>
                <w:szCs w:val="16"/>
              </w:rPr>
            </w:pPr>
            <w:r>
              <w:rPr>
                <w:rFonts w:ascii="Tahoma" w:hAnsi="Tahoma" w:cs="Tahoma"/>
                <w:color w:val="000000"/>
                <w:sz w:val="16"/>
                <w:szCs w:val="16"/>
              </w:rPr>
              <w:t>784.6</w:t>
            </w:r>
          </w:p>
        </w:tc>
        <w:tc>
          <w:tcPr>
            <w:tcW w:w="1056" w:type="dxa"/>
            <w:tcBorders>
              <w:top w:val="nil"/>
              <w:left w:val="nil"/>
              <w:bottom w:val="single" w:sz="4" w:space="0" w:color="auto"/>
              <w:right w:val="single" w:sz="4" w:space="0" w:color="auto"/>
            </w:tcBorders>
            <w:noWrap/>
            <w:vAlign w:val="bottom"/>
            <w:hideMark/>
          </w:tcPr>
          <w:p w14:paraId="1BC36522" w14:textId="77777777" w:rsidR="001B6498" w:rsidRDefault="001B6498">
            <w:pPr>
              <w:jc w:val="center"/>
              <w:rPr>
                <w:rFonts w:ascii="Tahoma" w:hAnsi="Tahoma" w:cs="Tahoma"/>
                <w:sz w:val="16"/>
                <w:szCs w:val="16"/>
              </w:rPr>
            </w:pPr>
            <w:r>
              <w:rPr>
                <w:rFonts w:ascii="Tahoma" w:hAnsi="Tahoma" w:cs="Tahoma"/>
                <w:sz w:val="16"/>
                <w:szCs w:val="16"/>
              </w:rPr>
              <w:t>814.6</w:t>
            </w:r>
          </w:p>
        </w:tc>
        <w:tc>
          <w:tcPr>
            <w:tcW w:w="880" w:type="dxa"/>
            <w:tcBorders>
              <w:top w:val="nil"/>
              <w:left w:val="nil"/>
              <w:bottom w:val="single" w:sz="4" w:space="0" w:color="auto"/>
              <w:right w:val="single" w:sz="4" w:space="0" w:color="auto"/>
            </w:tcBorders>
            <w:noWrap/>
            <w:vAlign w:val="bottom"/>
            <w:hideMark/>
          </w:tcPr>
          <w:p w14:paraId="320B782F" w14:textId="77777777" w:rsidR="001B6498" w:rsidRDefault="001B6498">
            <w:pPr>
              <w:jc w:val="center"/>
              <w:rPr>
                <w:rFonts w:ascii="Tahoma" w:hAnsi="Tahoma" w:cs="Tahoma"/>
                <w:sz w:val="16"/>
                <w:szCs w:val="16"/>
              </w:rPr>
            </w:pPr>
            <w:r>
              <w:rPr>
                <w:rFonts w:ascii="Tahoma" w:hAnsi="Tahoma" w:cs="Tahoma"/>
                <w:sz w:val="16"/>
                <w:szCs w:val="16"/>
              </w:rPr>
              <w:t>30.0</w:t>
            </w:r>
          </w:p>
        </w:tc>
        <w:tc>
          <w:tcPr>
            <w:tcW w:w="1232" w:type="dxa"/>
            <w:tcBorders>
              <w:top w:val="nil"/>
              <w:left w:val="nil"/>
              <w:bottom w:val="single" w:sz="4" w:space="0" w:color="auto"/>
              <w:right w:val="single" w:sz="4" w:space="0" w:color="auto"/>
            </w:tcBorders>
            <w:noWrap/>
            <w:vAlign w:val="bottom"/>
            <w:hideMark/>
          </w:tcPr>
          <w:p w14:paraId="7D0E6AB4" w14:textId="77777777" w:rsidR="001B6498" w:rsidRDefault="001B6498">
            <w:pPr>
              <w:jc w:val="center"/>
              <w:rPr>
                <w:rFonts w:ascii="Tahoma" w:hAnsi="Tahoma" w:cs="Tahoma"/>
                <w:sz w:val="16"/>
                <w:szCs w:val="16"/>
              </w:rPr>
            </w:pPr>
            <w:r>
              <w:rPr>
                <w:rFonts w:ascii="Tahoma" w:hAnsi="Tahoma" w:cs="Tahoma"/>
                <w:sz w:val="16"/>
                <w:szCs w:val="16"/>
              </w:rPr>
              <w:t>6.3%</w:t>
            </w:r>
          </w:p>
        </w:tc>
        <w:tc>
          <w:tcPr>
            <w:tcW w:w="1232" w:type="dxa"/>
            <w:tcBorders>
              <w:top w:val="nil"/>
              <w:left w:val="nil"/>
              <w:bottom w:val="single" w:sz="4" w:space="0" w:color="auto"/>
              <w:right w:val="single" w:sz="8" w:space="0" w:color="auto"/>
            </w:tcBorders>
            <w:noWrap/>
            <w:vAlign w:val="bottom"/>
            <w:hideMark/>
          </w:tcPr>
          <w:p w14:paraId="2D206E1B" w14:textId="77777777" w:rsidR="001B6498" w:rsidRDefault="001B6498">
            <w:pPr>
              <w:jc w:val="center"/>
              <w:rPr>
                <w:rFonts w:ascii="Tahoma" w:hAnsi="Tahoma" w:cs="Tahoma"/>
                <w:sz w:val="16"/>
                <w:szCs w:val="16"/>
              </w:rPr>
            </w:pPr>
            <w:r>
              <w:rPr>
                <w:rFonts w:ascii="Tahoma" w:hAnsi="Tahoma" w:cs="Tahoma"/>
                <w:sz w:val="16"/>
                <w:szCs w:val="16"/>
              </w:rPr>
              <w:t>6.5%</w:t>
            </w:r>
          </w:p>
        </w:tc>
      </w:tr>
      <w:tr w:rsidR="001B6498" w14:paraId="6380C392"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647D3AC4"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33446AF6" w14:textId="77777777" w:rsidR="001B6498" w:rsidRDefault="001B6498">
            <w:pPr>
              <w:rPr>
                <w:rFonts w:ascii="Tahoma" w:hAnsi="Tahoma" w:cs="Tahoma"/>
                <w:sz w:val="16"/>
                <w:szCs w:val="16"/>
              </w:rPr>
            </w:pPr>
            <w:r>
              <w:rPr>
                <w:rFonts w:ascii="Tahoma" w:hAnsi="Tahoma" w:cs="Tahoma"/>
                <w:sz w:val="16"/>
                <w:szCs w:val="16"/>
              </w:rPr>
              <w:t>Lee</w:t>
            </w:r>
          </w:p>
        </w:tc>
        <w:tc>
          <w:tcPr>
            <w:tcW w:w="923" w:type="dxa"/>
            <w:tcBorders>
              <w:top w:val="nil"/>
              <w:left w:val="nil"/>
              <w:bottom w:val="single" w:sz="4" w:space="0" w:color="auto"/>
              <w:right w:val="single" w:sz="4" w:space="0" w:color="auto"/>
            </w:tcBorders>
            <w:noWrap/>
            <w:vAlign w:val="bottom"/>
            <w:hideMark/>
          </w:tcPr>
          <w:p w14:paraId="62C83F93" w14:textId="77777777" w:rsidR="001B6498" w:rsidRDefault="001B6498">
            <w:pPr>
              <w:jc w:val="center"/>
              <w:rPr>
                <w:rFonts w:ascii="Tahoma" w:hAnsi="Tahoma" w:cs="Tahoma"/>
                <w:sz w:val="16"/>
                <w:szCs w:val="16"/>
              </w:rPr>
            </w:pPr>
            <w:r>
              <w:rPr>
                <w:rFonts w:ascii="Tahoma" w:hAnsi="Tahoma" w:cs="Tahoma"/>
                <w:sz w:val="16"/>
                <w:szCs w:val="16"/>
              </w:rPr>
              <w:t>12,685.0</w:t>
            </w:r>
          </w:p>
        </w:tc>
        <w:tc>
          <w:tcPr>
            <w:tcW w:w="1232" w:type="dxa"/>
            <w:tcBorders>
              <w:top w:val="nil"/>
              <w:left w:val="nil"/>
              <w:bottom w:val="single" w:sz="4" w:space="0" w:color="auto"/>
              <w:right w:val="single" w:sz="4" w:space="0" w:color="auto"/>
            </w:tcBorders>
            <w:noWrap/>
            <w:vAlign w:val="bottom"/>
            <w:hideMark/>
          </w:tcPr>
          <w:p w14:paraId="373BCCEF" w14:textId="77777777" w:rsidR="001B6498" w:rsidRDefault="001B6498">
            <w:pPr>
              <w:jc w:val="center"/>
              <w:rPr>
                <w:rFonts w:ascii="Tahoma" w:hAnsi="Tahoma" w:cs="Tahoma"/>
                <w:sz w:val="16"/>
                <w:szCs w:val="16"/>
              </w:rPr>
            </w:pPr>
            <w:r>
              <w:rPr>
                <w:rFonts w:ascii="Tahoma" w:hAnsi="Tahoma" w:cs="Tahoma"/>
                <w:sz w:val="16"/>
                <w:szCs w:val="16"/>
              </w:rPr>
              <w:t>242.2</w:t>
            </w:r>
          </w:p>
        </w:tc>
        <w:tc>
          <w:tcPr>
            <w:tcW w:w="880" w:type="dxa"/>
            <w:tcBorders>
              <w:top w:val="nil"/>
              <w:left w:val="nil"/>
              <w:bottom w:val="single" w:sz="4" w:space="0" w:color="auto"/>
              <w:right w:val="single" w:sz="4" w:space="0" w:color="auto"/>
            </w:tcBorders>
            <w:noWrap/>
            <w:vAlign w:val="bottom"/>
            <w:hideMark/>
          </w:tcPr>
          <w:p w14:paraId="0C31C132" w14:textId="77777777" w:rsidR="001B6498" w:rsidRDefault="001B6498">
            <w:pPr>
              <w:jc w:val="center"/>
              <w:rPr>
                <w:rFonts w:ascii="Tahoma" w:hAnsi="Tahoma" w:cs="Tahoma"/>
                <w:sz w:val="16"/>
                <w:szCs w:val="16"/>
              </w:rPr>
            </w:pPr>
            <w:r>
              <w:rPr>
                <w:rFonts w:ascii="Tahoma" w:hAnsi="Tahoma" w:cs="Tahoma"/>
                <w:sz w:val="16"/>
                <w:szCs w:val="16"/>
              </w:rPr>
              <w:t>12,927.3</w:t>
            </w:r>
          </w:p>
        </w:tc>
        <w:tc>
          <w:tcPr>
            <w:tcW w:w="969" w:type="dxa"/>
            <w:tcBorders>
              <w:top w:val="nil"/>
              <w:left w:val="nil"/>
              <w:bottom w:val="single" w:sz="4" w:space="0" w:color="auto"/>
              <w:right w:val="single" w:sz="4" w:space="0" w:color="auto"/>
            </w:tcBorders>
            <w:noWrap/>
            <w:vAlign w:val="bottom"/>
            <w:hideMark/>
          </w:tcPr>
          <w:p w14:paraId="6BCD62DE" w14:textId="77777777" w:rsidR="001B6498" w:rsidRDefault="001B6498">
            <w:pPr>
              <w:jc w:val="center"/>
              <w:rPr>
                <w:rFonts w:ascii="Tahoma" w:hAnsi="Tahoma" w:cs="Tahoma"/>
                <w:color w:val="000000"/>
                <w:sz w:val="16"/>
                <w:szCs w:val="16"/>
              </w:rPr>
            </w:pPr>
            <w:r>
              <w:rPr>
                <w:rFonts w:ascii="Tahoma" w:hAnsi="Tahoma" w:cs="Tahoma"/>
                <w:color w:val="000000"/>
                <w:sz w:val="16"/>
                <w:szCs w:val="16"/>
              </w:rPr>
              <w:t>597.8</w:t>
            </w:r>
          </w:p>
        </w:tc>
        <w:tc>
          <w:tcPr>
            <w:tcW w:w="1056" w:type="dxa"/>
            <w:tcBorders>
              <w:top w:val="nil"/>
              <w:left w:val="nil"/>
              <w:bottom w:val="single" w:sz="4" w:space="0" w:color="auto"/>
              <w:right w:val="single" w:sz="4" w:space="0" w:color="auto"/>
            </w:tcBorders>
            <w:noWrap/>
            <w:vAlign w:val="bottom"/>
            <w:hideMark/>
          </w:tcPr>
          <w:p w14:paraId="4156D855" w14:textId="77777777" w:rsidR="001B6498" w:rsidRDefault="001B6498">
            <w:pPr>
              <w:jc w:val="center"/>
              <w:rPr>
                <w:rFonts w:ascii="Tahoma" w:hAnsi="Tahoma" w:cs="Tahoma"/>
                <w:sz w:val="16"/>
                <w:szCs w:val="16"/>
              </w:rPr>
            </w:pPr>
            <w:r>
              <w:rPr>
                <w:rFonts w:ascii="Tahoma" w:hAnsi="Tahoma" w:cs="Tahoma"/>
                <w:sz w:val="16"/>
                <w:szCs w:val="16"/>
              </w:rPr>
              <w:t>633.0</w:t>
            </w:r>
          </w:p>
        </w:tc>
        <w:tc>
          <w:tcPr>
            <w:tcW w:w="880" w:type="dxa"/>
            <w:tcBorders>
              <w:top w:val="nil"/>
              <w:left w:val="nil"/>
              <w:bottom w:val="single" w:sz="4" w:space="0" w:color="auto"/>
              <w:right w:val="single" w:sz="4" w:space="0" w:color="auto"/>
            </w:tcBorders>
            <w:noWrap/>
            <w:vAlign w:val="bottom"/>
            <w:hideMark/>
          </w:tcPr>
          <w:p w14:paraId="3BB60E1E" w14:textId="77777777" w:rsidR="001B6498" w:rsidRDefault="001B6498">
            <w:pPr>
              <w:jc w:val="center"/>
              <w:rPr>
                <w:rFonts w:ascii="Tahoma" w:hAnsi="Tahoma" w:cs="Tahoma"/>
                <w:sz w:val="16"/>
                <w:szCs w:val="16"/>
              </w:rPr>
            </w:pPr>
            <w:r>
              <w:rPr>
                <w:rFonts w:ascii="Tahoma" w:hAnsi="Tahoma" w:cs="Tahoma"/>
                <w:sz w:val="16"/>
                <w:szCs w:val="16"/>
              </w:rPr>
              <w:t>35.2</w:t>
            </w:r>
          </w:p>
        </w:tc>
        <w:tc>
          <w:tcPr>
            <w:tcW w:w="1232" w:type="dxa"/>
            <w:tcBorders>
              <w:top w:val="nil"/>
              <w:left w:val="nil"/>
              <w:bottom w:val="single" w:sz="4" w:space="0" w:color="auto"/>
              <w:right w:val="single" w:sz="4" w:space="0" w:color="auto"/>
            </w:tcBorders>
            <w:noWrap/>
            <w:vAlign w:val="bottom"/>
            <w:hideMark/>
          </w:tcPr>
          <w:p w14:paraId="52487B8D" w14:textId="77777777" w:rsidR="001B6498" w:rsidRDefault="001B6498">
            <w:pPr>
              <w:jc w:val="center"/>
              <w:rPr>
                <w:rFonts w:ascii="Tahoma" w:hAnsi="Tahoma" w:cs="Tahoma"/>
                <w:sz w:val="16"/>
                <w:szCs w:val="16"/>
              </w:rPr>
            </w:pPr>
            <w:r>
              <w:rPr>
                <w:rFonts w:ascii="Tahoma" w:hAnsi="Tahoma" w:cs="Tahoma"/>
                <w:sz w:val="16"/>
                <w:szCs w:val="16"/>
              </w:rPr>
              <w:t>4.7%</w:t>
            </w:r>
          </w:p>
        </w:tc>
        <w:tc>
          <w:tcPr>
            <w:tcW w:w="1232" w:type="dxa"/>
            <w:tcBorders>
              <w:top w:val="nil"/>
              <w:left w:val="nil"/>
              <w:bottom w:val="single" w:sz="4" w:space="0" w:color="auto"/>
              <w:right w:val="single" w:sz="8" w:space="0" w:color="auto"/>
            </w:tcBorders>
            <w:noWrap/>
            <w:vAlign w:val="bottom"/>
            <w:hideMark/>
          </w:tcPr>
          <w:p w14:paraId="41B8A438" w14:textId="77777777" w:rsidR="001B6498" w:rsidRDefault="001B6498">
            <w:pPr>
              <w:jc w:val="center"/>
              <w:rPr>
                <w:rFonts w:ascii="Tahoma" w:hAnsi="Tahoma" w:cs="Tahoma"/>
                <w:sz w:val="16"/>
                <w:szCs w:val="16"/>
              </w:rPr>
            </w:pPr>
            <w:r>
              <w:rPr>
                <w:rFonts w:ascii="Tahoma" w:hAnsi="Tahoma" w:cs="Tahoma"/>
                <w:sz w:val="16"/>
                <w:szCs w:val="16"/>
              </w:rPr>
              <w:t>5.0%</w:t>
            </w:r>
          </w:p>
        </w:tc>
      </w:tr>
      <w:tr w:rsidR="001B6498" w14:paraId="08C4607C"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5DDB9FF7"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4D949E19" w14:textId="77777777" w:rsidR="001B6498" w:rsidRDefault="001B6498">
            <w:pPr>
              <w:rPr>
                <w:rFonts w:ascii="Tahoma" w:hAnsi="Tahoma" w:cs="Tahoma"/>
                <w:sz w:val="16"/>
                <w:szCs w:val="16"/>
              </w:rPr>
            </w:pPr>
            <w:r>
              <w:rPr>
                <w:rFonts w:ascii="Tahoma" w:hAnsi="Tahoma" w:cs="Tahoma"/>
                <w:sz w:val="16"/>
                <w:szCs w:val="16"/>
              </w:rPr>
              <w:t>Madbury</w:t>
            </w:r>
          </w:p>
        </w:tc>
        <w:tc>
          <w:tcPr>
            <w:tcW w:w="923" w:type="dxa"/>
            <w:tcBorders>
              <w:top w:val="nil"/>
              <w:left w:val="nil"/>
              <w:bottom w:val="single" w:sz="4" w:space="0" w:color="auto"/>
              <w:right w:val="single" w:sz="4" w:space="0" w:color="auto"/>
            </w:tcBorders>
            <w:noWrap/>
            <w:vAlign w:val="bottom"/>
            <w:hideMark/>
          </w:tcPr>
          <w:p w14:paraId="5981F6FA" w14:textId="77777777" w:rsidR="001B6498" w:rsidRDefault="001B6498">
            <w:pPr>
              <w:jc w:val="center"/>
              <w:rPr>
                <w:rFonts w:ascii="Tahoma" w:hAnsi="Tahoma" w:cs="Tahoma"/>
                <w:sz w:val="16"/>
                <w:szCs w:val="16"/>
              </w:rPr>
            </w:pPr>
            <w:r>
              <w:rPr>
                <w:rFonts w:ascii="Tahoma" w:hAnsi="Tahoma" w:cs="Tahoma"/>
                <w:sz w:val="16"/>
                <w:szCs w:val="16"/>
              </w:rPr>
              <w:t>7,383.6</w:t>
            </w:r>
          </w:p>
        </w:tc>
        <w:tc>
          <w:tcPr>
            <w:tcW w:w="1232" w:type="dxa"/>
            <w:tcBorders>
              <w:top w:val="nil"/>
              <w:left w:val="nil"/>
              <w:bottom w:val="single" w:sz="4" w:space="0" w:color="auto"/>
              <w:right w:val="single" w:sz="4" w:space="0" w:color="auto"/>
            </w:tcBorders>
            <w:noWrap/>
            <w:vAlign w:val="bottom"/>
            <w:hideMark/>
          </w:tcPr>
          <w:p w14:paraId="69ECC31D" w14:textId="77777777" w:rsidR="001B6498" w:rsidRDefault="001B6498">
            <w:pPr>
              <w:jc w:val="center"/>
              <w:rPr>
                <w:rFonts w:ascii="Tahoma" w:hAnsi="Tahoma" w:cs="Tahoma"/>
                <w:sz w:val="16"/>
                <w:szCs w:val="16"/>
              </w:rPr>
            </w:pPr>
            <w:r>
              <w:rPr>
                <w:rFonts w:ascii="Tahoma" w:hAnsi="Tahoma" w:cs="Tahoma"/>
                <w:sz w:val="16"/>
                <w:szCs w:val="16"/>
              </w:rPr>
              <w:t>415.5</w:t>
            </w:r>
          </w:p>
        </w:tc>
        <w:tc>
          <w:tcPr>
            <w:tcW w:w="880" w:type="dxa"/>
            <w:tcBorders>
              <w:top w:val="nil"/>
              <w:left w:val="nil"/>
              <w:bottom w:val="single" w:sz="4" w:space="0" w:color="auto"/>
              <w:right w:val="single" w:sz="4" w:space="0" w:color="auto"/>
            </w:tcBorders>
            <w:noWrap/>
            <w:vAlign w:val="bottom"/>
            <w:hideMark/>
          </w:tcPr>
          <w:p w14:paraId="3B0617C3" w14:textId="77777777" w:rsidR="001B6498" w:rsidRDefault="001B6498">
            <w:pPr>
              <w:jc w:val="center"/>
              <w:rPr>
                <w:rFonts w:ascii="Tahoma" w:hAnsi="Tahoma" w:cs="Tahoma"/>
                <w:sz w:val="16"/>
                <w:szCs w:val="16"/>
              </w:rPr>
            </w:pPr>
            <w:r>
              <w:rPr>
                <w:rFonts w:ascii="Tahoma" w:hAnsi="Tahoma" w:cs="Tahoma"/>
                <w:sz w:val="16"/>
                <w:szCs w:val="16"/>
              </w:rPr>
              <w:t>7,799.1</w:t>
            </w:r>
          </w:p>
        </w:tc>
        <w:tc>
          <w:tcPr>
            <w:tcW w:w="969" w:type="dxa"/>
            <w:tcBorders>
              <w:top w:val="nil"/>
              <w:left w:val="nil"/>
              <w:bottom w:val="single" w:sz="4" w:space="0" w:color="auto"/>
              <w:right w:val="single" w:sz="4" w:space="0" w:color="auto"/>
            </w:tcBorders>
            <w:noWrap/>
            <w:vAlign w:val="bottom"/>
            <w:hideMark/>
          </w:tcPr>
          <w:p w14:paraId="73CA60B7" w14:textId="77777777" w:rsidR="001B6498" w:rsidRDefault="001B6498">
            <w:pPr>
              <w:jc w:val="center"/>
              <w:rPr>
                <w:rFonts w:ascii="Tahoma" w:hAnsi="Tahoma" w:cs="Tahoma"/>
                <w:color w:val="000000"/>
                <w:sz w:val="16"/>
                <w:szCs w:val="16"/>
              </w:rPr>
            </w:pPr>
            <w:r>
              <w:rPr>
                <w:rFonts w:ascii="Tahoma" w:hAnsi="Tahoma" w:cs="Tahoma"/>
                <w:color w:val="000000"/>
                <w:sz w:val="16"/>
                <w:szCs w:val="16"/>
              </w:rPr>
              <w:t>266.6</w:t>
            </w:r>
          </w:p>
        </w:tc>
        <w:tc>
          <w:tcPr>
            <w:tcW w:w="1056" w:type="dxa"/>
            <w:tcBorders>
              <w:top w:val="nil"/>
              <w:left w:val="nil"/>
              <w:bottom w:val="single" w:sz="4" w:space="0" w:color="auto"/>
              <w:right w:val="single" w:sz="4" w:space="0" w:color="auto"/>
            </w:tcBorders>
            <w:noWrap/>
            <w:vAlign w:val="bottom"/>
            <w:hideMark/>
          </w:tcPr>
          <w:p w14:paraId="35ED3442" w14:textId="77777777" w:rsidR="001B6498" w:rsidRDefault="001B6498">
            <w:pPr>
              <w:jc w:val="center"/>
              <w:rPr>
                <w:rFonts w:ascii="Tahoma" w:hAnsi="Tahoma" w:cs="Tahoma"/>
                <w:sz w:val="16"/>
                <w:szCs w:val="16"/>
              </w:rPr>
            </w:pPr>
            <w:r>
              <w:rPr>
                <w:rFonts w:ascii="Tahoma" w:hAnsi="Tahoma" w:cs="Tahoma"/>
                <w:sz w:val="16"/>
                <w:szCs w:val="16"/>
              </w:rPr>
              <w:t>274.4</w:t>
            </w:r>
          </w:p>
        </w:tc>
        <w:tc>
          <w:tcPr>
            <w:tcW w:w="880" w:type="dxa"/>
            <w:tcBorders>
              <w:top w:val="nil"/>
              <w:left w:val="nil"/>
              <w:bottom w:val="single" w:sz="4" w:space="0" w:color="auto"/>
              <w:right w:val="single" w:sz="4" w:space="0" w:color="auto"/>
            </w:tcBorders>
            <w:noWrap/>
            <w:vAlign w:val="bottom"/>
            <w:hideMark/>
          </w:tcPr>
          <w:p w14:paraId="67FA917B" w14:textId="77777777" w:rsidR="001B6498" w:rsidRDefault="001B6498">
            <w:pPr>
              <w:jc w:val="center"/>
              <w:rPr>
                <w:rFonts w:ascii="Tahoma" w:hAnsi="Tahoma" w:cs="Tahoma"/>
                <w:sz w:val="16"/>
                <w:szCs w:val="16"/>
              </w:rPr>
            </w:pPr>
            <w:r>
              <w:rPr>
                <w:rFonts w:ascii="Tahoma" w:hAnsi="Tahoma" w:cs="Tahoma"/>
                <w:sz w:val="16"/>
                <w:szCs w:val="16"/>
              </w:rPr>
              <w:t>7.8</w:t>
            </w:r>
          </w:p>
        </w:tc>
        <w:tc>
          <w:tcPr>
            <w:tcW w:w="1232" w:type="dxa"/>
            <w:tcBorders>
              <w:top w:val="nil"/>
              <w:left w:val="nil"/>
              <w:bottom w:val="single" w:sz="4" w:space="0" w:color="auto"/>
              <w:right w:val="single" w:sz="4" w:space="0" w:color="auto"/>
            </w:tcBorders>
            <w:noWrap/>
            <w:vAlign w:val="bottom"/>
            <w:hideMark/>
          </w:tcPr>
          <w:p w14:paraId="12ABFCCB" w14:textId="77777777" w:rsidR="001B6498" w:rsidRDefault="001B6498">
            <w:pPr>
              <w:jc w:val="center"/>
              <w:rPr>
                <w:rFonts w:ascii="Tahoma" w:hAnsi="Tahoma" w:cs="Tahoma"/>
                <w:sz w:val="16"/>
                <w:szCs w:val="16"/>
              </w:rPr>
            </w:pPr>
            <w:r>
              <w:rPr>
                <w:rFonts w:ascii="Tahoma" w:hAnsi="Tahoma" w:cs="Tahoma"/>
                <w:sz w:val="16"/>
                <w:szCs w:val="16"/>
              </w:rPr>
              <w:t>3.6%</w:t>
            </w:r>
          </w:p>
        </w:tc>
        <w:tc>
          <w:tcPr>
            <w:tcW w:w="1232" w:type="dxa"/>
            <w:tcBorders>
              <w:top w:val="nil"/>
              <w:left w:val="nil"/>
              <w:bottom w:val="single" w:sz="4" w:space="0" w:color="auto"/>
              <w:right w:val="single" w:sz="8" w:space="0" w:color="auto"/>
            </w:tcBorders>
            <w:noWrap/>
            <w:vAlign w:val="bottom"/>
            <w:hideMark/>
          </w:tcPr>
          <w:p w14:paraId="6B0DBACE" w14:textId="77777777" w:rsidR="001B6498" w:rsidRDefault="001B6498">
            <w:pPr>
              <w:jc w:val="center"/>
              <w:rPr>
                <w:rFonts w:ascii="Tahoma" w:hAnsi="Tahoma" w:cs="Tahoma"/>
                <w:sz w:val="16"/>
                <w:szCs w:val="16"/>
              </w:rPr>
            </w:pPr>
            <w:r>
              <w:rPr>
                <w:rFonts w:ascii="Tahoma" w:hAnsi="Tahoma" w:cs="Tahoma"/>
                <w:sz w:val="16"/>
                <w:szCs w:val="16"/>
              </w:rPr>
              <w:t>3.7%</w:t>
            </w:r>
          </w:p>
        </w:tc>
      </w:tr>
      <w:tr w:rsidR="001B6498" w14:paraId="7A005249"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70B61B08"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153805A2" w14:textId="77777777" w:rsidR="001B6498" w:rsidRDefault="001B6498">
            <w:pPr>
              <w:rPr>
                <w:rFonts w:ascii="Tahoma" w:hAnsi="Tahoma" w:cs="Tahoma"/>
                <w:sz w:val="16"/>
                <w:szCs w:val="16"/>
              </w:rPr>
            </w:pPr>
            <w:r>
              <w:rPr>
                <w:rFonts w:ascii="Tahoma" w:hAnsi="Tahoma" w:cs="Tahoma"/>
                <w:sz w:val="16"/>
                <w:szCs w:val="16"/>
              </w:rPr>
              <w:t>Middleton</w:t>
            </w:r>
          </w:p>
        </w:tc>
        <w:tc>
          <w:tcPr>
            <w:tcW w:w="923" w:type="dxa"/>
            <w:tcBorders>
              <w:top w:val="nil"/>
              <w:left w:val="nil"/>
              <w:bottom w:val="single" w:sz="4" w:space="0" w:color="auto"/>
              <w:right w:val="single" w:sz="4" w:space="0" w:color="auto"/>
            </w:tcBorders>
            <w:noWrap/>
            <w:vAlign w:val="bottom"/>
            <w:hideMark/>
          </w:tcPr>
          <w:p w14:paraId="213CD7EB" w14:textId="77777777" w:rsidR="001B6498" w:rsidRDefault="001B6498">
            <w:pPr>
              <w:jc w:val="center"/>
              <w:rPr>
                <w:rFonts w:ascii="Tahoma" w:hAnsi="Tahoma" w:cs="Tahoma"/>
                <w:sz w:val="16"/>
                <w:szCs w:val="16"/>
              </w:rPr>
            </w:pPr>
            <w:r>
              <w:rPr>
                <w:rFonts w:ascii="Tahoma" w:hAnsi="Tahoma" w:cs="Tahoma"/>
                <w:sz w:val="16"/>
                <w:szCs w:val="16"/>
              </w:rPr>
              <w:t>11,559.0</w:t>
            </w:r>
          </w:p>
        </w:tc>
        <w:tc>
          <w:tcPr>
            <w:tcW w:w="1232" w:type="dxa"/>
            <w:tcBorders>
              <w:top w:val="nil"/>
              <w:left w:val="nil"/>
              <w:bottom w:val="single" w:sz="4" w:space="0" w:color="auto"/>
              <w:right w:val="single" w:sz="4" w:space="0" w:color="auto"/>
            </w:tcBorders>
            <w:noWrap/>
            <w:vAlign w:val="bottom"/>
            <w:hideMark/>
          </w:tcPr>
          <w:p w14:paraId="36341176" w14:textId="77777777" w:rsidR="001B6498" w:rsidRDefault="001B6498">
            <w:pPr>
              <w:jc w:val="center"/>
              <w:rPr>
                <w:rFonts w:ascii="Tahoma" w:hAnsi="Tahoma" w:cs="Tahoma"/>
                <w:sz w:val="16"/>
                <w:szCs w:val="16"/>
              </w:rPr>
            </w:pPr>
            <w:r>
              <w:rPr>
                <w:rFonts w:ascii="Tahoma" w:hAnsi="Tahoma" w:cs="Tahoma"/>
                <w:sz w:val="16"/>
                <w:szCs w:val="16"/>
              </w:rPr>
              <w:t>284.0</w:t>
            </w:r>
          </w:p>
        </w:tc>
        <w:tc>
          <w:tcPr>
            <w:tcW w:w="880" w:type="dxa"/>
            <w:tcBorders>
              <w:top w:val="nil"/>
              <w:left w:val="nil"/>
              <w:bottom w:val="single" w:sz="4" w:space="0" w:color="auto"/>
              <w:right w:val="single" w:sz="4" w:space="0" w:color="auto"/>
            </w:tcBorders>
            <w:noWrap/>
            <w:vAlign w:val="bottom"/>
            <w:hideMark/>
          </w:tcPr>
          <w:p w14:paraId="068EB376" w14:textId="77777777" w:rsidR="001B6498" w:rsidRDefault="001B6498">
            <w:pPr>
              <w:jc w:val="center"/>
              <w:rPr>
                <w:rFonts w:ascii="Tahoma" w:hAnsi="Tahoma" w:cs="Tahoma"/>
                <w:sz w:val="16"/>
                <w:szCs w:val="16"/>
              </w:rPr>
            </w:pPr>
            <w:r>
              <w:rPr>
                <w:rFonts w:ascii="Tahoma" w:hAnsi="Tahoma" w:cs="Tahoma"/>
                <w:sz w:val="16"/>
                <w:szCs w:val="16"/>
              </w:rPr>
              <w:t>11,843.0</w:t>
            </w:r>
          </w:p>
        </w:tc>
        <w:tc>
          <w:tcPr>
            <w:tcW w:w="969" w:type="dxa"/>
            <w:tcBorders>
              <w:top w:val="nil"/>
              <w:left w:val="nil"/>
              <w:bottom w:val="single" w:sz="4" w:space="0" w:color="auto"/>
              <w:right w:val="single" w:sz="4" w:space="0" w:color="auto"/>
            </w:tcBorders>
            <w:noWrap/>
            <w:vAlign w:val="bottom"/>
            <w:hideMark/>
          </w:tcPr>
          <w:p w14:paraId="2B87764F" w14:textId="77777777" w:rsidR="001B6498" w:rsidRDefault="001B6498">
            <w:pPr>
              <w:jc w:val="center"/>
              <w:rPr>
                <w:rFonts w:ascii="Tahoma" w:hAnsi="Tahoma" w:cs="Tahoma"/>
                <w:color w:val="000000"/>
                <w:sz w:val="16"/>
                <w:szCs w:val="16"/>
              </w:rPr>
            </w:pPr>
            <w:r>
              <w:rPr>
                <w:rFonts w:ascii="Tahoma" w:hAnsi="Tahoma" w:cs="Tahoma"/>
                <w:color w:val="000000"/>
                <w:sz w:val="16"/>
                <w:szCs w:val="16"/>
              </w:rPr>
              <w:t>269.4</w:t>
            </w:r>
          </w:p>
        </w:tc>
        <w:tc>
          <w:tcPr>
            <w:tcW w:w="1056" w:type="dxa"/>
            <w:tcBorders>
              <w:top w:val="nil"/>
              <w:left w:val="nil"/>
              <w:bottom w:val="single" w:sz="4" w:space="0" w:color="auto"/>
              <w:right w:val="single" w:sz="4" w:space="0" w:color="auto"/>
            </w:tcBorders>
            <w:noWrap/>
            <w:vAlign w:val="bottom"/>
            <w:hideMark/>
          </w:tcPr>
          <w:p w14:paraId="06D27045" w14:textId="77777777" w:rsidR="001B6498" w:rsidRDefault="001B6498">
            <w:pPr>
              <w:jc w:val="center"/>
              <w:rPr>
                <w:rFonts w:ascii="Tahoma" w:hAnsi="Tahoma" w:cs="Tahoma"/>
                <w:sz w:val="16"/>
                <w:szCs w:val="16"/>
              </w:rPr>
            </w:pPr>
            <w:r>
              <w:rPr>
                <w:rFonts w:ascii="Tahoma" w:hAnsi="Tahoma" w:cs="Tahoma"/>
                <w:sz w:val="16"/>
                <w:szCs w:val="16"/>
              </w:rPr>
              <w:t>277.5</w:t>
            </w:r>
          </w:p>
        </w:tc>
        <w:tc>
          <w:tcPr>
            <w:tcW w:w="880" w:type="dxa"/>
            <w:tcBorders>
              <w:top w:val="nil"/>
              <w:left w:val="nil"/>
              <w:bottom w:val="single" w:sz="4" w:space="0" w:color="auto"/>
              <w:right w:val="single" w:sz="4" w:space="0" w:color="auto"/>
            </w:tcBorders>
            <w:noWrap/>
            <w:vAlign w:val="bottom"/>
            <w:hideMark/>
          </w:tcPr>
          <w:p w14:paraId="5229CA0D" w14:textId="77777777" w:rsidR="001B6498" w:rsidRDefault="001B6498">
            <w:pPr>
              <w:jc w:val="center"/>
              <w:rPr>
                <w:rFonts w:ascii="Tahoma" w:hAnsi="Tahoma" w:cs="Tahoma"/>
                <w:sz w:val="16"/>
                <w:szCs w:val="16"/>
              </w:rPr>
            </w:pPr>
            <w:r>
              <w:rPr>
                <w:rFonts w:ascii="Tahoma" w:hAnsi="Tahoma" w:cs="Tahoma"/>
                <w:sz w:val="16"/>
                <w:szCs w:val="16"/>
              </w:rPr>
              <w:t>8.1</w:t>
            </w:r>
          </w:p>
        </w:tc>
        <w:tc>
          <w:tcPr>
            <w:tcW w:w="1232" w:type="dxa"/>
            <w:tcBorders>
              <w:top w:val="nil"/>
              <w:left w:val="nil"/>
              <w:bottom w:val="single" w:sz="4" w:space="0" w:color="auto"/>
              <w:right w:val="single" w:sz="4" w:space="0" w:color="auto"/>
            </w:tcBorders>
            <w:noWrap/>
            <w:vAlign w:val="bottom"/>
            <w:hideMark/>
          </w:tcPr>
          <w:p w14:paraId="28393D66" w14:textId="77777777" w:rsidR="001B6498" w:rsidRDefault="001B6498">
            <w:pPr>
              <w:jc w:val="center"/>
              <w:rPr>
                <w:rFonts w:ascii="Tahoma" w:hAnsi="Tahoma" w:cs="Tahoma"/>
                <w:sz w:val="16"/>
                <w:szCs w:val="16"/>
              </w:rPr>
            </w:pPr>
            <w:r>
              <w:rPr>
                <w:rFonts w:ascii="Tahoma" w:hAnsi="Tahoma" w:cs="Tahoma"/>
                <w:sz w:val="16"/>
                <w:szCs w:val="16"/>
              </w:rPr>
              <w:t>2.3%</w:t>
            </w:r>
          </w:p>
        </w:tc>
        <w:tc>
          <w:tcPr>
            <w:tcW w:w="1232" w:type="dxa"/>
            <w:tcBorders>
              <w:top w:val="nil"/>
              <w:left w:val="nil"/>
              <w:bottom w:val="single" w:sz="4" w:space="0" w:color="auto"/>
              <w:right w:val="single" w:sz="8" w:space="0" w:color="auto"/>
            </w:tcBorders>
            <w:noWrap/>
            <w:vAlign w:val="bottom"/>
            <w:hideMark/>
          </w:tcPr>
          <w:p w14:paraId="36F54261" w14:textId="77777777" w:rsidR="001B6498" w:rsidRDefault="001B6498">
            <w:pPr>
              <w:jc w:val="center"/>
              <w:rPr>
                <w:rFonts w:ascii="Tahoma" w:hAnsi="Tahoma" w:cs="Tahoma"/>
                <w:sz w:val="16"/>
                <w:szCs w:val="16"/>
              </w:rPr>
            </w:pPr>
            <w:r>
              <w:rPr>
                <w:rFonts w:ascii="Tahoma" w:hAnsi="Tahoma" w:cs="Tahoma"/>
                <w:sz w:val="16"/>
                <w:szCs w:val="16"/>
              </w:rPr>
              <w:t>2.4%</w:t>
            </w:r>
          </w:p>
        </w:tc>
      </w:tr>
      <w:tr w:rsidR="001B6498" w14:paraId="346B40BD"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7961AC8F"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3325D579" w14:textId="77777777" w:rsidR="001B6498" w:rsidRDefault="001B6498">
            <w:pPr>
              <w:rPr>
                <w:rFonts w:ascii="Tahoma" w:hAnsi="Tahoma" w:cs="Tahoma"/>
                <w:sz w:val="16"/>
                <w:szCs w:val="16"/>
              </w:rPr>
            </w:pPr>
            <w:r>
              <w:rPr>
                <w:rFonts w:ascii="Tahoma" w:hAnsi="Tahoma" w:cs="Tahoma"/>
                <w:sz w:val="16"/>
                <w:szCs w:val="16"/>
              </w:rPr>
              <w:t>Milton</w:t>
            </w:r>
          </w:p>
        </w:tc>
        <w:tc>
          <w:tcPr>
            <w:tcW w:w="923" w:type="dxa"/>
            <w:tcBorders>
              <w:top w:val="nil"/>
              <w:left w:val="nil"/>
              <w:bottom w:val="single" w:sz="4" w:space="0" w:color="auto"/>
              <w:right w:val="single" w:sz="4" w:space="0" w:color="auto"/>
            </w:tcBorders>
            <w:noWrap/>
            <w:vAlign w:val="bottom"/>
            <w:hideMark/>
          </w:tcPr>
          <w:p w14:paraId="4D7B4F9C" w14:textId="77777777" w:rsidR="001B6498" w:rsidRDefault="001B6498">
            <w:pPr>
              <w:jc w:val="center"/>
              <w:rPr>
                <w:rFonts w:ascii="Tahoma" w:hAnsi="Tahoma" w:cs="Tahoma"/>
                <w:sz w:val="16"/>
                <w:szCs w:val="16"/>
              </w:rPr>
            </w:pPr>
            <w:r>
              <w:rPr>
                <w:rFonts w:ascii="Tahoma" w:hAnsi="Tahoma" w:cs="Tahoma"/>
                <w:sz w:val="16"/>
                <w:szCs w:val="16"/>
              </w:rPr>
              <w:t>21,088.6</w:t>
            </w:r>
          </w:p>
        </w:tc>
        <w:tc>
          <w:tcPr>
            <w:tcW w:w="1232" w:type="dxa"/>
            <w:tcBorders>
              <w:top w:val="nil"/>
              <w:left w:val="nil"/>
              <w:bottom w:val="single" w:sz="4" w:space="0" w:color="auto"/>
              <w:right w:val="single" w:sz="4" w:space="0" w:color="auto"/>
            </w:tcBorders>
            <w:noWrap/>
            <w:vAlign w:val="bottom"/>
            <w:hideMark/>
          </w:tcPr>
          <w:p w14:paraId="0EA9E68C" w14:textId="77777777" w:rsidR="001B6498" w:rsidRDefault="001B6498">
            <w:pPr>
              <w:jc w:val="center"/>
              <w:rPr>
                <w:rFonts w:ascii="Tahoma" w:hAnsi="Tahoma" w:cs="Tahoma"/>
                <w:sz w:val="16"/>
                <w:szCs w:val="16"/>
              </w:rPr>
            </w:pPr>
            <w:r>
              <w:rPr>
                <w:rFonts w:ascii="Tahoma" w:hAnsi="Tahoma" w:cs="Tahoma"/>
                <w:sz w:val="16"/>
                <w:szCs w:val="16"/>
              </w:rPr>
              <w:t>847.3</w:t>
            </w:r>
          </w:p>
        </w:tc>
        <w:tc>
          <w:tcPr>
            <w:tcW w:w="880" w:type="dxa"/>
            <w:tcBorders>
              <w:top w:val="nil"/>
              <w:left w:val="nil"/>
              <w:bottom w:val="single" w:sz="4" w:space="0" w:color="auto"/>
              <w:right w:val="single" w:sz="4" w:space="0" w:color="auto"/>
            </w:tcBorders>
            <w:noWrap/>
            <w:vAlign w:val="bottom"/>
            <w:hideMark/>
          </w:tcPr>
          <w:p w14:paraId="26FE384A" w14:textId="77777777" w:rsidR="001B6498" w:rsidRDefault="001B6498">
            <w:pPr>
              <w:jc w:val="center"/>
              <w:rPr>
                <w:rFonts w:ascii="Tahoma" w:hAnsi="Tahoma" w:cs="Tahoma"/>
                <w:sz w:val="16"/>
                <w:szCs w:val="16"/>
              </w:rPr>
            </w:pPr>
            <w:r>
              <w:rPr>
                <w:rFonts w:ascii="Tahoma" w:hAnsi="Tahoma" w:cs="Tahoma"/>
                <w:sz w:val="16"/>
                <w:szCs w:val="16"/>
              </w:rPr>
              <w:t>21,935.9</w:t>
            </w:r>
          </w:p>
        </w:tc>
        <w:tc>
          <w:tcPr>
            <w:tcW w:w="969" w:type="dxa"/>
            <w:tcBorders>
              <w:top w:val="nil"/>
              <w:left w:val="nil"/>
              <w:bottom w:val="single" w:sz="4" w:space="0" w:color="auto"/>
              <w:right w:val="single" w:sz="4" w:space="0" w:color="auto"/>
            </w:tcBorders>
            <w:noWrap/>
            <w:vAlign w:val="bottom"/>
            <w:hideMark/>
          </w:tcPr>
          <w:p w14:paraId="01C247E7" w14:textId="77777777" w:rsidR="001B6498" w:rsidRDefault="001B6498">
            <w:pPr>
              <w:jc w:val="center"/>
              <w:rPr>
                <w:rFonts w:ascii="Tahoma" w:hAnsi="Tahoma" w:cs="Tahoma"/>
                <w:color w:val="000000"/>
                <w:sz w:val="16"/>
                <w:szCs w:val="16"/>
              </w:rPr>
            </w:pPr>
            <w:r>
              <w:rPr>
                <w:rFonts w:ascii="Tahoma" w:hAnsi="Tahoma" w:cs="Tahoma"/>
                <w:color w:val="000000"/>
                <w:sz w:val="16"/>
                <w:szCs w:val="16"/>
              </w:rPr>
              <w:t>694.9</w:t>
            </w:r>
          </w:p>
        </w:tc>
        <w:tc>
          <w:tcPr>
            <w:tcW w:w="1056" w:type="dxa"/>
            <w:tcBorders>
              <w:top w:val="nil"/>
              <w:left w:val="nil"/>
              <w:bottom w:val="single" w:sz="4" w:space="0" w:color="auto"/>
              <w:right w:val="single" w:sz="4" w:space="0" w:color="auto"/>
            </w:tcBorders>
            <w:noWrap/>
            <w:vAlign w:val="bottom"/>
            <w:hideMark/>
          </w:tcPr>
          <w:p w14:paraId="154D144E" w14:textId="77777777" w:rsidR="001B6498" w:rsidRDefault="001B6498">
            <w:pPr>
              <w:jc w:val="center"/>
              <w:rPr>
                <w:rFonts w:ascii="Tahoma" w:hAnsi="Tahoma" w:cs="Tahoma"/>
                <w:sz w:val="16"/>
                <w:szCs w:val="16"/>
              </w:rPr>
            </w:pPr>
            <w:r>
              <w:rPr>
                <w:rFonts w:ascii="Tahoma" w:hAnsi="Tahoma" w:cs="Tahoma"/>
                <w:sz w:val="16"/>
                <w:szCs w:val="16"/>
              </w:rPr>
              <w:t>704.6</w:t>
            </w:r>
          </w:p>
        </w:tc>
        <w:tc>
          <w:tcPr>
            <w:tcW w:w="880" w:type="dxa"/>
            <w:tcBorders>
              <w:top w:val="nil"/>
              <w:left w:val="nil"/>
              <w:bottom w:val="single" w:sz="4" w:space="0" w:color="auto"/>
              <w:right w:val="single" w:sz="4" w:space="0" w:color="auto"/>
            </w:tcBorders>
            <w:noWrap/>
            <w:vAlign w:val="bottom"/>
            <w:hideMark/>
          </w:tcPr>
          <w:p w14:paraId="4910AE55" w14:textId="77777777" w:rsidR="001B6498" w:rsidRDefault="001B6498">
            <w:pPr>
              <w:jc w:val="center"/>
              <w:rPr>
                <w:rFonts w:ascii="Tahoma" w:hAnsi="Tahoma" w:cs="Tahoma"/>
                <w:sz w:val="16"/>
                <w:szCs w:val="16"/>
              </w:rPr>
            </w:pPr>
            <w:r>
              <w:rPr>
                <w:rFonts w:ascii="Tahoma" w:hAnsi="Tahoma" w:cs="Tahoma"/>
                <w:sz w:val="16"/>
                <w:szCs w:val="16"/>
              </w:rPr>
              <w:t>9.7</w:t>
            </w:r>
          </w:p>
        </w:tc>
        <w:tc>
          <w:tcPr>
            <w:tcW w:w="1232" w:type="dxa"/>
            <w:tcBorders>
              <w:top w:val="nil"/>
              <w:left w:val="nil"/>
              <w:bottom w:val="single" w:sz="4" w:space="0" w:color="auto"/>
              <w:right w:val="single" w:sz="4" w:space="0" w:color="auto"/>
            </w:tcBorders>
            <w:noWrap/>
            <w:vAlign w:val="bottom"/>
            <w:hideMark/>
          </w:tcPr>
          <w:p w14:paraId="1FFCD3FD" w14:textId="77777777" w:rsidR="001B6498" w:rsidRDefault="001B6498">
            <w:pPr>
              <w:jc w:val="center"/>
              <w:rPr>
                <w:rFonts w:ascii="Tahoma" w:hAnsi="Tahoma" w:cs="Tahoma"/>
                <w:sz w:val="16"/>
                <w:szCs w:val="16"/>
              </w:rPr>
            </w:pPr>
            <w:r>
              <w:rPr>
                <w:rFonts w:ascii="Tahoma" w:hAnsi="Tahoma" w:cs="Tahoma"/>
                <w:sz w:val="16"/>
                <w:szCs w:val="16"/>
              </w:rPr>
              <w:t>3.3%</w:t>
            </w:r>
          </w:p>
        </w:tc>
        <w:tc>
          <w:tcPr>
            <w:tcW w:w="1232" w:type="dxa"/>
            <w:tcBorders>
              <w:top w:val="nil"/>
              <w:left w:val="nil"/>
              <w:bottom w:val="single" w:sz="4" w:space="0" w:color="auto"/>
              <w:right w:val="single" w:sz="8" w:space="0" w:color="auto"/>
            </w:tcBorders>
            <w:noWrap/>
            <w:vAlign w:val="bottom"/>
            <w:hideMark/>
          </w:tcPr>
          <w:p w14:paraId="415D53F9" w14:textId="77777777" w:rsidR="001B6498" w:rsidRDefault="001B6498">
            <w:pPr>
              <w:jc w:val="center"/>
              <w:rPr>
                <w:rFonts w:ascii="Tahoma" w:hAnsi="Tahoma" w:cs="Tahoma"/>
                <w:sz w:val="16"/>
                <w:szCs w:val="16"/>
              </w:rPr>
            </w:pPr>
            <w:r>
              <w:rPr>
                <w:rFonts w:ascii="Tahoma" w:hAnsi="Tahoma" w:cs="Tahoma"/>
                <w:sz w:val="16"/>
                <w:szCs w:val="16"/>
              </w:rPr>
              <w:t>3.3%</w:t>
            </w:r>
          </w:p>
        </w:tc>
      </w:tr>
      <w:tr w:rsidR="001B6498" w14:paraId="6EAC84AD"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119F5EDE"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2A0713B6" w14:textId="77777777" w:rsidR="001B6498" w:rsidRDefault="001B6498">
            <w:pPr>
              <w:rPr>
                <w:rFonts w:ascii="Tahoma" w:hAnsi="Tahoma" w:cs="Tahoma"/>
                <w:sz w:val="16"/>
                <w:szCs w:val="16"/>
              </w:rPr>
            </w:pPr>
            <w:r>
              <w:rPr>
                <w:rFonts w:ascii="Tahoma" w:hAnsi="Tahoma" w:cs="Tahoma"/>
                <w:sz w:val="16"/>
                <w:szCs w:val="16"/>
              </w:rPr>
              <w:t>New Castle</w:t>
            </w:r>
          </w:p>
        </w:tc>
        <w:tc>
          <w:tcPr>
            <w:tcW w:w="923" w:type="dxa"/>
            <w:tcBorders>
              <w:top w:val="nil"/>
              <w:left w:val="nil"/>
              <w:bottom w:val="single" w:sz="4" w:space="0" w:color="auto"/>
              <w:right w:val="single" w:sz="4" w:space="0" w:color="auto"/>
            </w:tcBorders>
            <w:noWrap/>
            <w:vAlign w:val="bottom"/>
            <w:hideMark/>
          </w:tcPr>
          <w:p w14:paraId="6C8BF545" w14:textId="77777777" w:rsidR="001B6498" w:rsidRDefault="001B6498">
            <w:pPr>
              <w:jc w:val="center"/>
              <w:rPr>
                <w:rFonts w:ascii="Tahoma" w:hAnsi="Tahoma" w:cs="Tahoma"/>
                <w:sz w:val="16"/>
                <w:szCs w:val="16"/>
              </w:rPr>
            </w:pPr>
            <w:r>
              <w:rPr>
                <w:rFonts w:ascii="Tahoma" w:hAnsi="Tahoma" w:cs="Tahoma"/>
                <w:sz w:val="16"/>
                <w:szCs w:val="16"/>
              </w:rPr>
              <w:t>506.2</w:t>
            </w:r>
          </w:p>
        </w:tc>
        <w:tc>
          <w:tcPr>
            <w:tcW w:w="1232" w:type="dxa"/>
            <w:tcBorders>
              <w:top w:val="nil"/>
              <w:left w:val="nil"/>
              <w:bottom w:val="single" w:sz="4" w:space="0" w:color="auto"/>
              <w:right w:val="single" w:sz="4" w:space="0" w:color="auto"/>
            </w:tcBorders>
            <w:noWrap/>
            <w:vAlign w:val="bottom"/>
            <w:hideMark/>
          </w:tcPr>
          <w:p w14:paraId="504D5532" w14:textId="77777777" w:rsidR="001B6498" w:rsidRDefault="001B6498">
            <w:pPr>
              <w:jc w:val="center"/>
              <w:rPr>
                <w:rFonts w:ascii="Tahoma" w:hAnsi="Tahoma" w:cs="Tahoma"/>
                <w:sz w:val="16"/>
                <w:szCs w:val="16"/>
              </w:rPr>
            </w:pPr>
            <w:r>
              <w:rPr>
                <w:rFonts w:ascii="Tahoma" w:hAnsi="Tahoma" w:cs="Tahoma"/>
                <w:sz w:val="16"/>
                <w:szCs w:val="16"/>
              </w:rPr>
              <w:t>841.4</w:t>
            </w:r>
          </w:p>
        </w:tc>
        <w:tc>
          <w:tcPr>
            <w:tcW w:w="880" w:type="dxa"/>
            <w:tcBorders>
              <w:top w:val="nil"/>
              <w:left w:val="nil"/>
              <w:bottom w:val="single" w:sz="4" w:space="0" w:color="auto"/>
              <w:right w:val="single" w:sz="4" w:space="0" w:color="auto"/>
            </w:tcBorders>
            <w:noWrap/>
            <w:vAlign w:val="bottom"/>
            <w:hideMark/>
          </w:tcPr>
          <w:p w14:paraId="41CA4631" w14:textId="77777777" w:rsidR="001B6498" w:rsidRDefault="001B6498">
            <w:pPr>
              <w:jc w:val="center"/>
              <w:rPr>
                <w:rFonts w:ascii="Tahoma" w:hAnsi="Tahoma" w:cs="Tahoma"/>
                <w:sz w:val="16"/>
                <w:szCs w:val="16"/>
              </w:rPr>
            </w:pPr>
            <w:r>
              <w:rPr>
                <w:rFonts w:ascii="Tahoma" w:hAnsi="Tahoma" w:cs="Tahoma"/>
                <w:sz w:val="16"/>
                <w:szCs w:val="16"/>
              </w:rPr>
              <w:t>1,347.6</w:t>
            </w:r>
          </w:p>
        </w:tc>
        <w:tc>
          <w:tcPr>
            <w:tcW w:w="969" w:type="dxa"/>
            <w:tcBorders>
              <w:top w:val="nil"/>
              <w:left w:val="nil"/>
              <w:bottom w:val="single" w:sz="4" w:space="0" w:color="auto"/>
              <w:right w:val="single" w:sz="4" w:space="0" w:color="auto"/>
            </w:tcBorders>
            <w:noWrap/>
            <w:vAlign w:val="bottom"/>
            <w:hideMark/>
          </w:tcPr>
          <w:p w14:paraId="07F39647" w14:textId="77777777" w:rsidR="001B6498" w:rsidRDefault="001B6498">
            <w:pPr>
              <w:jc w:val="center"/>
              <w:rPr>
                <w:rFonts w:ascii="Tahoma" w:hAnsi="Tahoma" w:cs="Tahoma"/>
                <w:color w:val="000000"/>
                <w:sz w:val="16"/>
                <w:szCs w:val="16"/>
              </w:rPr>
            </w:pPr>
            <w:r>
              <w:rPr>
                <w:rFonts w:ascii="Tahoma" w:hAnsi="Tahoma" w:cs="Tahoma"/>
                <w:color w:val="000000"/>
                <w:sz w:val="16"/>
                <w:szCs w:val="16"/>
              </w:rPr>
              <w:t>101.5</w:t>
            </w:r>
          </w:p>
        </w:tc>
        <w:tc>
          <w:tcPr>
            <w:tcW w:w="1056" w:type="dxa"/>
            <w:tcBorders>
              <w:top w:val="nil"/>
              <w:left w:val="nil"/>
              <w:bottom w:val="single" w:sz="4" w:space="0" w:color="auto"/>
              <w:right w:val="single" w:sz="4" w:space="0" w:color="auto"/>
            </w:tcBorders>
            <w:noWrap/>
            <w:vAlign w:val="bottom"/>
            <w:hideMark/>
          </w:tcPr>
          <w:p w14:paraId="26D8D86B" w14:textId="77777777" w:rsidR="001B6498" w:rsidRDefault="001B6498">
            <w:pPr>
              <w:jc w:val="center"/>
              <w:rPr>
                <w:rFonts w:ascii="Tahoma" w:hAnsi="Tahoma" w:cs="Tahoma"/>
                <w:sz w:val="16"/>
                <w:szCs w:val="16"/>
              </w:rPr>
            </w:pPr>
            <w:r>
              <w:rPr>
                <w:rFonts w:ascii="Tahoma" w:hAnsi="Tahoma" w:cs="Tahoma"/>
                <w:sz w:val="16"/>
                <w:szCs w:val="16"/>
              </w:rPr>
              <w:t>103.7</w:t>
            </w:r>
          </w:p>
        </w:tc>
        <w:tc>
          <w:tcPr>
            <w:tcW w:w="880" w:type="dxa"/>
            <w:tcBorders>
              <w:top w:val="nil"/>
              <w:left w:val="nil"/>
              <w:bottom w:val="single" w:sz="4" w:space="0" w:color="auto"/>
              <w:right w:val="single" w:sz="4" w:space="0" w:color="auto"/>
            </w:tcBorders>
            <w:noWrap/>
            <w:vAlign w:val="bottom"/>
            <w:hideMark/>
          </w:tcPr>
          <w:p w14:paraId="67F3444E" w14:textId="77777777" w:rsidR="001B6498" w:rsidRDefault="001B6498">
            <w:pPr>
              <w:jc w:val="center"/>
              <w:rPr>
                <w:rFonts w:ascii="Tahoma" w:hAnsi="Tahoma" w:cs="Tahoma"/>
                <w:sz w:val="16"/>
                <w:szCs w:val="16"/>
              </w:rPr>
            </w:pPr>
            <w:r>
              <w:rPr>
                <w:rFonts w:ascii="Tahoma" w:hAnsi="Tahoma" w:cs="Tahoma"/>
                <w:sz w:val="16"/>
                <w:szCs w:val="16"/>
              </w:rPr>
              <w:t>2.2</w:t>
            </w:r>
          </w:p>
        </w:tc>
        <w:tc>
          <w:tcPr>
            <w:tcW w:w="1232" w:type="dxa"/>
            <w:tcBorders>
              <w:top w:val="nil"/>
              <w:left w:val="nil"/>
              <w:bottom w:val="single" w:sz="4" w:space="0" w:color="auto"/>
              <w:right w:val="single" w:sz="4" w:space="0" w:color="auto"/>
            </w:tcBorders>
            <w:noWrap/>
            <w:vAlign w:val="bottom"/>
            <w:hideMark/>
          </w:tcPr>
          <w:p w14:paraId="7A905074" w14:textId="77777777" w:rsidR="001B6498" w:rsidRDefault="001B6498">
            <w:pPr>
              <w:jc w:val="center"/>
              <w:rPr>
                <w:rFonts w:ascii="Tahoma" w:hAnsi="Tahoma" w:cs="Tahoma"/>
                <w:sz w:val="16"/>
                <w:szCs w:val="16"/>
              </w:rPr>
            </w:pPr>
            <w:r>
              <w:rPr>
                <w:rFonts w:ascii="Tahoma" w:hAnsi="Tahoma" w:cs="Tahoma"/>
                <w:sz w:val="16"/>
                <w:szCs w:val="16"/>
              </w:rPr>
              <w:t>20.0%</w:t>
            </w:r>
          </w:p>
        </w:tc>
        <w:tc>
          <w:tcPr>
            <w:tcW w:w="1232" w:type="dxa"/>
            <w:tcBorders>
              <w:top w:val="nil"/>
              <w:left w:val="nil"/>
              <w:bottom w:val="single" w:sz="4" w:space="0" w:color="auto"/>
              <w:right w:val="single" w:sz="8" w:space="0" w:color="auto"/>
            </w:tcBorders>
            <w:noWrap/>
            <w:vAlign w:val="bottom"/>
            <w:hideMark/>
          </w:tcPr>
          <w:p w14:paraId="0D6B7678" w14:textId="77777777" w:rsidR="001B6498" w:rsidRDefault="001B6498">
            <w:pPr>
              <w:jc w:val="center"/>
              <w:rPr>
                <w:rFonts w:ascii="Tahoma" w:hAnsi="Tahoma" w:cs="Tahoma"/>
                <w:sz w:val="16"/>
                <w:szCs w:val="16"/>
              </w:rPr>
            </w:pPr>
            <w:r>
              <w:rPr>
                <w:rFonts w:ascii="Tahoma" w:hAnsi="Tahoma" w:cs="Tahoma"/>
                <w:sz w:val="16"/>
                <w:szCs w:val="16"/>
              </w:rPr>
              <w:t>20.5%</w:t>
            </w:r>
          </w:p>
        </w:tc>
      </w:tr>
      <w:tr w:rsidR="001B6498" w14:paraId="4F2C1572"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6B6ACBB1"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7B154666" w14:textId="77777777" w:rsidR="001B6498" w:rsidRDefault="001B6498">
            <w:pPr>
              <w:rPr>
                <w:rFonts w:ascii="Tahoma" w:hAnsi="Tahoma" w:cs="Tahoma"/>
                <w:sz w:val="16"/>
                <w:szCs w:val="16"/>
              </w:rPr>
            </w:pPr>
            <w:r>
              <w:rPr>
                <w:rFonts w:ascii="Tahoma" w:hAnsi="Tahoma" w:cs="Tahoma"/>
                <w:sz w:val="16"/>
                <w:szCs w:val="16"/>
              </w:rPr>
              <w:t>New Durham</w:t>
            </w:r>
          </w:p>
        </w:tc>
        <w:tc>
          <w:tcPr>
            <w:tcW w:w="923" w:type="dxa"/>
            <w:tcBorders>
              <w:top w:val="nil"/>
              <w:left w:val="nil"/>
              <w:bottom w:val="single" w:sz="4" w:space="0" w:color="auto"/>
              <w:right w:val="single" w:sz="4" w:space="0" w:color="auto"/>
            </w:tcBorders>
            <w:noWrap/>
            <w:vAlign w:val="bottom"/>
            <w:hideMark/>
          </w:tcPr>
          <w:p w14:paraId="7A3AB60E" w14:textId="77777777" w:rsidR="001B6498" w:rsidRDefault="001B6498">
            <w:pPr>
              <w:jc w:val="center"/>
              <w:rPr>
                <w:rFonts w:ascii="Tahoma" w:hAnsi="Tahoma" w:cs="Tahoma"/>
                <w:sz w:val="16"/>
                <w:szCs w:val="16"/>
              </w:rPr>
            </w:pPr>
            <w:r>
              <w:rPr>
                <w:rFonts w:ascii="Tahoma" w:hAnsi="Tahoma" w:cs="Tahoma"/>
                <w:sz w:val="16"/>
                <w:szCs w:val="16"/>
              </w:rPr>
              <w:t>26,345.5</w:t>
            </w:r>
          </w:p>
        </w:tc>
        <w:tc>
          <w:tcPr>
            <w:tcW w:w="1232" w:type="dxa"/>
            <w:tcBorders>
              <w:top w:val="nil"/>
              <w:left w:val="nil"/>
              <w:bottom w:val="single" w:sz="4" w:space="0" w:color="auto"/>
              <w:right w:val="single" w:sz="4" w:space="0" w:color="auto"/>
            </w:tcBorders>
            <w:noWrap/>
            <w:vAlign w:val="bottom"/>
            <w:hideMark/>
          </w:tcPr>
          <w:p w14:paraId="396732CB" w14:textId="77777777" w:rsidR="001B6498" w:rsidRDefault="001B6498">
            <w:pPr>
              <w:jc w:val="center"/>
              <w:rPr>
                <w:rFonts w:ascii="Tahoma" w:hAnsi="Tahoma" w:cs="Tahoma"/>
                <w:sz w:val="16"/>
                <w:szCs w:val="16"/>
              </w:rPr>
            </w:pPr>
            <w:r>
              <w:rPr>
                <w:rFonts w:ascii="Tahoma" w:hAnsi="Tahoma" w:cs="Tahoma"/>
                <w:sz w:val="16"/>
                <w:szCs w:val="16"/>
              </w:rPr>
              <w:t>1,708.5</w:t>
            </w:r>
          </w:p>
        </w:tc>
        <w:tc>
          <w:tcPr>
            <w:tcW w:w="880" w:type="dxa"/>
            <w:tcBorders>
              <w:top w:val="nil"/>
              <w:left w:val="nil"/>
              <w:bottom w:val="single" w:sz="4" w:space="0" w:color="auto"/>
              <w:right w:val="single" w:sz="4" w:space="0" w:color="auto"/>
            </w:tcBorders>
            <w:noWrap/>
            <w:vAlign w:val="bottom"/>
            <w:hideMark/>
          </w:tcPr>
          <w:p w14:paraId="47146B64" w14:textId="77777777" w:rsidR="001B6498" w:rsidRDefault="001B6498">
            <w:pPr>
              <w:jc w:val="center"/>
              <w:rPr>
                <w:rFonts w:ascii="Tahoma" w:hAnsi="Tahoma" w:cs="Tahoma"/>
                <w:sz w:val="16"/>
                <w:szCs w:val="16"/>
              </w:rPr>
            </w:pPr>
            <w:r>
              <w:rPr>
                <w:rFonts w:ascii="Tahoma" w:hAnsi="Tahoma" w:cs="Tahoma"/>
                <w:sz w:val="16"/>
                <w:szCs w:val="16"/>
              </w:rPr>
              <w:t>28,054.0</w:t>
            </w:r>
          </w:p>
        </w:tc>
        <w:tc>
          <w:tcPr>
            <w:tcW w:w="969" w:type="dxa"/>
            <w:tcBorders>
              <w:top w:val="nil"/>
              <w:left w:val="nil"/>
              <w:bottom w:val="single" w:sz="4" w:space="0" w:color="auto"/>
              <w:right w:val="single" w:sz="4" w:space="0" w:color="auto"/>
            </w:tcBorders>
            <w:noWrap/>
            <w:vAlign w:val="bottom"/>
            <w:hideMark/>
          </w:tcPr>
          <w:p w14:paraId="7568A667" w14:textId="77777777" w:rsidR="001B6498" w:rsidRDefault="001B6498">
            <w:pPr>
              <w:jc w:val="center"/>
              <w:rPr>
                <w:rFonts w:ascii="Tahoma" w:hAnsi="Tahoma" w:cs="Tahoma"/>
                <w:color w:val="000000"/>
                <w:sz w:val="16"/>
                <w:szCs w:val="16"/>
              </w:rPr>
            </w:pPr>
            <w:r>
              <w:rPr>
                <w:rFonts w:ascii="Tahoma" w:hAnsi="Tahoma" w:cs="Tahoma"/>
                <w:color w:val="000000"/>
                <w:sz w:val="16"/>
                <w:szCs w:val="16"/>
              </w:rPr>
              <w:t>534.4</w:t>
            </w:r>
          </w:p>
        </w:tc>
        <w:tc>
          <w:tcPr>
            <w:tcW w:w="1056" w:type="dxa"/>
            <w:tcBorders>
              <w:top w:val="nil"/>
              <w:left w:val="nil"/>
              <w:bottom w:val="single" w:sz="4" w:space="0" w:color="auto"/>
              <w:right w:val="single" w:sz="4" w:space="0" w:color="auto"/>
            </w:tcBorders>
            <w:noWrap/>
            <w:vAlign w:val="bottom"/>
            <w:hideMark/>
          </w:tcPr>
          <w:p w14:paraId="4AC4BDC5" w14:textId="77777777" w:rsidR="001B6498" w:rsidRDefault="001B6498">
            <w:pPr>
              <w:jc w:val="center"/>
              <w:rPr>
                <w:rFonts w:ascii="Tahoma" w:hAnsi="Tahoma" w:cs="Tahoma"/>
                <w:sz w:val="16"/>
                <w:szCs w:val="16"/>
              </w:rPr>
            </w:pPr>
            <w:r>
              <w:rPr>
                <w:rFonts w:ascii="Tahoma" w:hAnsi="Tahoma" w:cs="Tahoma"/>
                <w:sz w:val="16"/>
                <w:szCs w:val="16"/>
              </w:rPr>
              <w:t>549.6</w:t>
            </w:r>
          </w:p>
        </w:tc>
        <w:tc>
          <w:tcPr>
            <w:tcW w:w="880" w:type="dxa"/>
            <w:tcBorders>
              <w:top w:val="nil"/>
              <w:left w:val="nil"/>
              <w:bottom w:val="single" w:sz="4" w:space="0" w:color="auto"/>
              <w:right w:val="single" w:sz="4" w:space="0" w:color="auto"/>
            </w:tcBorders>
            <w:noWrap/>
            <w:vAlign w:val="bottom"/>
            <w:hideMark/>
          </w:tcPr>
          <w:p w14:paraId="78B10E3F" w14:textId="77777777" w:rsidR="001B6498" w:rsidRDefault="001B6498">
            <w:pPr>
              <w:jc w:val="center"/>
              <w:rPr>
                <w:rFonts w:ascii="Tahoma" w:hAnsi="Tahoma" w:cs="Tahoma"/>
                <w:sz w:val="16"/>
                <w:szCs w:val="16"/>
              </w:rPr>
            </w:pPr>
            <w:r>
              <w:rPr>
                <w:rFonts w:ascii="Tahoma" w:hAnsi="Tahoma" w:cs="Tahoma"/>
                <w:sz w:val="16"/>
                <w:szCs w:val="16"/>
              </w:rPr>
              <w:t>15.2</w:t>
            </w:r>
          </w:p>
        </w:tc>
        <w:tc>
          <w:tcPr>
            <w:tcW w:w="1232" w:type="dxa"/>
            <w:tcBorders>
              <w:top w:val="nil"/>
              <w:left w:val="nil"/>
              <w:bottom w:val="single" w:sz="4" w:space="0" w:color="auto"/>
              <w:right w:val="single" w:sz="4" w:space="0" w:color="auto"/>
            </w:tcBorders>
            <w:noWrap/>
            <w:vAlign w:val="bottom"/>
            <w:hideMark/>
          </w:tcPr>
          <w:p w14:paraId="3B7C855E" w14:textId="77777777" w:rsidR="001B6498" w:rsidRDefault="001B6498">
            <w:pPr>
              <w:jc w:val="center"/>
              <w:rPr>
                <w:rFonts w:ascii="Tahoma" w:hAnsi="Tahoma" w:cs="Tahoma"/>
                <w:sz w:val="16"/>
                <w:szCs w:val="16"/>
              </w:rPr>
            </w:pPr>
            <w:r>
              <w:rPr>
                <w:rFonts w:ascii="Tahoma" w:hAnsi="Tahoma" w:cs="Tahoma"/>
                <w:sz w:val="16"/>
                <w:szCs w:val="16"/>
              </w:rPr>
              <w:t>2.0%</w:t>
            </w:r>
          </w:p>
        </w:tc>
        <w:tc>
          <w:tcPr>
            <w:tcW w:w="1232" w:type="dxa"/>
            <w:tcBorders>
              <w:top w:val="nil"/>
              <w:left w:val="nil"/>
              <w:bottom w:val="single" w:sz="4" w:space="0" w:color="auto"/>
              <w:right w:val="single" w:sz="8" w:space="0" w:color="auto"/>
            </w:tcBorders>
            <w:noWrap/>
            <w:vAlign w:val="bottom"/>
            <w:hideMark/>
          </w:tcPr>
          <w:p w14:paraId="33153201" w14:textId="77777777" w:rsidR="001B6498" w:rsidRDefault="001B6498">
            <w:pPr>
              <w:jc w:val="center"/>
              <w:rPr>
                <w:rFonts w:ascii="Tahoma" w:hAnsi="Tahoma" w:cs="Tahoma"/>
                <w:sz w:val="16"/>
                <w:szCs w:val="16"/>
              </w:rPr>
            </w:pPr>
            <w:r>
              <w:rPr>
                <w:rFonts w:ascii="Tahoma" w:hAnsi="Tahoma" w:cs="Tahoma"/>
                <w:sz w:val="16"/>
                <w:szCs w:val="16"/>
              </w:rPr>
              <w:t>2.1%</w:t>
            </w:r>
          </w:p>
        </w:tc>
      </w:tr>
      <w:tr w:rsidR="001B6498" w14:paraId="0D119C30"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693FA262"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49457FFD" w14:textId="77777777" w:rsidR="001B6498" w:rsidRDefault="001B6498">
            <w:pPr>
              <w:rPr>
                <w:rFonts w:ascii="Tahoma" w:hAnsi="Tahoma" w:cs="Tahoma"/>
                <w:sz w:val="16"/>
                <w:szCs w:val="16"/>
              </w:rPr>
            </w:pPr>
            <w:proofErr w:type="spellStart"/>
            <w:r>
              <w:rPr>
                <w:rFonts w:ascii="Tahoma" w:hAnsi="Tahoma" w:cs="Tahoma"/>
                <w:sz w:val="16"/>
                <w:szCs w:val="16"/>
              </w:rPr>
              <w:t>Newfields</w:t>
            </w:r>
            <w:proofErr w:type="spellEnd"/>
          </w:p>
        </w:tc>
        <w:tc>
          <w:tcPr>
            <w:tcW w:w="923" w:type="dxa"/>
            <w:tcBorders>
              <w:top w:val="nil"/>
              <w:left w:val="nil"/>
              <w:bottom w:val="single" w:sz="4" w:space="0" w:color="auto"/>
              <w:right w:val="single" w:sz="4" w:space="0" w:color="auto"/>
            </w:tcBorders>
            <w:noWrap/>
            <w:vAlign w:val="bottom"/>
            <w:hideMark/>
          </w:tcPr>
          <w:p w14:paraId="0A4BE674" w14:textId="77777777" w:rsidR="001B6498" w:rsidRDefault="001B6498">
            <w:pPr>
              <w:jc w:val="center"/>
              <w:rPr>
                <w:rFonts w:ascii="Tahoma" w:hAnsi="Tahoma" w:cs="Tahoma"/>
                <w:sz w:val="16"/>
                <w:szCs w:val="16"/>
              </w:rPr>
            </w:pPr>
            <w:r>
              <w:rPr>
                <w:rFonts w:ascii="Tahoma" w:hAnsi="Tahoma" w:cs="Tahoma"/>
                <w:sz w:val="16"/>
                <w:szCs w:val="16"/>
              </w:rPr>
              <w:t>4,540.8</w:t>
            </w:r>
          </w:p>
        </w:tc>
        <w:tc>
          <w:tcPr>
            <w:tcW w:w="1232" w:type="dxa"/>
            <w:tcBorders>
              <w:top w:val="nil"/>
              <w:left w:val="nil"/>
              <w:bottom w:val="single" w:sz="4" w:space="0" w:color="auto"/>
              <w:right w:val="single" w:sz="4" w:space="0" w:color="auto"/>
            </w:tcBorders>
            <w:noWrap/>
            <w:vAlign w:val="bottom"/>
            <w:hideMark/>
          </w:tcPr>
          <w:p w14:paraId="1CD4A5F1" w14:textId="77777777" w:rsidR="001B6498" w:rsidRDefault="001B6498">
            <w:pPr>
              <w:jc w:val="center"/>
              <w:rPr>
                <w:rFonts w:ascii="Tahoma" w:hAnsi="Tahoma" w:cs="Tahoma"/>
                <w:sz w:val="16"/>
                <w:szCs w:val="16"/>
              </w:rPr>
            </w:pPr>
            <w:r>
              <w:rPr>
                <w:rFonts w:ascii="Tahoma" w:hAnsi="Tahoma" w:cs="Tahoma"/>
                <w:sz w:val="16"/>
                <w:szCs w:val="16"/>
              </w:rPr>
              <w:t>105.9</w:t>
            </w:r>
          </w:p>
        </w:tc>
        <w:tc>
          <w:tcPr>
            <w:tcW w:w="880" w:type="dxa"/>
            <w:tcBorders>
              <w:top w:val="nil"/>
              <w:left w:val="nil"/>
              <w:bottom w:val="single" w:sz="4" w:space="0" w:color="auto"/>
              <w:right w:val="single" w:sz="4" w:space="0" w:color="auto"/>
            </w:tcBorders>
            <w:noWrap/>
            <w:vAlign w:val="bottom"/>
            <w:hideMark/>
          </w:tcPr>
          <w:p w14:paraId="24EED210" w14:textId="77777777" w:rsidR="001B6498" w:rsidRDefault="001B6498">
            <w:pPr>
              <w:jc w:val="center"/>
              <w:rPr>
                <w:rFonts w:ascii="Tahoma" w:hAnsi="Tahoma" w:cs="Tahoma"/>
                <w:sz w:val="16"/>
                <w:szCs w:val="16"/>
              </w:rPr>
            </w:pPr>
            <w:r>
              <w:rPr>
                <w:rFonts w:ascii="Tahoma" w:hAnsi="Tahoma" w:cs="Tahoma"/>
                <w:sz w:val="16"/>
                <w:szCs w:val="16"/>
              </w:rPr>
              <w:t>4,646.7</w:t>
            </w:r>
          </w:p>
        </w:tc>
        <w:tc>
          <w:tcPr>
            <w:tcW w:w="969" w:type="dxa"/>
            <w:tcBorders>
              <w:top w:val="nil"/>
              <w:left w:val="nil"/>
              <w:bottom w:val="single" w:sz="4" w:space="0" w:color="auto"/>
              <w:right w:val="single" w:sz="4" w:space="0" w:color="auto"/>
            </w:tcBorders>
            <w:noWrap/>
            <w:vAlign w:val="bottom"/>
            <w:hideMark/>
          </w:tcPr>
          <w:p w14:paraId="78FD7C89" w14:textId="77777777" w:rsidR="001B6498" w:rsidRDefault="001B6498">
            <w:pPr>
              <w:jc w:val="center"/>
              <w:rPr>
                <w:rFonts w:ascii="Tahoma" w:hAnsi="Tahoma" w:cs="Tahoma"/>
                <w:color w:val="000000"/>
                <w:sz w:val="16"/>
                <w:szCs w:val="16"/>
              </w:rPr>
            </w:pPr>
            <w:r>
              <w:rPr>
                <w:rFonts w:ascii="Tahoma" w:hAnsi="Tahoma" w:cs="Tahoma"/>
                <w:color w:val="000000"/>
                <w:sz w:val="16"/>
                <w:szCs w:val="16"/>
              </w:rPr>
              <w:t>213.6</w:t>
            </w:r>
          </w:p>
        </w:tc>
        <w:tc>
          <w:tcPr>
            <w:tcW w:w="1056" w:type="dxa"/>
            <w:tcBorders>
              <w:top w:val="nil"/>
              <w:left w:val="nil"/>
              <w:bottom w:val="single" w:sz="4" w:space="0" w:color="auto"/>
              <w:right w:val="single" w:sz="4" w:space="0" w:color="auto"/>
            </w:tcBorders>
            <w:noWrap/>
            <w:vAlign w:val="bottom"/>
            <w:hideMark/>
          </w:tcPr>
          <w:p w14:paraId="2F9F93F9" w14:textId="77777777" w:rsidR="001B6498" w:rsidRDefault="001B6498">
            <w:pPr>
              <w:jc w:val="center"/>
              <w:rPr>
                <w:rFonts w:ascii="Tahoma" w:hAnsi="Tahoma" w:cs="Tahoma"/>
                <w:sz w:val="16"/>
                <w:szCs w:val="16"/>
              </w:rPr>
            </w:pPr>
            <w:r>
              <w:rPr>
                <w:rFonts w:ascii="Tahoma" w:hAnsi="Tahoma" w:cs="Tahoma"/>
                <w:sz w:val="16"/>
                <w:szCs w:val="16"/>
              </w:rPr>
              <w:t>219.5</w:t>
            </w:r>
          </w:p>
        </w:tc>
        <w:tc>
          <w:tcPr>
            <w:tcW w:w="880" w:type="dxa"/>
            <w:tcBorders>
              <w:top w:val="nil"/>
              <w:left w:val="nil"/>
              <w:bottom w:val="single" w:sz="4" w:space="0" w:color="auto"/>
              <w:right w:val="single" w:sz="4" w:space="0" w:color="auto"/>
            </w:tcBorders>
            <w:noWrap/>
            <w:vAlign w:val="bottom"/>
            <w:hideMark/>
          </w:tcPr>
          <w:p w14:paraId="17FC8935" w14:textId="77777777" w:rsidR="001B6498" w:rsidRDefault="001B6498">
            <w:pPr>
              <w:jc w:val="center"/>
              <w:rPr>
                <w:rFonts w:ascii="Tahoma" w:hAnsi="Tahoma" w:cs="Tahoma"/>
                <w:sz w:val="16"/>
                <w:szCs w:val="16"/>
              </w:rPr>
            </w:pPr>
            <w:r>
              <w:rPr>
                <w:rFonts w:ascii="Tahoma" w:hAnsi="Tahoma" w:cs="Tahoma"/>
                <w:sz w:val="16"/>
                <w:szCs w:val="16"/>
              </w:rPr>
              <w:t>5.9</w:t>
            </w:r>
          </w:p>
        </w:tc>
        <w:tc>
          <w:tcPr>
            <w:tcW w:w="1232" w:type="dxa"/>
            <w:tcBorders>
              <w:top w:val="nil"/>
              <w:left w:val="nil"/>
              <w:bottom w:val="single" w:sz="4" w:space="0" w:color="auto"/>
              <w:right w:val="single" w:sz="4" w:space="0" w:color="auto"/>
            </w:tcBorders>
            <w:noWrap/>
            <w:vAlign w:val="bottom"/>
            <w:hideMark/>
          </w:tcPr>
          <w:p w14:paraId="4E28703F" w14:textId="77777777" w:rsidR="001B6498" w:rsidRDefault="001B6498">
            <w:pPr>
              <w:jc w:val="center"/>
              <w:rPr>
                <w:rFonts w:ascii="Tahoma" w:hAnsi="Tahoma" w:cs="Tahoma"/>
                <w:sz w:val="16"/>
                <w:szCs w:val="16"/>
              </w:rPr>
            </w:pPr>
            <w:r>
              <w:rPr>
                <w:rFonts w:ascii="Tahoma" w:hAnsi="Tahoma" w:cs="Tahoma"/>
                <w:sz w:val="16"/>
                <w:szCs w:val="16"/>
              </w:rPr>
              <w:t>4.7%</w:t>
            </w:r>
          </w:p>
        </w:tc>
        <w:tc>
          <w:tcPr>
            <w:tcW w:w="1232" w:type="dxa"/>
            <w:tcBorders>
              <w:top w:val="nil"/>
              <w:left w:val="nil"/>
              <w:bottom w:val="single" w:sz="4" w:space="0" w:color="auto"/>
              <w:right w:val="single" w:sz="8" w:space="0" w:color="auto"/>
            </w:tcBorders>
            <w:noWrap/>
            <w:vAlign w:val="bottom"/>
            <w:hideMark/>
          </w:tcPr>
          <w:p w14:paraId="0067115C" w14:textId="77777777" w:rsidR="001B6498" w:rsidRDefault="001B6498">
            <w:pPr>
              <w:jc w:val="center"/>
              <w:rPr>
                <w:rFonts w:ascii="Tahoma" w:hAnsi="Tahoma" w:cs="Tahoma"/>
                <w:sz w:val="16"/>
                <w:szCs w:val="16"/>
              </w:rPr>
            </w:pPr>
            <w:r>
              <w:rPr>
                <w:rFonts w:ascii="Tahoma" w:hAnsi="Tahoma" w:cs="Tahoma"/>
                <w:sz w:val="16"/>
                <w:szCs w:val="16"/>
              </w:rPr>
              <w:t>4.8%</w:t>
            </w:r>
          </w:p>
        </w:tc>
      </w:tr>
      <w:tr w:rsidR="001B6498" w14:paraId="338409AD"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77A1A5E4"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0F661CD9" w14:textId="77777777" w:rsidR="001B6498" w:rsidRDefault="001B6498">
            <w:pPr>
              <w:rPr>
                <w:rFonts w:ascii="Tahoma" w:hAnsi="Tahoma" w:cs="Tahoma"/>
                <w:sz w:val="16"/>
                <w:szCs w:val="16"/>
              </w:rPr>
            </w:pPr>
            <w:r>
              <w:rPr>
                <w:rFonts w:ascii="Tahoma" w:hAnsi="Tahoma" w:cs="Tahoma"/>
                <w:sz w:val="16"/>
                <w:szCs w:val="16"/>
              </w:rPr>
              <w:t>Newington</w:t>
            </w:r>
          </w:p>
        </w:tc>
        <w:tc>
          <w:tcPr>
            <w:tcW w:w="923" w:type="dxa"/>
            <w:tcBorders>
              <w:top w:val="nil"/>
              <w:left w:val="nil"/>
              <w:bottom w:val="single" w:sz="4" w:space="0" w:color="auto"/>
              <w:right w:val="single" w:sz="4" w:space="0" w:color="auto"/>
            </w:tcBorders>
            <w:noWrap/>
            <w:vAlign w:val="bottom"/>
            <w:hideMark/>
          </w:tcPr>
          <w:p w14:paraId="5B6D734B" w14:textId="77777777" w:rsidR="001B6498" w:rsidRDefault="001B6498">
            <w:pPr>
              <w:jc w:val="center"/>
              <w:rPr>
                <w:rFonts w:ascii="Tahoma" w:hAnsi="Tahoma" w:cs="Tahoma"/>
                <w:sz w:val="16"/>
                <w:szCs w:val="16"/>
              </w:rPr>
            </w:pPr>
            <w:r>
              <w:rPr>
                <w:rFonts w:ascii="Tahoma" w:hAnsi="Tahoma" w:cs="Tahoma"/>
                <w:sz w:val="16"/>
                <w:szCs w:val="16"/>
              </w:rPr>
              <w:t>5,214.5</w:t>
            </w:r>
          </w:p>
        </w:tc>
        <w:tc>
          <w:tcPr>
            <w:tcW w:w="1232" w:type="dxa"/>
            <w:tcBorders>
              <w:top w:val="nil"/>
              <w:left w:val="nil"/>
              <w:bottom w:val="single" w:sz="4" w:space="0" w:color="auto"/>
              <w:right w:val="single" w:sz="4" w:space="0" w:color="auto"/>
            </w:tcBorders>
            <w:noWrap/>
            <w:vAlign w:val="bottom"/>
            <w:hideMark/>
          </w:tcPr>
          <w:p w14:paraId="10ECE282" w14:textId="77777777" w:rsidR="001B6498" w:rsidRDefault="001B6498">
            <w:pPr>
              <w:jc w:val="center"/>
              <w:rPr>
                <w:rFonts w:ascii="Tahoma" w:hAnsi="Tahoma" w:cs="Tahoma"/>
                <w:sz w:val="16"/>
                <w:szCs w:val="16"/>
              </w:rPr>
            </w:pPr>
            <w:r>
              <w:rPr>
                <w:rFonts w:ascii="Tahoma" w:hAnsi="Tahoma" w:cs="Tahoma"/>
                <w:sz w:val="16"/>
                <w:szCs w:val="16"/>
              </w:rPr>
              <w:t>2,702.2</w:t>
            </w:r>
          </w:p>
        </w:tc>
        <w:tc>
          <w:tcPr>
            <w:tcW w:w="880" w:type="dxa"/>
            <w:tcBorders>
              <w:top w:val="nil"/>
              <w:left w:val="nil"/>
              <w:bottom w:val="single" w:sz="4" w:space="0" w:color="auto"/>
              <w:right w:val="single" w:sz="4" w:space="0" w:color="auto"/>
            </w:tcBorders>
            <w:noWrap/>
            <w:vAlign w:val="bottom"/>
            <w:hideMark/>
          </w:tcPr>
          <w:p w14:paraId="6ABA5C08" w14:textId="77777777" w:rsidR="001B6498" w:rsidRDefault="001B6498">
            <w:pPr>
              <w:jc w:val="center"/>
              <w:rPr>
                <w:rFonts w:ascii="Tahoma" w:hAnsi="Tahoma" w:cs="Tahoma"/>
                <w:sz w:val="16"/>
                <w:szCs w:val="16"/>
              </w:rPr>
            </w:pPr>
            <w:r>
              <w:rPr>
                <w:rFonts w:ascii="Tahoma" w:hAnsi="Tahoma" w:cs="Tahoma"/>
                <w:sz w:val="16"/>
                <w:szCs w:val="16"/>
              </w:rPr>
              <w:t>7,916.8</w:t>
            </w:r>
          </w:p>
        </w:tc>
        <w:tc>
          <w:tcPr>
            <w:tcW w:w="969" w:type="dxa"/>
            <w:tcBorders>
              <w:top w:val="nil"/>
              <w:left w:val="nil"/>
              <w:bottom w:val="single" w:sz="4" w:space="0" w:color="auto"/>
              <w:right w:val="single" w:sz="4" w:space="0" w:color="auto"/>
            </w:tcBorders>
            <w:noWrap/>
            <w:vAlign w:val="bottom"/>
            <w:hideMark/>
          </w:tcPr>
          <w:p w14:paraId="0A6991B3" w14:textId="77777777" w:rsidR="001B6498" w:rsidRDefault="001B6498">
            <w:pPr>
              <w:jc w:val="center"/>
              <w:rPr>
                <w:rFonts w:ascii="Tahoma" w:hAnsi="Tahoma" w:cs="Tahoma"/>
                <w:color w:val="000000"/>
                <w:sz w:val="16"/>
                <w:szCs w:val="16"/>
              </w:rPr>
            </w:pPr>
            <w:r>
              <w:rPr>
                <w:rFonts w:ascii="Tahoma" w:hAnsi="Tahoma" w:cs="Tahoma"/>
                <w:color w:val="000000"/>
                <w:sz w:val="16"/>
                <w:szCs w:val="16"/>
              </w:rPr>
              <w:t>886.5</w:t>
            </w:r>
          </w:p>
        </w:tc>
        <w:tc>
          <w:tcPr>
            <w:tcW w:w="1056" w:type="dxa"/>
            <w:tcBorders>
              <w:top w:val="nil"/>
              <w:left w:val="nil"/>
              <w:bottom w:val="single" w:sz="4" w:space="0" w:color="auto"/>
              <w:right w:val="single" w:sz="4" w:space="0" w:color="auto"/>
            </w:tcBorders>
            <w:noWrap/>
            <w:vAlign w:val="bottom"/>
            <w:hideMark/>
          </w:tcPr>
          <w:p w14:paraId="0F073DFF" w14:textId="77777777" w:rsidR="001B6498" w:rsidRDefault="001B6498">
            <w:pPr>
              <w:jc w:val="center"/>
              <w:rPr>
                <w:rFonts w:ascii="Tahoma" w:hAnsi="Tahoma" w:cs="Tahoma"/>
                <w:sz w:val="16"/>
                <w:szCs w:val="16"/>
              </w:rPr>
            </w:pPr>
            <w:r>
              <w:rPr>
                <w:rFonts w:ascii="Tahoma" w:hAnsi="Tahoma" w:cs="Tahoma"/>
                <w:sz w:val="16"/>
                <w:szCs w:val="16"/>
              </w:rPr>
              <w:t>903.7</w:t>
            </w:r>
          </w:p>
        </w:tc>
        <w:tc>
          <w:tcPr>
            <w:tcW w:w="880" w:type="dxa"/>
            <w:tcBorders>
              <w:top w:val="nil"/>
              <w:left w:val="nil"/>
              <w:bottom w:val="single" w:sz="4" w:space="0" w:color="auto"/>
              <w:right w:val="single" w:sz="4" w:space="0" w:color="auto"/>
            </w:tcBorders>
            <w:noWrap/>
            <w:vAlign w:val="bottom"/>
            <w:hideMark/>
          </w:tcPr>
          <w:p w14:paraId="23E21B6E" w14:textId="77777777" w:rsidR="001B6498" w:rsidRDefault="001B6498">
            <w:pPr>
              <w:jc w:val="center"/>
              <w:rPr>
                <w:rFonts w:ascii="Tahoma" w:hAnsi="Tahoma" w:cs="Tahoma"/>
                <w:sz w:val="16"/>
                <w:szCs w:val="16"/>
              </w:rPr>
            </w:pPr>
            <w:r>
              <w:rPr>
                <w:rFonts w:ascii="Tahoma" w:hAnsi="Tahoma" w:cs="Tahoma"/>
                <w:sz w:val="16"/>
                <w:szCs w:val="16"/>
              </w:rPr>
              <w:t>17.2</w:t>
            </w:r>
          </w:p>
        </w:tc>
        <w:tc>
          <w:tcPr>
            <w:tcW w:w="1232" w:type="dxa"/>
            <w:tcBorders>
              <w:top w:val="nil"/>
              <w:left w:val="nil"/>
              <w:bottom w:val="single" w:sz="4" w:space="0" w:color="auto"/>
              <w:right w:val="single" w:sz="4" w:space="0" w:color="auto"/>
            </w:tcBorders>
            <w:noWrap/>
            <w:vAlign w:val="bottom"/>
            <w:hideMark/>
          </w:tcPr>
          <w:p w14:paraId="344322DA" w14:textId="77777777" w:rsidR="001B6498" w:rsidRDefault="001B6498">
            <w:pPr>
              <w:jc w:val="center"/>
              <w:rPr>
                <w:rFonts w:ascii="Tahoma" w:hAnsi="Tahoma" w:cs="Tahoma"/>
                <w:sz w:val="16"/>
                <w:szCs w:val="16"/>
              </w:rPr>
            </w:pPr>
            <w:r>
              <w:rPr>
                <w:rFonts w:ascii="Tahoma" w:hAnsi="Tahoma" w:cs="Tahoma"/>
                <w:sz w:val="16"/>
                <w:szCs w:val="16"/>
              </w:rPr>
              <w:t>17.0%</w:t>
            </w:r>
          </w:p>
        </w:tc>
        <w:tc>
          <w:tcPr>
            <w:tcW w:w="1232" w:type="dxa"/>
            <w:tcBorders>
              <w:top w:val="nil"/>
              <w:left w:val="nil"/>
              <w:bottom w:val="single" w:sz="4" w:space="0" w:color="auto"/>
              <w:right w:val="single" w:sz="8" w:space="0" w:color="auto"/>
            </w:tcBorders>
            <w:noWrap/>
            <w:vAlign w:val="bottom"/>
            <w:hideMark/>
          </w:tcPr>
          <w:p w14:paraId="0E9CE183" w14:textId="77777777" w:rsidR="001B6498" w:rsidRDefault="001B6498">
            <w:pPr>
              <w:jc w:val="center"/>
              <w:rPr>
                <w:rFonts w:ascii="Tahoma" w:hAnsi="Tahoma" w:cs="Tahoma"/>
                <w:sz w:val="16"/>
                <w:szCs w:val="16"/>
              </w:rPr>
            </w:pPr>
            <w:r>
              <w:rPr>
                <w:rFonts w:ascii="Tahoma" w:hAnsi="Tahoma" w:cs="Tahoma"/>
                <w:sz w:val="16"/>
                <w:szCs w:val="16"/>
              </w:rPr>
              <w:t>17.3%</w:t>
            </w:r>
          </w:p>
        </w:tc>
      </w:tr>
      <w:tr w:rsidR="001B6498" w14:paraId="4B06F512"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6B73F654"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5ABDF577" w14:textId="77777777" w:rsidR="001B6498" w:rsidRDefault="001B6498">
            <w:pPr>
              <w:rPr>
                <w:rFonts w:ascii="Tahoma" w:hAnsi="Tahoma" w:cs="Tahoma"/>
                <w:sz w:val="16"/>
                <w:szCs w:val="16"/>
              </w:rPr>
            </w:pPr>
            <w:r>
              <w:rPr>
                <w:rFonts w:ascii="Tahoma" w:hAnsi="Tahoma" w:cs="Tahoma"/>
                <w:sz w:val="16"/>
                <w:szCs w:val="16"/>
              </w:rPr>
              <w:t>Newmarket</w:t>
            </w:r>
          </w:p>
        </w:tc>
        <w:tc>
          <w:tcPr>
            <w:tcW w:w="923" w:type="dxa"/>
            <w:tcBorders>
              <w:top w:val="nil"/>
              <w:left w:val="nil"/>
              <w:bottom w:val="single" w:sz="4" w:space="0" w:color="auto"/>
              <w:right w:val="single" w:sz="4" w:space="0" w:color="auto"/>
            </w:tcBorders>
            <w:noWrap/>
            <w:vAlign w:val="bottom"/>
            <w:hideMark/>
          </w:tcPr>
          <w:p w14:paraId="447EC74C" w14:textId="77777777" w:rsidR="001B6498" w:rsidRDefault="001B6498">
            <w:pPr>
              <w:jc w:val="center"/>
              <w:rPr>
                <w:rFonts w:ascii="Tahoma" w:hAnsi="Tahoma" w:cs="Tahoma"/>
                <w:sz w:val="16"/>
                <w:szCs w:val="16"/>
              </w:rPr>
            </w:pPr>
            <w:r>
              <w:rPr>
                <w:rFonts w:ascii="Tahoma" w:hAnsi="Tahoma" w:cs="Tahoma"/>
                <w:sz w:val="16"/>
                <w:szCs w:val="16"/>
              </w:rPr>
              <w:t>8,034.5</w:t>
            </w:r>
          </w:p>
        </w:tc>
        <w:tc>
          <w:tcPr>
            <w:tcW w:w="1232" w:type="dxa"/>
            <w:tcBorders>
              <w:top w:val="nil"/>
              <w:left w:val="nil"/>
              <w:bottom w:val="single" w:sz="4" w:space="0" w:color="auto"/>
              <w:right w:val="single" w:sz="4" w:space="0" w:color="auto"/>
            </w:tcBorders>
            <w:noWrap/>
            <w:vAlign w:val="bottom"/>
            <w:hideMark/>
          </w:tcPr>
          <w:p w14:paraId="4EB08C1F" w14:textId="77777777" w:rsidR="001B6498" w:rsidRDefault="001B6498">
            <w:pPr>
              <w:jc w:val="center"/>
              <w:rPr>
                <w:rFonts w:ascii="Tahoma" w:hAnsi="Tahoma" w:cs="Tahoma"/>
                <w:sz w:val="16"/>
                <w:szCs w:val="16"/>
              </w:rPr>
            </w:pPr>
            <w:r>
              <w:rPr>
                <w:rFonts w:ascii="Tahoma" w:hAnsi="Tahoma" w:cs="Tahoma"/>
                <w:sz w:val="16"/>
                <w:szCs w:val="16"/>
              </w:rPr>
              <w:t>1,045.8</w:t>
            </w:r>
          </w:p>
        </w:tc>
        <w:tc>
          <w:tcPr>
            <w:tcW w:w="880" w:type="dxa"/>
            <w:tcBorders>
              <w:top w:val="nil"/>
              <w:left w:val="nil"/>
              <w:bottom w:val="single" w:sz="4" w:space="0" w:color="auto"/>
              <w:right w:val="single" w:sz="4" w:space="0" w:color="auto"/>
            </w:tcBorders>
            <w:noWrap/>
            <w:vAlign w:val="bottom"/>
            <w:hideMark/>
          </w:tcPr>
          <w:p w14:paraId="65FC4F1C" w14:textId="77777777" w:rsidR="001B6498" w:rsidRDefault="001B6498">
            <w:pPr>
              <w:jc w:val="center"/>
              <w:rPr>
                <w:rFonts w:ascii="Tahoma" w:hAnsi="Tahoma" w:cs="Tahoma"/>
                <w:sz w:val="16"/>
                <w:szCs w:val="16"/>
              </w:rPr>
            </w:pPr>
            <w:r>
              <w:rPr>
                <w:rFonts w:ascii="Tahoma" w:hAnsi="Tahoma" w:cs="Tahoma"/>
                <w:sz w:val="16"/>
                <w:szCs w:val="16"/>
              </w:rPr>
              <w:t>9,080.3</w:t>
            </w:r>
          </w:p>
        </w:tc>
        <w:tc>
          <w:tcPr>
            <w:tcW w:w="969" w:type="dxa"/>
            <w:tcBorders>
              <w:top w:val="nil"/>
              <w:left w:val="nil"/>
              <w:bottom w:val="single" w:sz="4" w:space="0" w:color="auto"/>
              <w:right w:val="single" w:sz="4" w:space="0" w:color="auto"/>
            </w:tcBorders>
            <w:noWrap/>
            <w:vAlign w:val="bottom"/>
            <w:hideMark/>
          </w:tcPr>
          <w:p w14:paraId="1B73DAD0" w14:textId="77777777" w:rsidR="001B6498" w:rsidRDefault="001B6498">
            <w:pPr>
              <w:jc w:val="center"/>
              <w:rPr>
                <w:rFonts w:ascii="Tahoma" w:hAnsi="Tahoma" w:cs="Tahoma"/>
                <w:color w:val="000000"/>
                <w:sz w:val="16"/>
                <w:szCs w:val="16"/>
              </w:rPr>
            </w:pPr>
            <w:r>
              <w:rPr>
                <w:rFonts w:ascii="Tahoma" w:hAnsi="Tahoma" w:cs="Tahoma"/>
                <w:color w:val="000000"/>
                <w:sz w:val="16"/>
                <w:szCs w:val="16"/>
              </w:rPr>
              <w:t>579.4</w:t>
            </w:r>
          </w:p>
        </w:tc>
        <w:tc>
          <w:tcPr>
            <w:tcW w:w="1056" w:type="dxa"/>
            <w:tcBorders>
              <w:top w:val="nil"/>
              <w:left w:val="nil"/>
              <w:bottom w:val="single" w:sz="4" w:space="0" w:color="auto"/>
              <w:right w:val="single" w:sz="4" w:space="0" w:color="auto"/>
            </w:tcBorders>
            <w:noWrap/>
            <w:vAlign w:val="bottom"/>
            <w:hideMark/>
          </w:tcPr>
          <w:p w14:paraId="469E17C8" w14:textId="77777777" w:rsidR="001B6498" w:rsidRDefault="001B6498">
            <w:pPr>
              <w:jc w:val="center"/>
              <w:rPr>
                <w:rFonts w:ascii="Tahoma" w:hAnsi="Tahoma" w:cs="Tahoma"/>
                <w:sz w:val="16"/>
                <w:szCs w:val="16"/>
              </w:rPr>
            </w:pPr>
            <w:r>
              <w:rPr>
                <w:rFonts w:ascii="Tahoma" w:hAnsi="Tahoma" w:cs="Tahoma"/>
                <w:sz w:val="16"/>
                <w:szCs w:val="16"/>
              </w:rPr>
              <w:t>597.4</w:t>
            </w:r>
          </w:p>
        </w:tc>
        <w:tc>
          <w:tcPr>
            <w:tcW w:w="880" w:type="dxa"/>
            <w:tcBorders>
              <w:top w:val="nil"/>
              <w:left w:val="nil"/>
              <w:bottom w:val="single" w:sz="4" w:space="0" w:color="auto"/>
              <w:right w:val="single" w:sz="4" w:space="0" w:color="auto"/>
            </w:tcBorders>
            <w:noWrap/>
            <w:vAlign w:val="bottom"/>
            <w:hideMark/>
          </w:tcPr>
          <w:p w14:paraId="3A0332AA" w14:textId="77777777" w:rsidR="001B6498" w:rsidRDefault="001B6498">
            <w:pPr>
              <w:jc w:val="center"/>
              <w:rPr>
                <w:rFonts w:ascii="Tahoma" w:hAnsi="Tahoma" w:cs="Tahoma"/>
                <w:sz w:val="16"/>
                <w:szCs w:val="16"/>
              </w:rPr>
            </w:pPr>
            <w:r>
              <w:rPr>
                <w:rFonts w:ascii="Tahoma" w:hAnsi="Tahoma" w:cs="Tahoma"/>
                <w:sz w:val="16"/>
                <w:szCs w:val="16"/>
              </w:rPr>
              <w:t>18.0</w:t>
            </w:r>
          </w:p>
        </w:tc>
        <w:tc>
          <w:tcPr>
            <w:tcW w:w="1232" w:type="dxa"/>
            <w:tcBorders>
              <w:top w:val="nil"/>
              <w:left w:val="nil"/>
              <w:bottom w:val="single" w:sz="4" w:space="0" w:color="auto"/>
              <w:right w:val="single" w:sz="4" w:space="0" w:color="auto"/>
            </w:tcBorders>
            <w:noWrap/>
            <w:vAlign w:val="bottom"/>
            <w:hideMark/>
          </w:tcPr>
          <w:p w14:paraId="27BB89E3" w14:textId="77777777" w:rsidR="001B6498" w:rsidRDefault="001B6498">
            <w:pPr>
              <w:jc w:val="center"/>
              <w:rPr>
                <w:rFonts w:ascii="Tahoma" w:hAnsi="Tahoma" w:cs="Tahoma"/>
                <w:sz w:val="16"/>
                <w:szCs w:val="16"/>
              </w:rPr>
            </w:pPr>
            <w:r>
              <w:rPr>
                <w:rFonts w:ascii="Tahoma" w:hAnsi="Tahoma" w:cs="Tahoma"/>
                <w:sz w:val="16"/>
                <w:szCs w:val="16"/>
              </w:rPr>
              <w:t>7.2%</w:t>
            </w:r>
          </w:p>
        </w:tc>
        <w:tc>
          <w:tcPr>
            <w:tcW w:w="1232" w:type="dxa"/>
            <w:tcBorders>
              <w:top w:val="nil"/>
              <w:left w:val="nil"/>
              <w:bottom w:val="single" w:sz="4" w:space="0" w:color="auto"/>
              <w:right w:val="single" w:sz="8" w:space="0" w:color="auto"/>
            </w:tcBorders>
            <w:noWrap/>
            <w:vAlign w:val="bottom"/>
            <w:hideMark/>
          </w:tcPr>
          <w:p w14:paraId="60A5930B" w14:textId="77777777" w:rsidR="001B6498" w:rsidRDefault="001B6498">
            <w:pPr>
              <w:jc w:val="center"/>
              <w:rPr>
                <w:rFonts w:ascii="Tahoma" w:hAnsi="Tahoma" w:cs="Tahoma"/>
                <w:sz w:val="16"/>
                <w:szCs w:val="16"/>
              </w:rPr>
            </w:pPr>
            <w:r>
              <w:rPr>
                <w:rFonts w:ascii="Tahoma" w:hAnsi="Tahoma" w:cs="Tahoma"/>
                <w:sz w:val="16"/>
                <w:szCs w:val="16"/>
              </w:rPr>
              <w:t>7.4%</w:t>
            </w:r>
          </w:p>
        </w:tc>
      </w:tr>
      <w:tr w:rsidR="001B6498" w14:paraId="750E207F"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64F498D7"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16986020" w14:textId="77777777" w:rsidR="001B6498" w:rsidRDefault="001B6498">
            <w:pPr>
              <w:rPr>
                <w:rFonts w:ascii="Tahoma" w:hAnsi="Tahoma" w:cs="Tahoma"/>
                <w:sz w:val="16"/>
                <w:szCs w:val="16"/>
              </w:rPr>
            </w:pPr>
            <w:r>
              <w:rPr>
                <w:rFonts w:ascii="Tahoma" w:hAnsi="Tahoma" w:cs="Tahoma"/>
                <w:sz w:val="16"/>
                <w:szCs w:val="16"/>
              </w:rPr>
              <w:t>North Hampton</w:t>
            </w:r>
          </w:p>
        </w:tc>
        <w:tc>
          <w:tcPr>
            <w:tcW w:w="923" w:type="dxa"/>
            <w:tcBorders>
              <w:top w:val="nil"/>
              <w:left w:val="nil"/>
              <w:bottom w:val="single" w:sz="4" w:space="0" w:color="auto"/>
              <w:right w:val="single" w:sz="4" w:space="0" w:color="auto"/>
            </w:tcBorders>
            <w:noWrap/>
            <w:vAlign w:val="bottom"/>
            <w:hideMark/>
          </w:tcPr>
          <w:p w14:paraId="6EAC744E" w14:textId="77777777" w:rsidR="001B6498" w:rsidRDefault="001B6498">
            <w:pPr>
              <w:jc w:val="center"/>
              <w:rPr>
                <w:rFonts w:ascii="Tahoma" w:hAnsi="Tahoma" w:cs="Tahoma"/>
                <w:sz w:val="16"/>
                <w:szCs w:val="16"/>
              </w:rPr>
            </w:pPr>
            <w:r>
              <w:rPr>
                <w:rFonts w:ascii="Tahoma" w:hAnsi="Tahoma" w:cs="Tahoma"/>
                <w:sz w:val="16"/>
                <w:szCs w:val="16"/>
              </w:rPr>
              <w:t>8,861.8</w:t>
            </w:r>
          </w:p>
        </w:tc>
        <w:tc>
          <w:tcPr>
            <w:tcW w:w="1232" w:type="dxa"/>
            <w:tcBorders>
              <w:top w:val="nil"/>
              <w:left w:val="nil"/>
              <w:bottom w:val="single" w:sz="4" w:space="0" w:color="auto"/>
              <w:right w:val="single" w:sz="4" w:space="0" w:color="auto"/>
            </w:tcBorders>
            <w:noWrap/>
            <w:vAlign w:val="bottom"/>
            <w:hideMark/>
          </w:tcPr>
          <w:p w14:paraId="68F6B584" w14:textId="77777777" w:rsidR="001B6498" w:rsidRDefault="001B6498">
            <w:pPr>
              <w:jc w:val="center"/>
              <w:rPr>
                <w:rFonts w:ascii="Tahoma" w:hAnsi="Tahoma" w:cs="Tahoma"/>
                <w:sz w:val="16"/>
                <w:szCs w:val="16"/>
              </w:rPr>
            </w:pPr>
            <w:r>
              <w:rPr>
                <w:rFonts w:ascii="Tahoma" w:hAnsi="Tahoma" w:cs="Tahoma"/>
                <w:sz w:val="16"/>
                <w:szCs w:val="16"/>
              </w:rPr>
              <w:t>61.0</w:t>
            </w:r>
          </w:p>
        </w:tc>
        <w:tc>
          <w:tcPr>
            <w:tcW w:w="880" w:type="dxa"/>
            <w:tcBorders>
              <w:top w:val="nil"/>
              <w:left w:val="nil"/>
              <w:bottom w:val="single" w:sz="4" w:space="0" w:color="auto"/>
              <w:right w:val="single" w:sz="4" w:space="0" w:color="auto"/>
            </w:tcBorders>
            <w:noWrap/>
            <w:vAlign w:val="bottom"/>
            <w:hideMark/>
          </w:tcPr>
          <w:p w14:paraId="5B9E796B" w14:textId="77777777" w:rsidR="001B6498" w:rsidRDefault="001B6498">
            <w:pPr>
              <w:jc w:val="center"/>
              <w:rPr>
                <w:rFonts w:ascii="Tahoma" w:hAnsi="Tahoma" w:cs="Tahoma"/>
                <w:sz w:val="16"/>
                <w:szCs w:val="16"/>
              </w:rPr>
            </w:pPr>
            <w:r>
              <w:rPr>
                <w:rFonts w:ascii="Tahoma" w:hAnsi="Tahoma" w:cs="Tahoma"/>
                <w:sz w:val="16"/>
                <w:szCs w:val="16"/>
              </w:rPr>
              <w:t>8,922.8</w:t>
            </w:r>
          </w:p>
        </w:tc>
        <w:tc>
          <w:tcPr>
            <w:tcW w:w="969" w:type="dxa"/>
            <w:tcBorders>
              <w:top w:val="nil"/>
              <w:left w:val="nil"/>
              <w:bottom w:val="single" w:sz="4" w:space="0" w:color="auto"/>
              <w:right w:val="single" w:sz="4" w:space="0" w:color="auto"/>
            </w:tcBorders>
            <w:noWrap/>
            <w:vAlign w:val="bottom"/>
            <w:hideMark/>
          </w:tcPr>
          <w:p w14:paraId="69A4F05C" w14:textId="77777777" w:rsidR="001B6498" w:rsidRDefault="001B6498">
            <w:pPr>
              <w:jc w:val="center"/>
              <w:rPr>
                <w:rFonts w:ascii="Tahoma" w:hAnsi="Tahoma" w:cs="Tahoma"/>
                <w:color w:val="000000"/>
                <w:sz w:val="16"/>
                <w:szCs w:val="16"/>
              </w:rPr>
            </w:pPr>
            <w:r>
              <w:rPr>
                <w:rFonts w:ascii="Tahoma" w:hAnsi="Tahoma" w:cs="Tahoma"/>
                <w:color w:val="000000"/>
                <w:sz w:val="16"/>
                <w:szCs w:val="16"/>
              </w:rPr>
              <w:t>732.6</w:t>
            </w:r>
          </w:p>
        </w:tc>
        <w:tc>
          <w:tcPr>
            <w:tcW w:w="1056" w:type="dxa"/>
            <w:tcBorders>
              <w:top w:val="nil"/>
              <w:left w:val="nil"/>
              <w:bottom w:val="single" w:sz="4" w:space="0" w:color="auto"/>
              <w:right w:val="single" w:sz="4" w:space="0" w:color="auto"/>
            </w:tcBorders>
            <w:noWrap/>
            <w:vAlign w:val="bottom"/>
            <w:hideMark/>
          </w:tcPr>
          <w:p w14:paraId="77A5E83D" w14:textId="77777777" w:rsidR="001B6498" w:rsidRDefault="001B6498">
            <w:pPr>
              <w:jc w:val="center"/>
              <w:rPr>
                <w:rFonts w:ascii="Tahoma" w:hAnsi="Tahoma" w:cs="Tahoma"/>
                <w:sz w:val="16"/>
                <w:szCs w:val="16"/>
              </w:rPr>
            </w:pPr>
            <w:r>
              <w:rPr>
                <w:rFonts w:ascii="Tahoma" w:hAnsi="Tahoma" w:cs="Tahoma"/>
                <w:sz w:val="16"/>
                <w:szCs w:val="16"/>
              </w:rPr>
              <w:t>759.2</w:t>
            </w:r>
          </w:p>
        </w:tc>
        <w:tc>
          <w:tcPr>
            <w:tcW w:w="880" w:type="dxa"/>
            <w:tcBorders>
              <w:top w:val="nil"/>
              <w:left w:val="nil"/>
              <w:bottom w:val="single" w:sz="4" w:space="0" w:color="auto"/>
              <w:right w:val="single" w:sz="4" w:space="0" w:color="auto"/>
            </w:tcBorders>
            <w:noWrap/>
            <w:vAlign w:val="bottom"/>
            <w:hideMark/>
          </w:tcPr>
          <w:p w14:paraId="32CB5ECD" w14:textId="77777777" w:rsidR="001B6498" w:rsidRDefault="001B6498">
            <w:pPr>
              <w:jc w:val="center"/>
              <w:rPr>
                <w:rFonts w:ascii="Tahoma" w:hAnsi="Tahoma" w:cs="Tahoma"/>
                <w:sz w:val="16"/>
                <w:szCs w:val="16"/>
              </w:rPr>
            </w:pPr>
            <w:r>
              <w:rPr>
                <w:rFonts w:ascii="Tahoma" w:hAnsi="Tahoma" w:cs="Tahoma"/>
                <w:sz w:val="16"/>
                <w:szCs w:val="16"/>
              </w:rPr>
              <w:t>26.6</w:t>
            </w:r>
          </w:p>
        </w:tc>
        <w:tc>
          <w:tcPr>
            <w:tcW w:w="1232" w:type="dxa"/>
            <w:tcBorders>
              <w:top w:val="nil"/>
              <w:left w:val="nil"/>
              <w:bottom w:val="single" w:sz="4" w:space="0" w:color="auto"/>
              <w:right w:val="single" w:sz="4" w:space="0" w:color="auto"/>
            </w:tcBorders>
            <w:noWrap/>
            <w:vAlign w:val="bottom"/>
            <w:hideMark/>
          </w:tcPr>
          <w:p w14:paraId="3F00B504" w14:textId="77777777" w:rsidR="001B6498" w:rsidRDefault="001B6498">
            <w:pPr>
              <w:jc w:val="center"/>
              <w:rPr>
                <w:rFonts w:ascii="Tahoma" w:hAnsi="Tahoma" w:cs="Tahoma"/>
                <w:sz w:val="16"/>
                <w:szCs w:val="16"/>
              </w:rPr>
            </w:pPr>
            <w:r>
              <w:rPr>
                <w:rFonts w:ascii="Tahoma" w:hAnsi="Tahoma" w:cs="Tahoma"/>
                <w:sz w:val="16"/>
                <w:szCs w:val="16"/>
              </w:rPr>
              <w:t>8.3%</w:t>
            </w:r>
          </w:p>
        </w:tc>
        <w:tc>
          <w:tcPr>
            <w:tcW w:w="1232" w:type="dxa"/>
            <w:tcBorders>
              <w:top w:val="nil"/>
              <w:left w:val="nil"/>
              <w:bottom w:val="single" w:sz="4" w:space="0" w:color="auto"/>
              <w:right w:val="single" w:sz="8" w:space="0" w:color="auto"/>
            </w:tcBorders>
            <w:noWrap/>
            <w:vAlign w:val="bottom"/>
            <w:hideMark/>
          </w:tcPr>
          <w:p w14:paraId="192D2C6D" w14:textId="77777777" w:rsidR="001B6498" w:rsidRDefault="001B6498">
            <w:pPr>
              <w:jc w:val="center"/>
              <w:rPr>
                <w:rFonts w:ascii="Tahoma" w:hAnsi="Tahoma" w:cs="Tahoma"/>
                <w:sz w:val="16"/>
                <w:szCs w:val="16"/>
              </w:rPr>
            </w:pPr>
            <w:r>
              <w:rPr>
                <w:rFonts w:ascii="Tahoma" w:hAnsi="Tahoma" w:cs="Tahoma"/>
                <w:sz w:val="16"/>
                <w:szCs w:val="16"/>
              </w:rPr>
              <w:t>8.6%</w:t>
            </w:r>
          </w:p>
        </w:tc>
      </w:tr>
      <w:tr w:rsidR="001B6498" w14:paraId="728C8A37"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3A018C3E"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686DF3C6" w14:textId="77777777" w:rsidR="001B6498" w:rsidRDefault="001B6498">
            <w:pPr>
              <w:rPr>
                <w:rFonts w:ascii="Tahoma" w:hAnsi="Tahoma" w:cs="Tahoma"/>
                <w:sz w:val="16"/>
                <w:szCs w:val="16"/>
              </w:rPr>
            </w:pPr>
            <w:r>
              <w:rPr>
                <w:rFonts w:ascii="Tahoma" w:hAnsi="Tahoma" w:cs="Tahoma"/>
                <w:sz w:val="16"/>
                <w:szCs w:val="16"/>
              </w:rPr>
              <w:t>Northwood</w:t>
            </w:r>
          </w:p>
        </w:tc>
        <w:tc>
          <w:tcPr>
            <w:tcW w:w="923" w:type="dxa"/>
            <w:tcBorders>
              <w:top w:val="nil"/>
              <w:left w:val="nil"/>
              <w:bottom w:val="single" w:sz="4" w:space="0" w:color="auto"/>
              <w:right w:val="single" w:sz="4" w:space="0" w:color="auto"/>
            </w:tcBorders>
            <w:noWrap/>
            <w:vAlign w:val="bottom"/>
            <w:hideMark/>
          </w:tcPr>
          <w:p w14:paraId="5D2DD72F" w14:textId="77777777" w:rsidR="001B6498" w:rsidRDefault="001B6498">
            <w:pPr>
              <w:jc w:val="center"/>
              <w:rPr>
                <w:rFonts w:ascii="Tahoma" w:hAnsi="Tahoma" w:cs="Tahoma"/>
                <w:sz w:val="16"/>
                <w:szCs w:val="16"/>
              </w:rPr>
            </w:pPr>
            <w:r>
              <w:rPr>
                <w:rFonts w:ascii="Tahoma" w:hAnsi="Tahoma" w:cs="Tahoma"/>
                <w:sz w:val="16"/>
                <w:szCs w:val="16"/>
              </w:rPr>
              <w:t>17,965.0</w:t>
            </w:r>
          </w:p>
        </w:tc>
        <w:tc>
          <w:tcPr>
            <w:tcW w:w="1232" w:type="dxa"/>
            <w:tcBorders>
              <w:top w:val="nil"/>
              <w:left w:val="nil"/>
              <w:bottom w:val="single" w:sz="4" w:space="0" w:color="auto"/>
              <w:right w:val="single" w:sz="4" w:space="0" w:color="auto"/>
            </w:tcBorders>
            <w:noWrap/>
            <w:vAlign w:val="bottom"/>
            <w:hideMark/>
          </w:tcPr>
          <w:p w14:paraId="42A50143" w14:textId="77777777" w:rsidR="001B6498" w:rsidRDefault="001B6498">
            <w:pPr>
              <w:jc w:val="center"/>
              <w:rPr>
                <w:rFonts w:ascii="Tahoma" w:hAnsi="Tahoma" w:cs="Tahoma"/>
                <w:sz w:val="16"/>
                <w:szCs w:val="16"/>
              </w:rPr>
            </w:pPr>
            <w:r>
              <w:rPr>
                <w:rFonts w:ascii="Tahoma" w:hAnsi="Tahoma" w:cs="Tahoma"/>
                <w:sz w:val="16"/>
                <w:szCs w:val="16"/>
              </w:rPr>
              <w:t>1,391.9</w:t>
            </w:r>
          </w:p>
        </w:tc>
        <w:tc>
          <w:tcPr>
            <w:tcW w:w="880" w:type="dxa"/>
            <w:tcBorders>
              <w:top w:val="nil"/>
              <w:left w:val="nil"/>
              <w:bottom w:val="single" w:sz="4" w:space="0" w:color="auto"/>
              <w:right w:val="single" w:sz="4" w:space="0" w:color="auto"/>
            </w:tcBorders>
            <w:noWrap/>
            <w:vAlign w:val="bottom"/>
            <w:hideMark/>
          </w:tcPr>
          <w:p w14:paraId="4F2E435A" w14:textId="77777777" w:rsidR="001B6498" w:rsidRDefault="001B6498">
            <w:pPr>
              <w:jc w:val="center"/>
              <w:rPr>
                <w:rFonts w:ascii="Tahoma" w:hAnsi="Tahoma" w:cs="Tahoma"/>
                <w:sz w:val="16"/>
                <w:szCs w:val="16"/>
              </w:rPr>
            </w:pPr>
            <w:r>
              <w:rPr>
                <w:rFonts w:ascii="Tahoma" w:hAnsi="Tahoma" w:cs="Tahoma"/>
                <w:sz w:val="16"/>
                <w:szCs w:val="16"/>
              </w:rPr>
              <w:t>19,357.0</w:t>
            </w:r>
          </w:p>
        </w:tc>
        <w:tc>
          <w:tcPr>
            <w:tcW w:w="969" w:type="dxa"/>
            <w:tcBorders>
              <w:top w:val="nil"/>
              <w:left w:val="nil"/>
              <w:bottom w:val="single" w:sz="4" w:space="0" w:color="auto"/>
              <w:right w:val="single" w:sz="4" w:space="0" w:color="auto"/>
            </w:tcBorders>
            <w:noWrap/>
            <w:vAlign w:val="bottom"/>
            <w:hideMark/>
          </w:tcPr>
          <w:p w14:paraId="3CDAAFA2" w14:textId="77777777" w:rsidR="001B6498" w:rsidRDefault="001B6498">
            <w:pPr>
              <w:jc w:val="center"/>
              <w:rPr>
                <w:rFonts w:ascii="Tahoma" w:hAnsi="Tahoma" w:cs="Tahoma"/>
                <w:color w:val="000000"/>
                <w:sz w:val="16"/>
                <w:szCs w:val="16"/>
              </w:rPr>
            </w:pPr>
            <w:r>
              <w:rPr>
                <w:rFonts w:ascii="Tahoma" w:hAnsi="Tahoma" w:cs="Tahoma"/>
                <w:color w:val="000000"/>
                <w:sz w:val="16"/>
                <w:szCs w:val="16"/>
              </w:rPr>
              <w:t>611.0</w:t>
            </w:r>
          </w:p>
        </w:tc>
        <w:tc>
          <w:tcPr>
            <w:tcW w:w="1056" w:type="dxa"/>
            <w:tcBorders>
              <w:top w:val="nil"/>
              <w:left w:val="nil"/>
              <w:bottom w:val="single" w:sz="4" w:space="0" w:color="auto"/>
              <w:right w:val="single" w:sz="4" w:space="0" w:color="auto"/>
            </w:tcBorders>
            <w:noWrap/>
            <w:vAlign w:val="bottom"/>
            <w:hideMark/>
          </w:tcPr>
          <w:p w14:paraId="2C90AED2" w14:textId="77777777" w:rsidR="001B6498" w:rsidRDefault="001B6498">
            <w:pPr>
              <w:jc w:val="center"/>
              <w:rPr>
                <w:rFonts w:ascii="Tahoma" w:hAnsi="Tahoma" w:cs="Tahoma"/>
                <w:sz w:val="16"/>
                <w:szCs w:val="16"/>
              </w:rPr>
            </w:pPr>
            <w:r>
              <w:rPr>
                <w:rFonts w:ascii="Tahoma" w:hAnsi="Tahoma" w:cs="Tahoma"/>
                <w:sz w:val="16"/>
                <w:szCs w:val="16"/>
              </w:rPr>
              <w:t>629.3</w:t>
            </w:r>
          </w:p>
        </w:tc>
        <w:tc>
          <w:tcPr>
            <w:tcW w:w="880" w:type="dxa"/>
            <w:tcBorders>
              <w:top w:val="nil"/>
              <w:left w:val="nil"/>
              <w:bottom w:val="single" w:sz="4" w:space="0" w:color="auto"/>
              <w:right w:val="single" w:sz="4" w:space="0" w:color="auto"/>
            </w:tcBorders>
            <w:noWrap/>
            <w:vAlign w:val="bottom"/>
            <w:hideMark/>
          </w:tcPr>
          <w:p w14:paraId="458F8761" w14:textId="77777777" w:rsidR="001B6498" w:rsidRDefault="001B6498">
            <w:pPr>
              <w:jc w:val="center"/>
              <w:rPr>
                <w:rFonts w:ascii="Tahoma" w:hAnsi="Tahoma" w:cs="Tahoma"/>
                <w:sz w:val="16"/>
                <w:szCs w:val="16"/>
              </w:rPr>
            </w:pPr>
            <w:r>
              <w:rPr>
                <w:rFonts w:ascii="Tahoma" w:hAnsi="Tahoma" w:cs="Tahoma"/>
                <w:sz w:val="16"/>
                <w:szCs w:val="16"/>
              </w:rPr>
              <w:t>18.3</w:t>
            </w:r>
          </w:p>
        </w:tc>
        <w:tc>
          <w:tcPr>
            <w:tcW w:w="1232" w:type="dxa"/>
            <w:tcBorders>
              <w:top w:val="nil"/>
              <w:left w:val="nil"/>
              <w:bottom w:val="single" w:sz="4" w:space="0" w:color="auto"/>
              <w:right w:val="single" w:sz="4" w:space="0" w:color="auto"/>
            </w:tcBorders>
            <w:noWrap/>
            <w:vAlign w:val="bottom"/>
            <w:hideMark/>
          </w:tcPr>
          <w:p w14:paraId="2E496CF4" w14:textId="77777777" w:rsidR="001B6498" w:rsidRDefault="001B6498">
            <w:pPr>
              <w:jc w:val="center"/>
              <w:rPr>
                <w:rFonts w:ascii="Tahoma" w:hAnsi="Tahoma" w:cs="Tahoma"/>
                <w:sz w:val="16"/>
                <w:szCs w:val="16"/>
              </w:rPr>
            </w:pPr>
            <w:r>
              <w:rPr>
                <w:rFonts w:ascii="Tahoma" w:hAnsi="Tahoma" w:cs="Tahoma"/>
                <w:sz w:val="16"/>
                <w:szCs w:val="16"/>
              </w:rPr>
              <w:t>3.4%</w:t>
            </w:r>
          </w:p>
        </w:tc>
        <w:tc>
          <w:tcPr>
            <w:tcW w:w="1232" w:type="dxa"/>
            <w:tcBorders>
              <w:top w:val="nil"/>
              <w:left w:val="nil"/>
              <w:bottom w:val="single" w:sz="4" w:space="0" w:color="auto"/>
              <w:right w:val="single" w:sz="8" w:space="0" w:color="auto"/>
            </w:tcBorders>
            <w:noWrap/>
            <w:vAlign w:val="bottom"/>
            <w:hideMark/>
          </w:tcPr>
          <w:p w14:paraId="51E5A8E0" w14:textId="77777777" w:rsidR="001B6498" w:rsidRDefault="001B6498">
            <w:pPr>
              <w:jc w:val="center"/>
              <w:rPr>
                <w:rFonts w:ascii="Tahoma" w:hAnsi="Tahoma" w:cs="Tahoma"/>
                <w:sz w:val="16"/>
                <w:szCs w:val="16"/>
              </w:rPr>
            </w:pPr>
            <w:r>
              <w:rPr>
                <w:rFonts w:ascii="Tahoma" w:hAnsi="Tahoma" w:cs="Tahoma"/>
                <w:sz w:val="16"/>
                <w:szCs w:val="16"/>
              </w:rPr>
              <w:t>3.5%</w:t>
            </w:r>
          </w:p>
        </w:tc>
      </w:tr>
      <w:tr w:rsidR="001B6498" w14:paraId="3AF0302D"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149F4EF4"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3EA49A91" w14:textId="77777777" w:rsidR="001B6498" w:rsidRDefault="001B6498">
            <w:pPr>
              <w:rPr>
                <w:rFonts w:ascii="Tahoma" w:hAnsi="Tahoma" w:cs="Tahoma"/>
                <w:sz w:val="16"/>
                <w:szCs w:val="16"/>
              </w:rPr>
            </w:pPr>
            <w:r>
              <w:rPr>
                <w:rFonts w:ascii="Tahoma" w:hAnsi="Tahoma" w:cs="Tahoma"/>
                <w:sz w:val="16"/>
                <w:szCs w:val="16"/>
              </w:rPr>
              <w:t>Nottingham</w:t>
            </w:r>
          </w:p>
        </w:tc>
        <w:tc>
          <w:tcPr>
            <w:tcW w:w="923" w:type="dxa"/>
            <w:tcBorders>
              <w:top w:val="nil"/>
              <w:left w:val="nil"/>
              <w:bottom w:val="single" w:sz="4" w:space="0" w:color="auto"/>
              <w:right w:val="single" w:sz="4" w:space="0" w:color="auto"/>
            </w:tcBorders>
            <w:noWrap/>
            <w:vAlign w:val="bottom"/>
            <w:hideMark/>
          </w:tcPr>
          <w:p w14:paraId="4BCA81CB" w14:textId="77777777" w:rsidR="001B6498" w:rsidRDefault="001B6498">
            <w:pPr>
              <w:jc w:val="center"/>
              <w:rPr>
                <w:rFonts w:ascii="Tahoma" w:hAnsi="Tahoma" w:cs="Tahoma"/>
                <w:sz w:val="16"/>
                <w:szCs w:val="16"/>
              </w:rPr>
            </w:pPr>
            <w:r>
              <w:rPr>
                <w:rFonts w:ascii="Tahoma" w:hAnsi="Tahoma" w:cs="Tahoma"/>
                <w:sz w:val="16"/>
                <w:szCs w:val="16"/>
              </w:rPr>
              <w:t>29,839.7</w:t>
            </w:r>
          </w:p>
        </w:tc>
        <w:tc>
          <w:tcPr>
            <w:tcW w:w="1232" w:type="dxa"/>
            <w:tcBorders>
              <w:top w:val="nil"/>
              <w:left w:val="nil"/>
              <w:bottom w:val="single" w:sz="4" w:space="0" w:color="auto"/>
              <w:right w:val="single" w:sz="4" w:space="0" w:color="auto"/>
            </w:tcBorders>
            <w:noWrap/>
            <w:vAlign w:val="bottom"/>
            <w:hideMark/>
          </w:tcPr>
          <w:p w14:paraId="32E22FC6" w14:textId="77777777" w:rsidR="001B6498" w:rsidRDefault="001B6498">
            <w:pPr>
              <w:jc w:val="center"/>
              <w:rPr>
                <w:rFonts w:ascii="Tahoma" w:hAnsi="Tahoma" w:cs="Tahoma"/>
                <w:sz w:val="16"/>
                <w:szCs w:val="16"/>
              </w:rPr>
            </w:pPr>
            <w:r>
              <w:rPr>
                <w:rFonts w:ascii="Tahoma" w:hAnsi="Tahoma" w:cs="Tahoma"/>
                <w:sz w:val="16"/>
                <w:szCs w:val="16"/>
              </w:rPr>
              <w:t>1,157.0</w:t>
            </w:r>
          </w:p>
        </w:tc>
        <w:tc>
          <w:tcPr>
            <w:tcW w:w="880" w:type="dxa"/>
            <w:tcBorders>
              <w:top w:val="nil"/>
              <w:left w:val="nil"/>
              <w:bottom w:val="single" w:sz="4" w:space="0" w:color="auto"/>
              <w:right w:val="single" w:sz="4" w:space="0" w:color="auto"/>
            </w:tcBorders>
            <w:noWrap/>
            <w:vAlign w:val="bottom"/>
            <w:hideMark/>
          </w:tcPr>
          <w:p w14:paraId="2A4F8F68" w14:textId="77777777" w:rsidR="001B6498" w:rsidRDefault="001B6498">
            <w:pPr>
              <w:jc w:val="center"/>
              <w:rPr>
                <w:rFonts w:ascii="Tahoma" w:hAnsi="Tahoma" w:cs="Tahoma"/>
                <w:sz w:val="16"/>
                <w:szCs w:val="16"/>
              </w:rPr>
            </w:pPr>
            <w:r>
              <w:rPr>
                <w:rFonts w:ascii="Tahoma" w:hAnsi="Tahoma" w:cs="Tahoma"/>
                <w:sz w:val="16"/>
                <w:szCs w:val="16"/>
              </w:rPr>
              <w:t>30,996.7</w:t>
            </w:r>
          </w:p>
        </w:tc>
        <w:tc>
          <w:tcPr>
            <w:tcW w:w="969" w:type="dxa"/>
            <w:tcBorders>
              <w:top w:val="nil"/>
              <w:left w:val="nil"/>
              <w:bottom w:val="single" w:sz="4" w:space="0" w:color="auto"/>
              <w:right w:val="single" w:sz="4" w:space="0" w:color="auto"/>
            </w:tcBorders>
            <w:noWrap/>
            <w:vAlign w:val="bottom"/>
            <w:hideMark/>
          </w:tcPr>
          <w:p w14:paraId="493D3F67" w14:textId="77777777" w:rsidR="001B6498" w:rsidRDefault="001B6498">
            <w:pPr>
              <w:jc w:val="center"/>
              <w:rPr>
                <w:rFonts w:ascii="Tahoma" w:hAnsi="Tahoma" w:cs="Tahoma"/>
                <w:color w:val="000000"/>
                <w:sz w:val="16"/>
                <w:szCs w:val="16"/>
              </w:rPr>
            </w:pPr>
            <w:r>
              <w:rPr>
                <w:rFonts w:ascii="Tahoma" w:hAnsi="Tahoma" w:cs="Tahoma"/>
                <w:color w:val="000000"/>
                <w:sz w:val="16"/>
                <w:szCs w:val="16"/>
              </w:rPr>
              <w:t>657.0</w:t>
            </w:r>
          </w:p>
        </w:tc>
        <w:tc>
          <w:tcPr>
            <w:tcW w:w="1056" w:type="dxa"/>
            <w:tcBorders>
              <w:top w:val="nil"/>
              <w:left w:val="nil"/>
              <w:bottom w:val="single" w:sz="4" w:space="0" w:color="auto"/>
              <w:right w:val="single" w:sz="4" w:space="0" w:color="auto"/>
            </w:tcBorders>
            <w:noWrap/>
            <w:vAlign w:val="bottom"/>
            <w:hideMark/>
          </w:tcPr>
          <w:p w14:paraId="4DB63C37" w14:textId="77777777" w:rsidR="001B6498" w:rsidRDefault="001B6498">
            <w:pPr>
              <w:jc w:val="center"/>
              <w:rPr>
                <w:rFonts w:ascii="Tahoma" w:hAnsi="Tahoma" w:cs="Tahoma"/>
                <w:sz w:val="16"/>
                <w:szCs w:val="16"/>
              </w:rPr>
            </w:pPr>
            <w:r>
              <w:rPr>
                <w:rFonts w:ascii="Tahoma" w:hAnsi="Tahoma" w:cs="Tahoma"/>
                <w:sz w:val="16"/>
                <w:szCs w:val="16"/>
              </w:rPr>
              <w:t>687.6</w:t>
            </w:r>
          </w:p>
        </w:tc>
        <w:tc>
          <w:tcPr>
            <w:tcW w:w="880" w:type="dxa"/>
            <w:tcBorders>
              <w:top w:val="nil"/>
              <w:left w:val="nil"/>
              <w:bottom w:val="single" w:sz="4" w:space="0" w:color="auto"/>
              <w:right w:val="single" w:sz="4" w:space="0" w:color="auto"/>
            </w:tcBorders>
            <w:noWrap/>
            <w:vAlign w:val="bottom"/>
            <w:hideMark/>
          </w:tcPr>
          <w:p w14:paraId="6330F61A" w14:textId="77777777" w:rsidR="001B6498" w:rsidRDefault="001B6498">
            <w:pPr>
              <w:jc w:val="center"/>
              <w:rPr>
                <w:rFonts w:ascii="Tahoma" w:hAnsi="Tahoma" w:cs="Tahoma"/>
                <w:sz w:val="16"/>
                <w:szCs w:val="16"/>
              </w:rPr>
            </w:pPr>
            <w:r>
              <w:rPr>
                <w:rFonts w:ascii="Tahoma" w:hAnsi="Tahoma" w:cs="Tahoma"/>
                <w:sz w:val="16"/>
                <w:szCs w:val="16"/>
              </w:rPr>
              <w:t>30.6</w:t>
            </w:r>
          </w:p>
        </w:tc>
        <w:tc>
          <w:tcPr>
            <w:tcW w:w="1232" w:type="dxa"/>
            <w:tcBorders>
              <w:top w:val="nil"/>
              <w:left w:val="nil"/>
              <w:bottom w:val="single" w:sz="4" w:space="0" w:color="auto"/>
              <w:right w:val="single" w:sz="4" w:space="0" w:color="auto"/>
            </w:tcBorders>
            <w:noWrap/>
            <w:vAlign w:val="bottom"/>
            <w:hideMark/>
          </w:tcPr>
          <w:p w14:paraId="685E2167" w14:textId="77777777" w:rsidR="001B6498" w:rsidRDefault="001B6498">
            <w:pPr>
              <w:jc w:val="center"/>
              <w:rPr>
                <w:rFonts w:ascii="Tahoma" w:hAnsi="Tahoma" w:cs="Tahoma"/>
                <w:sz w:val="16"/>
                <w:szCs w:val="16"/>
              </w:rPr>
            </w:pPr>
            <w:r>
              <w:rPr>
                <w:rFonts w:ascii="Tahoma" w:hAnsi="Tahoma" w:cs="Tahoma"/>
                <w:sz w:val="16"/>
                <w:szCs w:val="16"/>
              </w:rPr>
              <w:t>2.2%</w:t>
            </w:r>
          </w:p>
        </w:tc>
        <w:tc>
          <w:tcPr>
            <w:tcW w:w="1232" w:type="dxa"/>
            <w:tcBorders>
              <w:top w:val="nil"/>
              <w:left w:val="nil"/>
              <w:bottom w:val="single" w:sz="4" w:space="0" w:color="auto"/>
              <w:right w:val="single" w:sz="8" w:space="0" w:color="auto"/>
            </w:tcBorders>
            <w:noWrap/>
            <w:vAlign w:val="bottom"/>
            <w:hideMark/>
          </w:tcPr>
          <w:p w14:paraId="7E346413" w14:textId="77777777" w:rsidR="001B6498" w:rsidRDefault="001B6498">
            <w:pPr>
              <w:jc w:val="center"/>
              <w:rPr>
                <w:rFonts w:ascii="Tahoma" w:hAnsi="Tahoma" w:cs="Tahoma"/>
                <w:sz w:val="16"/>
                <w:szCs w:val="16"/>
              </w:rPr>
            </w:pPr>
            <w:r>
              <w:rPr>
                <w:rFonts w:ascii="Tahoma" w:hAnsi="Tahoma" w:cs="Tahoma"/>
                <w:sz w:val="16"/>
                <w:szCs w:val="16"/>
              </w:rPr>
              <w:t>2.3%</w:t>
            </w:r>
          </w:p>
        </w:tc>
      </w:tr>
      <w:tr w:rsidR="001B6498" w14:paraId="52FDCF22"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2B75112E"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4520DB97" w14:textId="77777777" w:rsidR="001B6498" w:rsidRDefault="001B6498">
            <w:pPr>
              <w:rPr>
                <w:rFonts w:ascii="Tahoma" w:hAnsi="Tahoma" w:cs="Tahoma"/>
                <w:sz w:val="16"/>
                <w:szCs w:val="16"/>
              </w:rPr>
            </w:pPr>
            <w:r>
              <w:rPr>
                <w:rFonts w:ascii="Tahoma" w:hAnsi="Tahoma" w:cs="Tahoma"/>
                <w:sz w:val="16"/>
                <w:szCs w:val="16"/>
              </w:rPr>
              <w:t>Portsmouth</w:t>
            </w:r>
          </w:p>
        </w:tc>
        <w:tc>
          <w:tcPr>
            <w:tcW w:w="923" w:type="dxa"/>
            <w:tcBorders>
              <w:top w:val="nil"/>
              <w:left w:val="nil"/>
              <w:bottom w:val="single" w:sz="4" w:space="0" w:color="auto"/>
              <w:right w:val="single" w:sz="4" w:space="0" w:color="auto"/>
            </w:tcBorders>
            <w:noWrap/>
            <w:vAlign w:val="bottom"/>
            <w:hideMark/>
          </w:tcPr>
          <w:p w14:paraId="18950D72" w14:textId="77777777" w:rsidR="001B6498" w:rsidRDefault="001B6498">
            <w:pPr>
              <w:jc w:val="center"/>
              <w:rPr>
                <w:rFonts w:ascii="Tahoma" w:hAnsi="Tahoma" w:cs="Tahoma"/>
                <w:sz w:val="16"/>
                <w:szCs w:val="16"/>
              </w:rPr>
            </w:pPr>
            <w:r>
              <w:rPr>
                <w:rFonts w:ascii="Tahoma" w:hAnsi="Tahoma" w:cs="Tahoma"/>
                <w:sz w:val="16"/>
                <w:szCs w:val="16"/>
              </w:rPr>
              <w:t>10,003.5</w:t>
            </w:r>
          </w:p>
        </w:tc>
        <w:tc>
          <w:tcPr>
            <w:tcW w:w="1232" w:type="dxa"/>
            <w:tcBorders>
              <w:top w:val="nil"/>
              <w:left w:val="nil"/>
              <w:bottom w:val="single" w:sz="4" w:space="0" w:color="auto"/>
              <w:right w:val="single" w:sz="4" w:space="0" w:color="auto"/>
            </w:tcBorders>
            <w:noWrap/>
            <w:vAlign w:val="bottom"/>
            <w:hideMark/>
          </w:tcPr>
          <w:p w14:paraId="29317CDF" w14:textId="77777777" w:rsidR="001B6498" w:rsidRDefault="001B6498">
            <w:pPr>
              <w:jc w:val="center"/>
              <w:rPr>
                <w:rFonts w:ascii="Tahoma" w:hAnsi="Tahoma" w:cs="Tahoma"/>
                <w:sz w:val="16"/>
                <w:szCs w:val="16"/>
              </w:rPr>
            </w:pPr>
            <w:r>
              <w:rPr>
                <w:rFonts w:ascii="Tahoma" w:hAnsi="Tahoma" w:cs="Tahoma"/>
                <w:sz w:val="16"/>
                <w:szCs w:val="16"/>
              </w:rPr>
              <w:t>759.9</w:t>
            </w:r>
          </w:p>
        </w:tc>
        <w:tc>
          <w:tcPr>
            <w:tcW w:w="880" w:type="dxa"/>
            <w:tcBorders>
              <w:top w:val="nil"/>
              <w:left w:val="nil"/>
              <w:bottom w:val="single" w:sz="4" w:space="0" w:color="auto"/>
              <w:right w:val="single" w:sz="4" w:space="0" w:color="auto"/>
            </w:tcBorders>
            <w:noWrap/>
            <w:vAlign w:val="bottom"/>
            <w:hideMark/>
          </w:tcPr>
          <w:p w14:paraId="6A90422A" w14:textId="77777777" w:rsidR="001B6498" w:rsidRDefault="001B6498">
            <w:pPr>
              <w:jc w:val="center"/>
              <w:rPr>
                <w:rFonts w:ascii="Tahoma" w:hAnsi="Tahoma" w:cs="Tahoma"/>
                <w:sz w:val="16"/>
                <w:szCs w:val="16"/>
              </w:rPr>
            </w:pPr>
            <w:r>
              <w:rPr>
                <w:rFonts w:ascii="Tahoma" w:hAnsi="Tahoma" w:cs="Tahoma"/>
                <w:sz w:val="16"/>
                <w:szCs w:val="16"/>
              </w:rPr>
              <w:t>10,763.4</w:t>
            </w:r>
          </w:p>
        </w:tc>
        <w:tc>
          <w:tcPr>
            <w:tcW w:w="969" w:type="dxa"/>
            <w:tcBorders>
              <w:top w:val="nil"/>
              <w:left w:val="nil"/>
              <w:bottom w:val="single" w:sz="4" w:space="0" w:color="auto"/>
              <w:right w:val="single" w:sz="4" w:space="0" w:color="auto"/>
            </w:tcBorders>
            <w:noWrap/>
            <w:vAlign w:val="bottom"/>
            <w:hideMark/>
          </w:tcPr>
          <w:p w14:paraId="3B472637" w14:textId="77777777" w:rsidR="001B6498" w:rsidRDefault="001B6498">
            <w:pPr>
              <w:jc w:val="center"/>
              <w:rPr>
                <w:rFonts w:ascii="Tahoma" w:hAnsi="Tahoma" w:cs="Tahoma"/>
                <w:color w:val="000000"/>
                <w:sz w:val="16"/>
                <w:szCs w:val="16"/>
              </w:rPr>
            </w:pPr>
            <w:r>
              <w:rPr>
                <w:rFonts w:ascii="Tahoma" w:hAnsi="Tahoma" w:cs="Tahoma"/>
                <w:color w:val="000000"/>
                <w:sz w:val="16"/>
                <w:szCs w:val="16"/>
              </w:rPr>
              <w:t>2,674.8</w:t>
            </w:r>
          </w:p>
        </w:tc>
        <w:tc>
          <w:tcPr>
            <w:tcW w:w="1056" w:type="dxa"/>
            <w:tcBorders>
              <w:top w:val="nil"/>
              <w:left w:val="nil"/>
              <w:bottom w:val="single" w:sz="4" w:space="0" w:color="auto"/>
              <w:right w:val="single" w:sz="4" w:space="0" w:color="auto"/>
            </w:tcBorders>
            <w:noWrap/>
            <w:vAlign w:val="bottom"/>
            <w:hideMark/>
          </w:tcPr>
          <w:p w14:paraId="3391E778" w14:textId="77777777" w:rsidR="001B6498" w:rsidRDefault="001B6498">
            <w:pPr>
              <w:jc w:val="center"/>
              <w:rPr>
                <w:rFonts w:ascii="Tahoma" w:hAnsi="Tahoma" w:cs="Tahoma"/>
                <w:sz w:val="16"/>
                <w:szCs w:val="16"/>
              </w:rPr>
            </w:pPr>
            <w:r>
              <w:rPr>
                <w:rFonts w:ascii="Tahoma" w:hAnsi="Tahoma" w:cs="Tahoma"/>
                <w:sz w:val="16"/>
                <w:szCs w:val="16"/>
              </w:rPr>
              <w:t>2,679.1</w:t>
            </w:r>
          </w:p>
        </w:tc>
        <w:tc>
          <w:tcPr>
            <w:tcW w:w="880" w:type="dxa"/>
            <w:tcBorders>
              <w:top w:val="nil"/>
              <w:left w:val="nil"/>
              <w:bottom w:val="single" w:sz="4" w:space="0" w:color="auto"/>
              <w:right w:val="single" w:sz="4" w:space="0" w:color="auto"/>
            </w:tcBorders>
            <w:noWrap/>
            <w:vAlign w:val="bottom"/>
            <w:hideMark/>
          </w:tcPr>
          <w:p w14:paraId="7F69B81D" w14:textId="77777777" w:rsidR="001B6498" w:rsidRDefault="001B6498">
            <w:pPr>
              <w:jc w:val="center"/>
              <w:rPr>
                <w:rFonts w:ascii="Tahoma" w:hAnsi="Tahoma" w:cs="Tahoma"/>
                <w:sz w:val="16"/>
                <w:szCs w:val="16"/>
              </w:rPr>
            </w:pPr>
            <w:r>
              <w:rPr>
                <w:rFonts w:ascii="Tahoma" w:hAnsi="Tahoma" w:cs="Tahoma"/>
                <w:sz w:val="16"/>
                <w:szCs w:val="16"/>
              </w:rPr>
              <w:t>4.3</w:t>
            </w:r>
          </w:p>
        </w:tc>
        <w:tc>
          <w:tcPr>
            <w:tcW w:w="1232" w:type="dxa"/>
            <w:tcBorders>
              <w:top w:val="nil"/>
              <w:left w:val="nil"/>
              <w:bottom w:val="single" w:sz="4" w:space="0" w:color="auto"/>
              <w:right w:val="single" w:sz="4" w:space="0" w:color="auto"/>
            </w:tcBorders>
            <w:noWrap/>
            <w:vAlign w:val="bottom"/>
            <w:hideMark/>
          </w:tcPr>
          <w:p w14:paraId="15C9225B" w14:textId="77777777" w:rsidR="001B6498" w:rsidRDefault="001B6498">
            <w:pPr>
              <w:jc w:val="center"/>
              <w:rPr>
                <w:rFonts w:ascii="Tahoma" w:hAnsi="Tahoma" w:cs="Tahoma"/>
                <w:sz w:val="16"/>
                <w:szCs w:val="16"/>
              </w:rPr>
            </w:pPr>
            <w:r>
              <w:rPr>
                <w:rFonts w:ascii="Tahoma" w:hAnsi="Tahoma" w:cs="Tahoma"/>
                <w:sz w:val="16"/>
                <w:szCs w:val="16"/>
              </w:rPr>
              <w:t>26.7%</w:t>
            </w:r>
          </w:p>
        </w:tc>
        <w:tc>
          <w:tcPr>
            <w:tcW w:w="1232" w:type="dxa"/>
            <w:tcBorders>
              <w:top w:val="nil"/>
              <w:left w:val="nil"/>
              <w:bottom w:val="single" w:sz="4" w:space="0" w:color="auto"/>
              <w:right w:val="single" w:sz="8" w:space="0" w:color="auto"/>
            </w:tcBorders>
            <w:noWrap/>
            <w:vAlign w:val="bottom"/>
            <w:hideMark/>
          </w:tcPr>
          <w:p w14:paraId="6037AD3C" w14:textId="77777777" w:rsidR="001B6498" w:rsidRDefault="001B6498">
            <w:pPr>
              <w:jc w:val="center"/>
              <w:rPr>
                <w:rFonts w:ascii="Tahoma" w:hAnsi="Tahoma" w:cs="Tahoma"/>
                <w:sz w:val="16"/>
                <w:szCs w:val="16"/>
              </w:rPr>
            </w:pPr>
            <w:r>
              <w:rPr>
                <w:rFonts w:ascii="Tahoma" w:hAnsi="Tahoma" w:cs="Tahoma"/>
                <w:sz w:val="16"/>
                <w:szCs w:val="16"/>
              </w:rPr>
              <w:t>26.8%</w:t>
            </w:r>
          </w:p>
        </w:tc>
      </w:tr>
      <w:tr w:rsidR="001B6498" w14:paraId="5ECF4C09"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6E001A40"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14FBED5B" w14:textId="77777777" w:rsidR="001B6498" w:rsidRDefault="001B6498">
            <w:pPr>
              <w:rPr>
                <w:rFonts w:ascii="Tahoma" w:hAnsi="Tahoma" w:cs="Tahoma"/>
                <w:sz w:val="16"/>
                <w:szCs w:val="16"/>
              </w:rPr>
            </w:pPr>
            <w:r>
              <w:rPr>
                <w:rFonts w:ascii="Tahoma" w:hAnsi="Tahoma" w:cs="Tahoma"/>
                <w:sz w:val="16"/>
                <w:szCs w:val="16"/>
              </w:rPr>
              <w:t>Raymond</w:t>
            </w:r>
          </w:p>
        </w:tc>
        <w:tc>
          <w:tcPr>
            <w:tcW w:w="923" w:type="dxa"/>
            <w:tcBorders>
              <w:top w:val="nil"/>
              <w:left w:val="nil"/>
              <w:bottom w:val="single" w:sz="4" w:space="0" w:color="auto"/>
              <w:right w:val="single" w:sz="4" w:space="0" w:color="auto"/>
            </w:tcBorders>
            <w:noWrap/>
            <w:vAlign w:val="bottom"/>
            <w:hideMark/>
          </w:tcPr>
          <w:p w14:paraId="1FCD8950" w14:textId="77777777" w:rsidR="001B6498" w:rsidRDefault="001B6498">
            <w:pPr>
              <w:jc w:val="center"/>
              <w:rPr>
                <w:rFonts w:ascii="Tahoma" w:hAnsi="Tahoma" w:cs="Tahoma"/>
                <w:sz w:val="16"/>
                <w:szCs w:val="16"/>
              </w:rPr>
            </w:pPr>
            <w:r>
              <w:rPr>
                <w:rFonts w:ascii="Tahoma" w:hAnsi="Tahoma" w:cs="Tahoma"/>
                <w:sz w:val="16"/>
                <w:szCs w:val="16"/>
              </w:rPr>
              <w:t>18,438.3</w:t>
            </w:r>
          </w:p>
        </w:tc>
        <w:tc>
          <w:tcPr>
            <w:tcW w:w="1232" w:type="dxa"/>
            <w:tcBorders>
              <w:top w:val="nil"/>
              <w:left w:val="nil"/>
              <w:bottom w:val="single" w:sz="4" w:space="0" w:color="auto"/>
              <w:right w:val="single" w:sz="4" w:space="0" w:color="auto"/>
            </w:tcBorders>
            <w:noWrap/>
            <w:vAlign w:val="bottom"/>
            <w:hideMark/>
          </w:tcPr>
          <w:p w14:paraId="2B197FF4" w14:textId="77777777" w:rsidR="001B6498" w:rsidRDefault="001B6498">
            <w:pPr>
              <w:jc w:val="center"/>
              <w:rPr>
                <w:rFonts w:ascii="Tahoma" w:hAnsi="Tahoma" w:cs="Tahoma"/>
                <w:sz w:val="16"/>
                <w:szCs w:val="16"/>
              </w:rPr>
            </w:pPr>
            <w:r>
              <w:rPr>
                <w:rFonts w:ascii="Tahoma" w:hAnsi="Tahoma" w:cs="Tahoma"/>
                <w:sz w:val="16"/>
                <w:szCs w:val="16"/>
              </w:rPr>
              <w:t>505.2</w:t>
            </w:r>
          </w:p>
        </w:tc>
        <w:tc>
          <w:tcPr>
            <w:tcW w:w="880" w:type="dxa"/>
            <w:tcBorders>
              <w:top w:val="nil"/>
              <w:left w:val="nil"/>
              <w:bottom w:val="single" w:sz="4" w:space="0" w:color="auto"/>
              <w:right w:val="single" w:sz="4" w:space="0" w:color="auto"/>
            </w:tcBorders>
            <w:noWrap/>
            <w:vAlign w:val="bottom"/>
            <w:hideMark/>
          </w:tcPr>
          <w:p w14:paraId="0C4E8ED5" w14:textId="77777777" w:rsidR="001B6498" w:rsidRDefault="001B6498">
            <w:pPr>
              <w:jc w:val="center"/>
              <w:rPr>
                <w:rFonts w:ascii="Tahoma" w:hAnsi="Tahoma" w:cs="Tahoma"/>
                <w:sz w:val="16"/>
                <w:szCs w:val="16"/>
              </w:rPr>
            </w:pPr>
            <w:r>
              <w:rPr>
                <w:rFonts w:ascii="Tahoma" w:hAnsi="Tahoma" w:cs="Tahoma"/>
                <w:sz w:val="16"/>
                <w:szCs w:val="16"/>
              </w:rPr>
              <w:t>18,943.6</w:t>
            </w:r>
          </w:p>
        </w:tc>
        <w:tc>
          <w:tcPr>
            <w:tcW w:w="969" w:type="dxa"/>
            <w:tcBorders>
              <w:top w:val="nil"/>
              <w:left w:val="nil"/>
              <w:bottom w:val="single" w:sz="4" w:space="0" w:color="auto"/>
              <w:right w:val="single" w:sz="4" w:space="0" w:color="auto"/>
            </w:tcBorders>
            <w:noWrap/>
            <w:vAlign w:val="bottom"/>
            <w:hideMark/>
          </w:tcPr>
          <w:p w14:paraId="3CCA3707" w14:textId="77777777" w:rsidR="001B6498" w:rsidRDefault="001B6498">
            <w:pPr>
              <w:jc w:val="center"/>
              <w:rPr>
                <w:rFonts w:ascii="Tahoma" w:hAnsi="Tahoma" w:cs="Tahoma"/>
                <w:color w:val="000000"/>
                <w:sz w:val="16"/>
                <w:szCs w:val="16"/>
              </w:rPr>
            </w:pPr>
            <w:r>
              <w:rPr>
                <w:rFonts w:ascii="Tahoma" w:hAnsi="Tahoma" w:cs="Tahoma"/>
                <w:color w:val="000000"/>
                <w:sz w:val="16"/>
                <w:szCs w:val="16"/>
              </w:rPr>
              <w:t>1,147.5</w:t>
            </w:r>
          </w:p>
        </w:tc>
        <w:tc>
          <w:tcPr>
            <w:tcW w:w="1056" w:type="dxa"/>
            <w:tcBorders>
              <w:top w:val="nil"/>
              <w:left w:val="nil"/>
              <w:bottom w:val="single" w:sz="4" w:space="0" w:color="auto"/>
              <w:right w:val="single" w:sz="4" w:space="0" w:color="auto"/>
            </w:tcBorders>
            <w:noWrap/>
            <w:vAlign w:val="bottom"/>
            <w:hideMark/>
          </w:tcPr>
          <w:p w14:paraId="34ADE37B" w14:textId="77777777" w:rsidR="001B6498" w:rsidRDefault="001B6498">
            <w:pPr>
              <w:jc w:val="center"/>
              <w:rPr>
                <w:rFonts w:ascii="Tahoma" w:hAnsi="Tahoma" w:cs="Tahoma"/>
                <w:sz w:val="16"/>
                <w:szCs w:val="16"/>
              </w:rPr>
            </w:pPr>
            <w:r>
              <w:rPr>
                <w:rFonts w:ascii="Tahoma" w:hAnsi="Tahoma" w:cs="Tahoma"/>
                <w:sz w:val="16"/>
                <w:szCs w:val="16"/>
              </w:rPr>
              <w:t>1,208.2</w:t>
            </w:r>
          </w:p>
        </w:tc>
        <w:tc>
          <w:tcPr>
            <w:tcW w:w="880" w:type="dxa"/>
            <w:tcBorders>
              <w:top w:val="nil"/>
              <w:left w:val="nil"/>
              <w:bottom w:val="single" w:sz="4" w:space="0" w:color="auto"/>
              <w:right w:val="single" w:sz="4" w:space="0" w:color="auto"/>
            </w:tcBorders>
            <w:noWrap/>
            <w:vAlign w:val="bottom"/>
            <w:hideMark/>
          </w:tcPr>
          <w:p w14:paraId="0DFCBAA8" w14:textId="77777777" w:rsidR="001B6498" w:rsidRDefault="001B6498">
            <w:pPr>
              <w:jc w:val="center"/>
              <w:rPr>
                <w:rFonts w:ascii="Tahoma" w:hAnsi="Tahoma" w:cs="Tahoma"/>
                <w:sz w:val="16"/>
                <w:szCs w:val="16"/>
              </w:rPr>
            </w:pPr>
            <w:r>
              <w:rPr>
                <w:rFonts w:ascii="Tahoma" w:hAnsi="Tahoma" w:cs="Tahoma"/>
                <w:sz w:val="16"/>
                <w:szCs w:val="16"/>
              </w:rPr>
              <w:t>60.7</w:t>
            </w:r>
          </w:p>
        </w:tc>
        <w:tc>
          <w:tcPr>
            <w:tcW w:w="1232" w:type="dxa"/>
            <w:tcBorders>
              <w:top w:val="nil"/>
              <w:left w:val="nil"/>
              <w:bottom w:val="single" w:sz="4" w:space="0" w:color="auto"/>
              <w:right w:val="single" w:sz="4" w:space="0" w:color="auto"/>
            </w:tcBorders>
            <w:noWrap/>
            <w:vAlign w:val="bottom"/>
            <w:hideMark/>
          </w:tcPr>
          <w:p w14:paraId="339171C2" w14:textId="77777777" w:rsidR="001B6498" w:rsidRDefault="001B6498">
            <w:pPr>
              <w:jc w:val="center"/>
              <w:rPr>
                <w:rFonts w:ascii="Tahoma" w:hAnsi="Tahoma" w:cs="Tahoma"/>
                <w:sz w:val="16"/>
                <w:szCs w:val="16"/>
              </w:rPr>
            </w:pPr>
            <w:r>
              <w:rPr>
                <w:rFonts w:ascii="Tahoma" w:hAnsi="Tahoma" w:cs="Tahoma"/>
                <w:sz w:val="16"/>
                <w:szCs w:val="16"/>
              </w:rPr>
              <w:t>6.2%</w:t>
            </w:r>
          </w:p>
        </w:tc>
        <w:tc>
          <w:tcPr>
            <w:tcW w:w="1232" w:type="dxa"/>
            <w:tcBorders>
              <w:top w:val="nil"/>
              <w:left w:val="nil"/>
              <w:bottom w:val="single" w:sz="4" w:space="0" w:color="auto"/>
              <w:right w:val="single" w:sz="8" w:space="0" w:color="auto"/>
            </w:tcBorders>
            <w:noWrap/>
            <w:vAlign w:val="bottom"/>
            <w:hideMark/>
          </w:tcPr>
          <w:p w14:paraId="6DC5F830" w14:textId="77777777" w:rsidR="001B6498" w:rsidRDefault="001B6498">
            <w:pPr>
              <w:jc w:val="center"/>
              <w:rPr>
                <w:rFonts w:ascii="Tahoma" w:hAnsi="Tahoma" w:cs="Tahoma"/>
                <w:sz w:val="16"/>
                <w:szCs w:val="16"/>
              </w:rPr>
            </w:pPr>
            <w:r>
              <w:rPr>
                <w:rFonts w:ascii="Tahoma" w:hAnsi="Tahoma" w:cs="Tahoma"/>
                <w:sz w:val="16"/>
                <w:szCs w:val="16"/>
              </w:rPr>
              <w:t>6.6%</w:t>
            </w:r>
          </w:p>
        </w:tc>
      </w:tr>
      <w:tr w:rsidR="001B6498" w14:paraId="7387376A"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51A4E630"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3E1F8F03" w14:textId="77777777" w:rsidR="001B6498" w:rsidRDefault="001B6498">
            <w:pPr>
              <w:rPr>
                <w:rFonts w:ascii="Tahoma" w:hAnsi="Tahoma" w:cs="Tahoma"/>
                <w:sz w:val="16"/>
                <w:szCs w:val="16"/>
              </w:rPr>
            </w:pPr>
            <w:r>
              <w:rPr>
                <w:rFonts w:ascii="Tahoma" w:hAnsi="Tahoma" w:cs="Tahoma"/>
                <w:sz w:val="16"/>
                <w:szCs w:val="16"/>
              </w:rPr>
              <w:t>Rochester</w:t>
            </w:r>
          </w:p>
        </w:tc>
        <w:tc>
          <w:tcPr>
            <w:tcW w:w="923" w:type="dxa"/>
            <w:tcBorders>
              <w:top w:val="nil"/>
              <w:left w:val="nil"/>
              <w:bottom w:val="single" w:sz="4" w:space="0" w:color="auto"/>
              <w:right w:val="single" w:sz="4" w:space="0" w:color="auto"/>
            </w:tcBorders>
            <w:noWrap/>
            <w:vAlign w:val="bottom"/>
            <w:hideMark/>
          </w:tcPr>
          <w:p w14:paraId="5BBE3C2E" w14:textId="77777777" w:rsidR="001B6498" w:rsidRDefault="001B6498">
            <w:pPr>
              <w:jc w:val="center"/>
              <w:rPr>
                <w:rFonts w:ascii="Tahoma" w:hAnsi="Tahoma" w:cs="Tahoma"/>
                <w:sz w:val="16"/>
                <w:szCs w:val="16"/>
              </w:rPr>
            </w:pPr>
            <w:r>
              <w:rPr>
                <w:rFonts w:ascii="Tahoma" w:hAnsi="Tahoma" w:cs="Tahoma"/>
                <w:sz w:val="16"/>
                <w:szCs w:val="16"/>
              </w:rPr>
              <w:t>28,329.2</w:t>
            </w:r>
          </w:p>
        </w:tc>
        <w:tc>
          <w:tcPr>
            <w:tcW w:w="1232" w:type="dxa"/>
            <w:tcBorders>
              <w:top w:val="nil"/>
              <w:left w:val="nil"/>
              <w:bottom w:val="single" w:sz="4" w:space="0" w:color="auto"/>
              <w:right w:val="single" w:sz="4" w:space="0" w:color="auto"/>
            </w:tcBorders>
            <w:noWrap/>
            <w:vAlign w:val="bottom"/>
            <w:hideMark/>
          </w:tcPr>
          <w:p w14:paraId="2C17A59A" w14:textId="77777777" w:rsidR="001B6498" w:rsidRDefault="001B6498">
            <w:pPr>
              <w:jc w:val="center"/>
              <w:rPr>
                <w:rFonts w:ascii="Tahoma" w:hAnsi="Tahoma" w:cs="Tahoma"/>
                <w:sz w:val="16"/>
                <w:szCs w:val="16"/>
              </w:rPr>
            </w:pPr>
            <w:r>
              <w:rPr>
                <w:rFonts w:ascii="Tahoma" w:hAnsi="Tahoma" w:cs="Tahoma"/>
                <w:sz w:val="16"/>
                <w:szCs w:val="16"/>
              </w:rPr>
              <w:t>751.5</w:t>
            </w:r>
          </w:p>
        </w:tc>
        <w:tc>
          <w:tcPr>
            <w:tcW w:w="880" w:type="dxa"/>
            <w:tcBorders>
              <w:top w:val="nil"/>
              <w:left w:val="nil"/>
              <w:bottom w:val="single" w:sz="4" w:space="0" w:color="auto"/>
              <w:right w:val="single" w:sz="4" w:space="0" w:color="auto"/>
            </w:tcBorders>
            <w:noWrap/>
            <w:vAlign w:val="bottom"/>
            <w:hideMark/>
          </w:tcPr>
          <w:p w14:paraId="2238C636" w14:textId="77777777" w:rsidR="001B6498" w:rsidRDefault="001B6498">
            <w:pPr>
              <w:jc w:val="center"/>
              <w:rPr>
                <w:rFonts w:ascii="Tahoma" w:hAnsi="Tahoma" w:cs="Tahoma"/>
                <w:sz w:val="16"/>
                <w:szCs w:val="16"/>
              </w:rPr>
            </w:pPr>
            <w:r>
              <w:rPr>
                <w:rFonts w:ascii="Tahoma" w:hAnsi="Tahoma" w:cs="Tahoma"/>
                <w:sz w:val="16"/>
                <w:szCs w:val="16"/>
              </w:rPr>
              <w:t>29,080.7</w:t>
            </w:r>
          </w:p>
        </w:tc>
        <w:tc>
          <w:tcPr>
            <w:tcW w:w="969" w:type="dxa"/>
            <w:tcBorders>
              <w:top w:val="nil"/>
              <w:left w:val="nil"/>
              <w:bottom w:val="single" w:sz="4" w:space="0" w:color="auto"/>
              <w:right w:val="single" w:sz="4" w:space="0" w:color="auto"/>
            </w:tcBorders>
            <w:noWrap/>
            <w:vAlign w:val="bottom"/>
            <w:hideMark/>
          </w:tcPr>
          <w:p w14:paraId="7718C11B" w14:textId="77777777" w:rsidR="001B6498" w:rsidRDefault="001B6498">
            <w:pPr>
              <w:jc w:val="center"/>
              <w:rPr>
                <w:rFonts w:ascii="Tahoma" w:hAnsi="Tahoma" w:cs="Tahoma"/>
                <w:color w:val="000000"/>
                <w:sz w:val="16"/>
                <w:szCs w:val="16"/>
              </w:rPr>
            </w:pPr>
            <w:r>
              <w:rPr>
                <w:rFonts w:ascii="Tahoma" w:hAnsi="Tahoma" w:cs="Tahoma"/>
                <w:color w:val="000000"/>
                <w:sz w:val="16"/>
                <w:szCs w:val="16"/>
              </w:rPr>
              <w:t>2,858.9</w:t>
            </w:r>
          </w:p>
        </w:tc>
        <w:tc>
          <w:tcPr>
            <w:tcW w:w="1056" w:type="dxa"/>
            <w:tcBorders>
              <w:top w:val="nil"/>
              <w:left w:val="nil"/>
              <w:bottom w:val="single" w:sz="4" w:space="0" w:color="auto"/>
              <w:right w:val="single" w:sz="4" w:space="0" w:color="auto"/>
            </w:tcBorders>
            <w:noWrap/>
            <w:vAlign w:val="bottom"/>
            <w:hideMark/>
          </w:tcPr>
          <w:p w14:paraId="0BB5318E" w14:textId="77777777" w:rsidR="001B6498" w:rsidRDefault="001B6498">
            <w:pPr>
              <w:jc w:val="center"/>
              <w:rPr>
                <w:rFonts w:ascii="Tahoma" w:hAnsi="Tahoma" w:cs="Tahoma"/>
                <w:sz w:val="16"/>
                <w:szCs w:val="16"/>
              </w:rPr>
            </w:pPr>
            <w:r>
              <w:rPr>
                <w:rFonts w:ascii="Tahoma" w:hAnsi="Tahoma" w:cs="Tahoma"/>
                <w:sz w:val="16"/>
                <w:szCs w:val="16"/>
              </w:rPr>
              <w:t>3,013.8</w:t>
            </w:r>
          </w:p>
        </w:tc>
        <w:tc>
          <w:tcPr>
            <w:tcW w:w="880" w:type="dxa"/>
            <w:tcBorders>
              <w:top w:val="nil"/>
              <w:left w:val="nil"/>
              <w:bottom w:val="single" w:sz="4" w:space="0" w:color="auto"/>
              <w:right w:val="single" w:sz="4" w:space="0" w:color="auto"/>
            </w:tcBorders>
            <w:noWrap/>
            <w:vAlign w:val="bottom"/>
            <w:hideMark/>
          </w:tcPr>
          <w:p w14:paraId="413ADB18" w14:textId="77777777" w:rsidR="001B6498" w:rsidRDefault="001B6498">
            <w:pPr>
              <w:jc w:val="center"/>
              <w:rPr>
                <w:rFonts w:ascii="Tahoma" w:hAnsi="Tahoma" w:cs="Tahoma"/>
                <w:sz w:val="16"/>
                <w:szCs w:val="16"/>
              </w:rPr>
            </w:pPr>
            <w:r>
              <w:rPr>
                <w:rFonts w:ascii="Tahoma" w:hAnsi="Tahoma" w:cs="Tahoma"/>
                <w:sz w:val="16"/>
                <w:szCs w:val="16"/>
              </w:rPr>
              <w:t>154.9</w:t>
            </w:r>
          </w:p>
        </w:tc>
        <w:tc>
          <w:tcPr>
            <w:tcW w:w="1232" w:type="dxa"/>
            <w:tcBorders>
              <w:top w:val="nil"/>
              <w:left w:val="nil"/>
              <w:bottom w:val="single" w:sz="4" w:space="0" w:color="auto"/>
              <w:right w:val="single" w:sz="4" w:space="0" w:color="auto"/>
            </w:tcBorders>
            <w:noWrap/>
            <w:vAlign w:val="bottom"/>
            <w:hideMark/>
          </w:tcPr>
          <w:p w14:paraId="09F3FEA4" w14:textId="77777777" w:rsidR="001B6498" w:rsidRDefault="001B6498">
            <w:pPr>
              <w:jc w:val="center"/>
              <w:rPr>
                <w:rFonts w:ascii="Tahoma" w:hAnsi="Tahoma" w:cs="Tahoma"/>
                <w:sz w:val="16"/>
                <w:szCs w:val="16"/>
              </w:rPr>
            </w:pPr>
            <w:r>
              <w:rPr>
                <w:rFonts w:ascii="Tahoma" w:hAnsi="Tahoma" w:cs="Tahoma"/>
                <w:sz w:val="16"/>
                <w:szCs w:val="16"/>
              </w:rPr>
              <w:t>10.1%</w:t>
            </w:r>
          </w:p>
        </w:tc>
        <w:tc>
          <w:tcPr>
            <w:tcW w:w="1232" w:type="dxa"/>
            <w:tcBorders>
              <w:top w:val="nil"/>
              <w:left w:val="nil"/>
              <w:bottom w:val="single" w:sz="4" w:space="0" w:color="auto"/>
              <w:right w:val="single" w:sz="8" w:space="0" w:color="auto"/>
            </w:tcBorders>
            <w:noWrap/>
            <w:vAlign w:val="bottom"/>
            <w:hideMark/>
          </w:tcPr>
          <w:p w14:paraId="707C81AA" w14:textId="77777777" w:rsidR="001B6498" w:rsidRDefault="001B6498">
            <w:pPr>
              <w:jc w:val="center"/>
              <w:rPr>
                <w:rFonts w:ascii="Tahoma" w:hAnsi="Tahoma" w:cs="Tahoma"/>
                <w:sz w:val="16"/>
                <w:szCs w:val="16"/>
              </w:rPr>
            </w:pPr>
            <w:r>
              <w:rPr>
                <w:rFonts w:ascii="Tahoma" w:hAnsi="Tahoma" w:cs="Tahoma"/>
                <w:sz w:val="16"/>
                <w:szCs w:val="16"/>
              </w:rPr>
              <w:t>10.6%</w:t>
            </w:r>
          </w:p>
        </w:tc>
      </w:tr>
      <w:tr w:rsidR="001B6498" w14:paraId="78128AF9"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2565C3A3"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4C0F0DDE" w14:textId="77777777" w:rsidR="001B6498" w:rsidRDefault="001B6498">
            <w:pPr>
              <w:rPr>
                <w:rFonts w:ascii="Tahoma" w:hAnsi="Tahoma" w:cs="Tahoma"/>
                <w:sz w:val="16"/>
                <w:szCs w:val="16"/>
              </w:rPr>
            </w:pPr>
            <w:r>
              <w:rPr>
                <w:rFonts w:ascii="Tahoma" w:hAnsi="Tahoma" w:cs="Tahoma"/>
                <w:sz w:val="16"/>
                <w:szCs w:val="16"/>
              </w:rPr>
              <w:t>Rollinsford</w:t>
            </w:r>
          </w:p>
        </w:tc>
        <w:tc>
          <w:tcPr>
            <w:tcW w:w="923" w:type="dxa"/>
            <w:tcBorders>
              <w:top w:val="nil"/>
              <w:left w:val="nil"/>
              <w:bottom w:val="single" w:sz="4" w:space="0" w:color="auto"/>
              <w:right w:val="single" w:sz="4" w:space="0" w:color="auto"/>
            </w:tcBorders>
            <w:noWrap/>
            <w:vAlign w:val="bottom"/>
            <w:hideMark/>
          </w:tcPr>
          <w:p w14:paraId="7893ECB0" w14:textId="77777777" w:rsidR="001B6498" w:rsidRDefault="001B6498">
            <w:pPr>
              <w:jc w:val="center"/>
              <w:rPr>
                <w:rFonts w:ascii="Tahoma" w:hAnsi="Tahoma" w:cs="Tahoma"/>
                <w:sz w:val="16"/>
                <w:szCs w:val="16"/>
              </w:rPr>
            </w:pPr>
            <w:r>
              <w:rPr>
                <w:rFonts w:ascii="Tahoma" w:hAnsi="Tahoma" w:cs="Tahoma"/>
                <w:sz w:val="16"/>
                <w:szCs w:val="16"/>
              </w:rPr>
              <w:t>4,681.3</w:t>
            </w:r>
          </w:p>
        </w:tc>
        <w:tc>
          <w:tcPr>
            <w:tcW w:w="1232" w:type="dxa"/>
            <w:tcBorders>
              <w:top w:val="nil"/>
              <w:left w:val="nil"/>
              <w:bottom w:val="single" w:sz="4" w:space="0" w:color="auto"/>
              <w:right w:val="single" w:sz="4" w:space="0" w:color="auto"/>
            </w:tcBorders>
            <w:noWrap/>
            <w:vAlign w:val="bottom"/>
            <w:hideMark/>
          </w:tcPr>
          <w:p w14:paraId="5DEC237B" w14:textId="77777777" w:rsidR="001B6498" w:rsidRDefault="001B6498">
            <w:pPr>
              <w:jc w:val="center"/>
              <w:rPr>
                <w:rFonts w:ascii="Tahoma" w:hAnsi="Tahoma" w:cs="Tahoma"/>
                <w:sz w:val="16"/>
                <w:szCs w:val="16"/>
              </w:rPr>
            </w:pPr>
            <w:r>
              <w:rPr>
                <w:rFonts w:ascii="Tahoma" w:hAnsi="Tahoma" w:cs="Tahoma"/>
                <w:sz w:val="16"/>
                <w:szCs w:val="16"/>
              </w:rPr>
              <w:t>161.5</w:t>
            </w:r>
          </w:p>
        </w:tc>
        <w:tc>
          <w:tcPr>
            <w:tcW w:w="880" w:type="dxa"/>
            <w:tcBorders>
              <w:top w:val="nil"/>
              <w:left w:val="nil"/>
              <w:bottom w:val="single" w:sz="4" w:space="0" w:color="auto"/>
              <w:right w:val="single" w:sz="4" w:space="0" w:color="auto"/>
            </w:tcBorders>
            <w:noWrap/>
            <w:vAlign w:val="bottom"/>
            <w:hideMark/>
          </w:tcPr>
          <w:p w14:paraId="471A1627" w14:textId="77777777" w:rsidR="001B6498" w:rsidRDefault="001B6498">
            <w:pPr>
              <w:jc w:val="center"/>
              <w:rPr>
                <w:rFonts w:ascii="Tahoma" w:hAnsi="Tahoma" w:cs="Tahoma"/>
                <w:sz w:val="16"/>
                <w:szCs w:val="16"/>
              </w:rPr>
            </w:pPr>
            <w:r>
              <w:rPr>
                <w:rFonts w:ascii="Tahoma" w:hAnsi="Tahoma" w:cs="Tahoma"/>
                <w:sz w:val="16"/>
                <w:szCs w:val="16"/>
              </w:rPr>
              <w:t>4,842.8</w:t>
            </w:r>
          </w:p>
        </w:tc>
        <w:tc>
          <w:tcPr>
            <w:tcW w:w="969" w:type="dxa"/>
            <w:tcBorders>
              <w:top w:val="nil"/>
              <w:left w:val="nil"/>
              <w:bottom w:val="single" w:sz="4" w:space="0" w:color="auto"/>
              <w:right w:val="single" w:sz="4" w:space="0" w:color="auto"/>
            </w:tcBorders>
            <w:noWrap/>
            <w:vAlign w:val="bottom"/>
            <w:hideMark/>
          </w:tcPr>
          <w:p w14:paraId="4ED0A24B" w14:textId="77777777" w:rsidR="001B6498" w:rsidRDefault="001B6498">
            <w:pPr>
              <w:jc w:val="center"/>
              <w:rPr>
                <w:rFonts w:ascii="Tahoma" w:hAnsi="Tahoma" w:cs="Tahoma"/>
                <w:color w:val="000000"/>
                <w:sz w:val="16"/>
                <w:szCs w:val="16"/>
              </w:rPr>
            </w:pPr>
            <w:r>
              <w:rPr>
                <w:rFonts w:ascii="Tahoma" w:hAnsi="Tahoma" w:cs="Tahoma"/>
                <w:color w:val="000000"/>
                <w:sz w:val="16"/>
                <w:szCs w:val="16"/>
              </w:rPr>
              <w:t>281.6</w:t>
            </w:r>
          </w:p>
        </w:tc>
        <w:tc>
          <w:tcPr>
            <w:tcW w:w="1056" w:type="dxa"/>
            <w:tcBorders>
              <w:top w:val="nil"/>
              <w:left w:val="nil"/>
              <w:bottom w:val="single" w:sz="4" w:space="0" w:color="auto"/>
              <w:right w:val="single" w:sz="4" w:space="0" w:color="auto"/>
            </w:tcBorders>
            <w:noWrap/>
            <w:vAlign w:val="bottom"/>
            <w:hideMark/>
          </w:tcPr>
          <w:p w14:paraId="34EF0611" w14:textId="77777777" w:rsidR="001B6498" w:rsidRDefault="001B6498">
            <w:pPr>
              <w:jc w:val="center"/>
              <w:rPr>
                <w:rFonts w:ascii="Tahoma" w:hAnsi="Tahoma" w:cs="Tahoma"/>
                <w:sz w:val="16"/>
                <w:szCs w:val="16"/>
              </w:rPr>
            </w:pPr>
            <w:r>
              <w:rPr>
                <w:rFonts w:ascii="Tahoma" w:hAnsi="Tahoma" w:cs="Tahoma"/>
                <w:sz w:val="16"/>
                <w:szCs w:val="16"/>
              </w:rPr>
              <w:t>291.3</w:t>
            </w:r>
          </w:p>
        </w:tc>
        <w:tc>
          <w:tcPr>
            <w:tcW w:w="880" w:type="dxa"/>
            <w:tcBorders>
              <w:top w:val="nil"/>
              <w:left w:val="nil"/>
              <w:bottom w:val="single" w:sz="4" w:space="0" w:color="auto"/>
              <w:right w:val="single" w:sz="4" w:space="0" w:color="auto"/>
            </w:tcBorders>
            <w:noWrap/>
            <w:vAlign w:val="bottom"/>
            <w:hideMark/>
          </w:tcPr>
          <w:p w14:paraId="50C88674" w14:textId="77777777" w:rsidR="001B6498" w:rsidRDefault="001B6498">
            <w:pPr>
              <w:jc w:val="center"/>
              <w:rPr>
                <w:rFonts w:ascii="Tahoma" w:hAnsi="Tahoma" w:cs="Tahoma"/>
                <w:sz w:val="16"/>
                <w:szCs w:val="16"/>
              </w:rPr>
            </w:pPr>
            <w:r>
              <w:rPr>
                <w:rFonts w:ascii="Tahoma" w:hAnsi="Tahoma" w:cs="Tahoma"/>
                <w:sz w:val="16"/>
                <w:szCs w:val="16"/>
              </w:rPr>
              <w:t>9.7</w:t>
            </w:r>
          </w:p>
        </w:tc>
        <w:tc>
          <w:tcPr>
            <w:tcW w:w="1232" w:type="dxa"/>
            <w:tcBorders>
              <w:top w:val="nil"/>
              <w:left w:val="nil"/>
              <w:bottom w:val="single" w:sz="4" w:space="0" w:color="auto"/>
              <w:right w:val="single" w:sz="4" w:space="0" w:color="auto"/>
            </w:tcBorders>
            <w:noWrap/>
            <w:vAlign w:val="bottom"/>
            <w:hideMark/>
          </w:tcPr>
          <w:p w14:paraId="37DAE689" w14:textId="77777777" w:rsidR="001B6498" w:rsidRDefault="001B6498">
            <w:pPr>
              <w:jc w:val="center"/>
              <w:rPr>
                <w:rFonts w:ascii="Tahoma" w:hAnsi="Tahoma" w:cs="Tahoma"/>
                <w:sz w:val="16"/>
                <w:szCs w:val="16"/>
              </w:rPr>
            </w:pPr>
            <w:r>
              <w:rPr>
                <w:rFonts w:ascii="Tahoma" w:hAnsi="Tahoma" w:cs="Tahoma"/>
                <w:sz w:val="16"/>
                <w:szCs w:val="16"/>
              </w:rPr>
              <w:t>6.0%</w:t>
            </w:r>
          </w:p>
        </w:tc>
        <w:tc>
          <w:tcPr>
            <w:tcW w:w="1232" w:type="dxa"/>
            <w:tcBorders>
              <w:top w:val="nil"/>
              <w:left w:val="nil"/>
              <w:bottom w:val="single" w:sz="4" w:space="0" w:color="auto"/>
              <w:right w:val="single" w:sz="8" w:space="0" w:color="auto"/>
            </w:tcBorders>
            <w:noWrap/>
            <w:vAlign w:val="bottom"/>
            <w:hideMark/>
          </w:tcPr>
          <w:p w14:paraId="63CAD9CD" w14:textId="77777777" w:rsidR="001B6498" w:rsidRDefault="001B6498">
            <w:pPr>
              <w:jc w:val="center"/>
              <w:rPr>
                <w:rFonts w:ascii="Tahoma" w:hAnsi="Tahoma" w:cs="Tahoma"/>
                <w:sz w:val="16"/>
                <w:szCs w:val="16"/>
              </w:rPr>
            </w:pPr>
            <w:r>
              <w:rPr>
                <w:rFonts w:ascii="Tahoma" w:hAnsi="Tahoma" w:cs="Tahoma"/>
                <w:sz w:val="16"/>
                <w:szCs w:val="16"/>
              </w:rPr>
              <w:t>6.2%</w:t>
            </w:r>
          </w:p>
        </w:tc>
      </w:tr>
      <w:tr w:rsidR="001B6498" w14:paraId="567ADBFA"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7A6A7C2C"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622A9ECA" w14:textId="77777777" w:rsidR="001B6498" w:rsidRDefault="001B6498">
            <w:pPr>
              <w:rPr>
                <w:rFonts w:ascii="Tahoma" w:hAnsi="Tahoma" w:cs="Tahoma"/>
                <w:sz w:val="16"/>
                <w:szCs w:val="16"/>
              </w:rPr>
            </w:pPr>
            <w:r>
              <w:rPr>
                <w:rFonts w:ascii="Tahoma" w:hAnsi="Tahoma" w:cs="Tahoma"/>
                <w:sz w:val="16"/>
                <w:szCs w:val="16"/>
              </w:rPr>
              <w:t>Rye</w:t>
            </w:r>
            <w:r>
              <w:rPr>
                <w:rFonts w:ascii="Tahoma" w:hAnsi="Tahoma" w:cs="Tahoma"/>
                <w:sz w:val="16"/>
                <w:szCs w:val="16"/>
                <w:vertAlign w:val="superscript"/>
              </w:rPr>
              <w:t>1</w:t>
            </w:r>
          </w:p>
        </w:tc>
        <w:tc>
          <w:tcPr>
            <w:tcW w:w="923" w:type="dxa"/>
            <w:tcBorders>
              <w:top w:val="nil"/>
              <w:left w:val="nil"/>
              <w:bottom w:val="single" w:sz="4" w:space="0" w:color="auto"/>
              <w:right w:val="single" w:sz="4" w:space="0" w:color="auto"/>
            </w:tcBorders>
            <w:noWrap/>
            <w:vAlign w:val="bottom"/>
            <w:hideMark/>
          </w:tcPr>
          <w:p w14:paraId="181AA080" w14:textId="77777777" w:rsidR="001B6498" w:rsidRDefault="001B6498">
            <w:pPr>
              <w:jc w:val="center"/>
              <w:rPr>
                <w:rFonts w:ascii="Tahoma" w:hAnsi="Tahoma" w:cs="Tahoma"/>
                <w:sz w:val="16"/>
                <w:szCs w:val="16"/>
              </w:rPr>
            </w:pPr>
            <w:r>
              <w:rPr>
                <w:rFonts w:ascii="Tahoma" w:hAnsi="Tahoma" w:cs="Tahoma"/>
                <w:sz w:val="16"/>
                <w:szCs w:val="16"/>
              </w:rPr>
              <w:t>8,464.7</w:t>
            </w:r>
          </w:p>
        </w:tc>
        <w:tc>
          <w:tcPr>
            <w:tcW w:w="1232" w:type="dxa"/>
            <w:tcBorders>
              <w:top w:val="nil"/>
              <w:left w:val="nil"/>
              <w:bottom w:val="single" w:sz="4" w:space="0" w:color="auto"/>
              <w:right w:val="single" w:sz="4" w:space="0" w:color="auto"/>
            </w:tcBorders>
            <w:noWrap/>
            <w:vAlign w:val="bottom"/>
            <w:hideMark/>
          </w:tcPr>
          <w:p w14:paraId="508BFE4E" w14:textId="77777777" w:rsidR="001B6498" w:rsidRDefault="001B6498">
            <w:pPr>
              <w:jc w:val="center"/>
              <w:rPr>
                <w:rFonts w:ascii="Tahoma" w:hAnsi="Tahoma" w:cs="Tahoma"/>
                <w:sz w:val="16"/>
                <w:szCs w:val="16"/>
              </w:rPr>
            </w:pPr>
            <w:r>
              <w:rPr>
                <w:rFonts w:ascii="Tahoma" w:hAnsi="Tahoma" w:cs="Tahoma"/>
                <w:sz w:val="16"/>
                <w:szCs w:val="16"/>
              </w:rPr>
              <w:t>411.3</w:t>
            </w:r>
          </w:p>
        </w:tc>
        <w:tc>
          <w:tcPr>
            <w:tcW w:w="880" w:type="dxa"/>
            <w:tcBorders>
              <w:top w:val="nil"/>
              <w:left w:val="nil"/>
              <w:bottom w:val="single" w:sz="4" w:space="0" w:color="auto"/>
              <w:right w:val="single" w:sz="4" w:space="0" w:color="auto"/>
            </w:tcBorders>
            <w:noWrap/>
            <w:vAlign w:val="bottom"/>
            <w:hideMark/>
          </w:tcPr>
          <w:p w14:paraId="25A7CBD5" w14:textId="77777777" w:rsidR="001B6498" w:rsidRDefault="001B6498">
            <w:pPr>
              <w:jc w:val="center"/>
              <w:rPr>
                <w:rFonts w:ascii="Tahoma" w:hAnsi="Tahoma" w:cs="Tahoma"/>
                <w:sz w:val="16"/>
                <w:szCs w:val="16"/>
              </w:rPr>
            </w:pPr>
            <w:r>
              <w:rPr>
                <w:rFonts w:ascii="Tahoma" w:hAnsi="Tahoma" w:cs="Tahoma"/>
                <w:sz w:val="16"/>
                <w:szCs w:val="16"/>
              </w:rPr>
              <w:t>8,876.0</w:t>
            </w:r>
          </w:p>
        </w:tc>
        <w:tc>
          <w:tcPr>
            <w:tcW w:w="969" w:type="dxa"/>
            <w:tcBorders>
              <w:top w:val="nil"/>
              <w:left w:val="nil"/>
              <w:bottom w:val="single" w:sz="4" w:space="0" w:color="auto"/>
              <w:right w:val="single" w:sz="4" w:space="0" w:color="auto"/>
            </w:tcBorders>
            <w:noWrap/>
            <w:vAlign w:val="bottom"/>
            <w:hideMark/>
          </w:tcPr>
          <w:p w14:paraId="31436786" w14:textId="77777777" w:rsidR="001B6498" w:rsidRDefault="001B6498">
            <w:pPr>
              <w:jc w:val="center"/>
              <w:rPr>
                <w:rFonts w:ascii="Tahoma" w:hAnsi="Tahoma" w:cs="Tahoma"/>
                <w:color w:val="000000"/>
                <w:sz w:val="16"/>
                <w:szCs w:val="16"/>
              </w:rPr>
            </w:pPr>
            <w:r>
              <w:rPr>
                <w:rFonts w:ascii="Tahoma" w:hAnsi="Tahoma" w:cs="Tahoma"/>
                <w:color w:val="000000"/>
                <w:sz w:val="16"/>
                <w:szCs w:val="16"/>
              </w:rPr>
              <w:t>666.0</w:t>
            </w:r>
          </w:p>
        </w:tc>
        <w:tc>
          <w:tcPr>
            <w:tcW w:w="1056" w:type="dxa"/>
            <w:tcBorders>
              <w:top w:val="nil"/>
              <w:left w:val="nil"/>
              <w:bottom w:val="single" w:sz="4" w:space="0" w:color="auto"/>
              <w:right w:val="single" w:sz="4" w:space="0" w:color="auto"/>
            </w:tcBorders>
            <w:noWrap/>
            <w:vAlign w:val="bottom"/>
            <w:hideMark/>
          </w:tcPr>
          <w:p w14:paraId="01E73B8D" w14:textId="77777777" w:rsidR="001B6498" w:rsidRDefault="001B6498">
            <w:pPr>
              <w:jc w:val="center"/>
              <w:rPr>
                <w:rFonts w:ascii="Tahoma" w:hAnsi="Tahoma" w:cs="Tahoma"/>
                <w:sz w:val="16"/>
                <w:szCs w:val="16"/>
              </w:rPr>
            </w:pPr>
            <w:r>
              <w:rPr>
                <w:rFonts w:ascii="Tahoma" w:hAnsi="Tahoma" w:cs="Tahoma"/>
                <w:sz w:val="16"/>
                <w:szCs w:val="16"/>
              </w:rPr>
              <w:t>682.2</w:t>
            </w:r>
          </w:p>
        </w:tc>
        <w:tc>
          <w:tcPr>
            <w:tcW w:w="880" w:type="dxa"/>
            <w:tcBorders>
              <w:top w:val="nil"/>
              <w:left w:val="nil"/>
              <w:bottom w:val="single" w:sz="4" w:space="0" w:color="auto"/>
              <w:right w:val="single" w:sz="4" w:space="0" w:color="auto"/>
            </w:tcBorders>
            <w:noWrap/>
            <w:vAlign w:val="bottom"/>
            <w:hideMark/>
          </w:tcPr>
          <w:p w14:paraId="1EE448B9" w14:textId="77777777" w:rsidR="001B6498" w:rsidRDefault="001B6498">
            <w:pPr>
              <w:jc w:val="center"/>
              <w:rPr>
                <w:rFonts w:ascii="Tahoma" w:hAnsi="Tahoma" w:cs="Tahoma"/>
                <w:sz w:val="16"/>
                <w:szCs w:val="16"/>
              </w:rPr>
            </w:pPr>
            <w:r>
              <w:rPr>
                <w:rFonts w:ascii="Tahoma" w:hAnsi="Tahoma" w:cs="Tahoma"/>
                <w:sz w:val="16"/>
                <w:szCs w:val="16"/>
              </w:rPr>
              <w:t>16.2</w:t>
            </w:r>
          </w:p>
        </w:tc>
        <w:tc>
          <w:tcPr>
            <w:tcW w:w="1232" w:type="dxa"/>
            <w:tcBorders>
              <w:top w:val="nil"/>
              <w:left w:val="nil"/>
              <w:bottom w:val="single" w:sz="4" w:space="0" w:color="auto"/>
              <w:right w:val="single" w:sz="4" w:space="0" w:color="auto"/>
            </w:tcBorders>
            <w:noWrap/>
            <w:vAlign w:val="bottom"/>
            <w:hideMark/>
          </w:tcPr>
          <w:p w14:paraId="36C6930A" w14:textId="77777777" w:rsidR="001B6498" w:rsidRDefault="001B6498">
            <w:pPr>
              <w:jc w:val="center"/>
              <w:rPr>
                <w:rFonts w:ascii="Tahoma" w:hAnsi="Tahoma" w:cs="Tahoma"/>
                <w:sz w:val="16"/>
                <w:szCs w:val="16"/>
              </w:rPr>
            </w:pPr>
            <w:r>
              <w:rPr>
                <w:rFonts w:ascii="Tahoma" w:hAnsi="Tahoma" w:cs="Tahoma"/>
                <w:sz w:val="16"/>
                <w:szCs w:val="16"/>
              </w:rPr>
              <w:t>7.9%</w:t>
            </w:r>
          </w:p>
        </w:tc>
        <w:tc>
          <w:tcPr>
            <w:tcW w:w="1232" w:type="dxa"/>
            <w:tcBorders>
              <w:top w:val="nil"/>
              <w:left w:val="nil"/>
              <w:bottom w:val="single" w:sz="4" w:space="0" w:color="auto"/>
              <w:right w:val="single" w:sz="8" w:space="0" w:color="auto"/>
            </w:tcBorders>
            <w:noWrap/>
            <w:vAlign w:val="bottom"/>
            <w:hideMark/>
          </w:tcPr>
          <w:p w14:paraId="7B03A917" w14:textId="77777777" w:rsidR="001B6498" w:rsidRDefault="001B6498">
            <w:pPr>
              <w:jc w:val="center"/>
              <w:rPr>
                <w:rFonts w:ascii="Tahoma" w:hAnsi="Tahoma" w:cs="Tahoma"/>
                <w:sz w:val="16"/>
                <w:szCs w:val="16"/>
              </w:rPr>
            </w:pPr>
            <w:r>
              <w:rPr>
                <w:rFonts w:ascii="Tahoma" w:hAnsi="Tahoma" w:cs="Tahoma"/>
                <w:sz w:val="16"/>
                <w:szCs w:val="16"/>
              </w:rPr>
              <w:t>8.1%</w:t>
            </w:r>
          </w:p>
        </w:tc>
      </w:tr>
      <w:tr w:rsidR="001B6498" w14:paraId="46CF24B3"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4255F324"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765D8670" w14:textId="77777777" w:rsidR="001B6498" w:rsidRDefault="001B6498">
            <w:pPr>
              <w:rPr>
                <w:rFonts w:ascii="Tahoma" w:hAnsi="Tahoma" w:cs="Tahoma"/>
                <w:sz w:val="16"/>
                <w:szCs w:val="16"/>
              </w:rPr>
            </w:pPr>
            <w:r>
              <w:rPr>
                <w:rFonts w:ascii="Tahoma" w:hAnsi="Tahoma" w:cs="Tahoma"/>
                <w:sz w:val="16"/>
                <w:szCs w:val="16"/>
              </w:rPr>
              <w:t>Sandown</w:t>
            </w:r>
          </w:p>
        </w:tc>
        <w:tc>
          <w:tcPr>
            <w:tcW w:w="923" w:type="dxa"/>
            <w:tcBorders>
              <w:top w:val="nil"/>
              <w:left w:val="nil"/>
              <w:bottom w:val="single" w:sz="4" w:space="0" w:color="auto"/>
              <w:right w:val="single" w:sz="4" w:space="0" w:color="auto"/>
            </w:tcBorders>
            <w:noWrap/>
            <w:vAlign w:val="bottom"/>
            <w:hideMark/>
          </w:tcPr>
          <w:p w14:paraId="7CFB7922" w14:textId="77777777" w:rsidR="001B6498" w:rsidRDefault="001B6498">
            <w:pPr>
              <w:jc w:val="center"/>
              <w:rPr>
                <w:rFonts w:ascii="Tahoma" w:hAnsi="Tahoma" w:cs="Tahoma"/>
                <w:sz w:val="16"/>
                <w:szCs w:val="16"/>
              </w:rPr>
            </w:pPr>
            <w:r>
              <w:rPr>
                <w:rFonts w:ascii="Tahoma" w:hAnsi="Tahoma" w:cs="Tahoma"/>
                <w:sz w:val="16"/>
                <w:szCs w:val="16"/>
              </w:rPr>
              <w:t>8,888.5</w:t>
            </w:r>
          </w:p>
        </w:tc>
        <w:tc>
          <w:tcPr>
            <w:tcW w:w="1232" w:type="dxa"/>
            <w:tcBorders>
              <w:top w:val="nil"/>
              <w:left w:val="nil"/>
              <w:bottom w:val="single" w:sz="4" w:space="0" w:color="auto"/>
              <w:right w:val="single" w:sz="4" w:space="0" w:color="auto"/>
            </w:tcBorders>
            <w:noWrap/>
            <w:vAlign w:val="bottom"/>
            <w:hideMark/>
          </w:tcPr>
          <w:p w14:paraId="566316B2" w14:textId="77777777" w:rsidR="001B6498" w:rsidRDefault="001B6498">
            <w:pPr>
              <w:jc w:val="center"/>
              <w:rPr>
                <w:rFonts w:ascii="Tahoma" w:hAnsi="Tahoma" w:cs="Tahoma"/>
                <w:sz w:val="16"/>
                <w:szCs w:val="16"/>
              </w:rPr>
            </w:pPr>
            <w:r>
              <w:rPr>
                <w:rFonts w:ascii="Tahoma" w:hAnsi="Tahoma" w:cs="Tahoma"/>
                <w:sz w:val="16"/>
                <w:szCs w:val="16"/>
              </w:rPr>
              <w:t>343.3</w:t>
            </w:r>
          </w:p>
        </w:tc>
        <w:tc>
          <w:tcPr>
            <w:tcW w:w="880" w:type="dxa"/>
            <w:tcBorders>
              <w:top w:val="nil"/>
              <w:left w:val="nil"/>
              <w:bottom w:val="single" w:sz="4" w:space="0" w:color="auto"/>
              <w:right w:val="single" w:sz="4" w:space="0" w:color="auto"/>
            </w:tcBorders>
            <w:noWrap/>
            <w:vAlign w:val="bottom"/>
            <w:hideMark/>
          </w:tcPr>
          <w:p w14:paraId="326A828E" w14:textId="77777777" w:rsidR="001B6498" w:rsidRDefault="001B6498">
            <w:pPr>
              <w:jc w:val="center"/>
              <w:rPr>
                <w:rFonts w:ascii="Tahoma" w:hAnsi="Tahoma" w:cs="Tahoma"/>
                <w:sz w:val="16"/>
                <w:szCs w:val="16"/>
              </w:rPr>
            </w:pPr>
            <w:r>
              <w:rPr>
                <w:rFonts w:ascii="Tahoma" w:hAnsi="Tahoma" w:cs="Tahoma"/>
                <w:sz w:val="16"/>
                <w:szCs w:val="16"/>
              </w:rPr>
              <w:t>9,231.8</w:t>
            </w:r>
          </w:p>
        </w:tc>
        <w:tc>
          <w:tcPr>
            <w:tcW w:w="969" w:type="dxa"/>
            <w:tcBorders>
              <w:top w:val="nil"/>
              <w:left w:val="nil"/>
              <w:bottom w:val="single" w:sz="4" w:space="0" w:color="auto"/>
              <w:right w:val="single" w:sz="4" w:space="0" w:color="auto"/>
            </w:tcBorders>
            <w:noWrap/>
            <w:vAlign w:val="bottom"/>
            <w:hideMark/>
          </w:tcPr>
          <w:p w14:paraId="3B1F5DE6" w14:textId="77777777" w:rsidR="001B6498" w:rsidRDefault="001B6498">
            <w:pPr>
              <w:jc w:val="center"/>
              <w:rPr>
                <w:rFonts w:ascii="Tahoma" w:hAnsi="Tahoma" w:cs="Tahoma"/>
                <w:color w:val="000000"/>
                <w:sz w:val="16"/>
                <w:szCs w:val="16"/>
              </w:rPr>
            </w:pPr>
            <w:r>
              <w:rPr>
                <w:rFonts w:ascii="Tahoma" w:hAnsi="Tahoma" w:cs="Tahoma"/>
                <w:color w:val="000000"/>
                <w:sz w:val="16"/>
                <w:szCs w:val="16"/>
              </w:rPr>
              <w:t>500.4</w:t>
            </w:r>
          </w:p>
        </w:tc>
        <w:tc>
          <w:tcPr>
            <w:tcW w:w="1056" w:type="dxa"/>
            <w:tcBorders>
              <w:top w:val="nil"/>
              <w:left w:val="nil"/>
              <w:bottom w:val="single" w:sz="4" w:space="0" w:color="auto"/>
              <w:right w:val="single" w:sz="4" w:space="0" w:color="auto"/>
            </w:tcBorders>
            <w:noWrap/>
            <w:vAlign w:val="bottom"/>
            <w:hideMark/>
          </w:tcPr>
          <w:p w14:paraId="3D621201" w14:textId="77777777" w:rsidR="001B6498" w:rsidRDefault="001B6498">
            <w:pPr>
              <w:jc w:val="center"/>
              <w:rPr>
                <w:rFonts w:ascii="Tahoma" w:hAnsi="Tahoma" w:cs="Tahoma"/>
                <w:sz w:val="16"/>
                <w:szCs w:val="16"/>
              </w:rPr>
            </w:pPr>
            <w:r>
              <w:rPr>
                <w:rFonts w:ascii="Tahoma" w:hAnsi="Tahoma" w:cs="Tahoma"/>
                <w:sz w:val="16"/>
                <w:szCs w:val="16"/>
              </w:rPr>
              <w:t>522.4</w:t>
            </w:r>
          </w:p>
        </w:tc>
        <w:tc>
          <w:tcPr>
            <w:tcW w:w="880" w:type="dxa"/>
            <w:tcBorders>
              <w:top w:val="nil"/>
              <w:left w:val="nil"/>
              <w:bottom w:val="single" w:sz="4" w:space="0" w:color="auto"/>
              <w:right w:val="single" w:sz="4" w:space="0" w:color="auto"/>
            </w:tcBorders>
            <w:noWrap/>
            <w:vAlign w:val="bottom"/>
            <w:hideMark/>
          </w:tcPr>
          <w:p w14:paraId="765974D8" w14:textId="77777777" w:rsidR="001B6498" w:rsidRDefault="001B6498">
            <w:pPr>
              <w:jc w:val="center"/>
              <w:rPr>
                <w:rFonts w:ascii="Tahoma" w:hAnsi="Tahoma" w:cs="Tahoma"/>
                <w:sz w:val="16"/>
                <w:szCs w:val="16"/>
              </w:rPr>
            </w:pPr>
            <w:r>
              <w:rPr>
                <w:rFonts w:ascii="Tahoma" w:hAnsi="Tahoma" w:cs="Tahoma"/>
                <w:sz w:val="16"/>
                <w:szCs w:val="16"/>
              </w:rPr>
              <w:t>22.0</w:t>
            </w:r>
          </w:p>
        </w:tc>
        <w:tc>
          <w:tcPr>
            <w:tcW w:w="1232" w:type="dxa"/>
            <w:tcBorders>
              <w:top w:val="nil"/>
              <w:left w:val="nil"/>
              <w:bottom w:val="single" w:sz="4" w:space="0" w:color="auto"/>
              <w:right w:val="single" w:sz="4" w:space="0" w:color="auto"/>
            </w:tcBorders>
            <w:noWrap/>
            <w:vAlign w:val="bottom"/>
            <w:hideMark/>
          </w:tcPr>
          <w:p w14:paraId="60E4836B" w14:textId="77777777" w:rsidR="001B6498" w:rsidRDefault="001B6498">
            <w:pPr>
              <w:jc w:val="center"/>
              <w:rPr>
                <w:rFonts w:ascii="Tahoma" w:hAnsi="Tahoma" w:cs="Tahoma"/>
                <w:sz w:val="16"/>
                <w:szCs w:val="16"/>
              </w:rPr>
            </w:pPr>
            <w:r>
              <w:rPr>
                <w:rFonts w:ascii="Tahoma" w:hAnsi="Tahoma" w:cs="Tahoma"/>
                <w:sz w:val="16"/>
                <w:szCs w:val="16"/>
              </w:rPr>
              <w:t>5.6%</w:t>
            </w:r>
          </w:p>
        </w:tc>
        <w:tc>
          <w:tcPr>
            <w:tcW w:w="1232" w:type="dxa"/>
            <w:tcBorders>
              <w:top w:val="nil"/>
              <w:left w:val="nil"/>
              <w:bottom w:val="single" w:sz="4" w:space="0" w:color="auto"/>
              <w:right w:val="single" w:sz="8" w:space="0" w:color="auto"/>
            </w:tcBorders>
            <w:noWrap/>
            <w:vAlign w:val="bottom"/>
            <w:hideMark/>
          </w:tcPr>
          <w:p w14:paraId="399290F0" w14:textId="77777777" w:rsidR="001B6498" w:rsidRDefault="001B6498">
            <w:pPr>
              <w:jc w:val="center"/>
              <w:rPr>
                <w:rFonts w:ascii="Tahoma" w:hAnsi="Tahoma" w:cs="Tahoma"/>
                <w:sz w:val="16"/>
                <w:szCs w:val="16"/>
              </w:rPr>
            </w:pPr>
            <w:r>
              <w:rPr>
                <w:rFonts w:ascii="Tahoma" w:hAnsi="Tahoma" w:cs="Tahoma"/>
                <w:sz w:val="16"/>
                <w:szCs w:val="16"/>
              </w:rPr>
              <w:t>5.9%</w:t>
            </w:r>
          </w:p>
        </w:tc>
      </w:tr>
      <w:tr w:rsidR="001B6498" w14:paraId="30147EE9"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13BFB4E2"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3C8AEB03" w14:textId="77777777" w:rsidR="001B6498" w:rsidRDefault="001B6498">
            <w:pPr>
              <w:rPr>
                <w:rFonts w:ascii="Tahoma" w:hAnsi="Tahoma" w:cs="Tahoma"/>
                <w:sz w:val="16"/>
                <w:szCs w:val="16"/>
              </w:rPr>
            </w:pPr>
            <w:r>
              <w:rPr>
                <w:rFonts w:ascii="Tahoma" w:hAnsi="Tahoma" w:cs="Tahoma"/>
                <w:sz w:val="16"/>
                <w:szCs w:val="16"/>
              </w:rPr>
              <w:t>Seabrook</w:t>
            </w:r>
          </w:p>
        </w:tc>
        <w:tc>
          <w:tcPr>
            <w:tcW w:w="923" w:type="dxa"/>
            <w:tcBorders>
              <w:top w:val="nil"/>
              <w:left w:val="nil"/>
              <w:bottom w:val="single" w:sz="4" w:space="0" w:color="auto"/>
              <w:right w:val="single" w:sz="4" w:space="0" w:color="auto"/>
            </w:tcBorders>
            <w:noWrap/>
            <w:vAlign w:val="bottom"/>
            <w:hideMark/>
          </w:tcPr>
          <w:p w14:paraId="3866B2AC" w14:textId="77777777" w:rsidR="001B6498" w:rsidRDefault="001B6498">
            <w:pPr>
              <w:jc w:val="center"/>
              <w:rPr>
                <w:rFonts w:ascii="Tahoma" w:hAnsi="Tahoma" w:cs="Tahoma"/>
                <w:sz w:val="16"/>
                <w:szCs w:val="16"/>
              </w:rPr>
            </w:pPr>
            <w:r>
              <w:rPr>
                <w:rFonts w:ascii="Tahoma" w:hAnsi="Tahoma" w:cs="Tahoma"/>
                <w:sz w:val="16"/>
                <w:szCs w:val="16"/>
              </w:rPr>
              <w:t>5,664.7</w:t>
            </w:r>
          </w:p>
        </w:tc>
        <w:tc>
          <w:tcPr>
            <w:tcW w:w="1232" w:type="dxa"/>
            <w:tcBorders>
              <w:top w:val="nil"/>
              <w:left w:val="nil"/>
              <w:bottom w:val="single" w:sz="4" w:space="0" w:color="auto"/>
              <w:right w:val="single" w:sz="4" w:space="0" w:color="auto"/>
            </w:tcBorders>
            <w:noWrap/>
            <w:vAlign w:val="bottom"/>
            <w:hideMark/>
          </w:tcPr>
          <w:p w14:paraId="56E14F7E" w14:textId="77777777" w:rsidR="001B6498" w:rsidRDefault="001B6498">
            <w:pPr>
              <w:jc w:val="center"/>
              <w:rPr>
                <w:rFonts w:ascii="Tahoma" w:hAnsi="Tahoma" w:cs="Tahoma"/>
                <w:sz w:val="16"/>
                <w:szCs w:val="16"/>
              </w:rPr>
            </w:pPr>
            <w:r>
              <w:rPr>
                <w:rFonts w:ascii="Tahoma" w:hAnsi="Tahoma" w:cs="Tahoma"/>
                <w:sz w:val="16"/>
                <w:szCs w:val="16"/>
              </w:rPr>
              <w:t>496.6</w:t>
            </w:r>
          </w:p>
        </w:tc>
        <w:tc>
          <w:tcPr>
            <w:tcW w:w="880" w:type="dxa"/>
            <w:tcBorders>
              <w:top w:val="nil"/>
              <w:left w:val="nil"/>
              <w:bottom w:val="single" w:sz="4" w:space="0" w:color="auto"/>
              <w:right w:val="single" w:sz="4" w:space="0" w:color="auto"/>
            </w:tcBorders>
            <w:noWrap/>
            <w:vAlign w:val="bottom"/>
            <w:hideMark/>
          </w:tcPr>
          <w:p w14:paraId="1CB37AE7" w14:textId="77777777" w:rsidR="001B6498" w:rsidRDefault="001B6498">
            <w:pPr>
              <w:jc w:val="center"/>
              <w:rPr>
                <w:rFonts w:ascii="Tahoma" w:hAnsi="Tahoma" w:cs="Tahoma"/>
                <w:sz w:val="16"/>
                <w:szCs w:val="16"/>
              </w:rPr>
            </w:pPr>
            <w:r>
              <w:rPr>
                <w:rFonts w:ascii="Tahoma" w:hAnsi="Tahoma" w:cs="Tahoma"/>
                <w:sz w:val="16"/>
                <w:szCs w:val="16"/>
              </w:rPr>
              <w:t>6,161.3</w:t>
            </w:r>
          </w:p>
        </w:tc>
        <w:tc>
          <w:tcPr>
            <w:tcW w:w="969" w:type="dxa"/>
            <w:tcBorders>
              <w:top w:val="nil"/>
              <w:left w:val="nil"/>
              <w:bottom w:val="single" w:sz="4" w:space="0" w:color="auto"/>
              <w:right w:val="single" w:sz="4" w:space="0" w:color="auto"/>
            </w:tcBorders>
            <w:noWrap/>
            <w:vAlign w:val="bottom"/>
            <w:hideMark/>
          </w:tcPr>
          <w:p w14:paraId="2C7EB980" w14:textId="77777777" w:rsidR="001B6498" w:rsidRDefault="001B6498">
            <w:pPr>
              <w:jc w:val="center"/>
              <w:rPr>
                <w:rFonts w:ascii="Tahoma" w:hAnsi="Tahoma" w:cs="Tahoma"/>
                <w:color w:val="000000"/>
                <w:sz w:val="16"/>
                <w:szCs w:val="16"/>
              </w:rPr>
            </w:pPr>
            <w:r>
              <w:rPr>
                <w:rFonts w:ascii="Tahoma" w:hAnsi="Tahoma" w:cs="Tahoma"/>
                <w:color w:val="000000"/>
                <w:sz w:val="16"/>
                <w:szCs w:val="16"/>
              </w:rPr>
              <w:t>1,133.8</w:t>
            </w:r>
          </w:p>
        </w:tc>
        <w:tc>
          <w:tcPr>
            <w:tcW w:w="1056" w:type="dxa"/>
            <w:tcBorders>
              <w:top w:val="nil"/>
              <w:left w:val="nil"/>
              <w:bottom w:val="single" w:sz="4" w:space="0" w:color="auto"/>
              <w:right w:val="single" w:sz="4" w:space="0" w:color="auto"/>
            </w:tcBorders>
            <w:noWrap/>
            <w:vAlign w:val="bottom"/>
            <w:hideMark/>
          </w:tcPr>
          <w:p w14:paraId="149F2537" w14:textId="77777777" w:rsidR="001B6498" w:rsidRDefault="001B6498">
            <w:pPr>
              <w:jc w:val="center"/>
              <w:rPr>
                <w:rFonts w:ascii="Tahoma" w:hAnsi="Tahoma" w:cs="Tahoma"/>
                <w:sz w:val="16"/>
                <w:szCs w:val="16"/>
              </w:rPr>
            </w:pPr>
            <w:r>
              <w:rPr>
                <w:rFonts w:ascii="Tahoma" w:hAnsi="Tahoma" w:cs="Tahoma"/>
                <w:sz w:val="16"/>
                <w:szCs w:val="16"/>
              </w:rPr>
              <w:t>1,177.3</w:t>
            </w:r>
          </w:p>
        </w:tc>
        <w:tc>
          <w:tcPr>
            <w:tcW w:w="880" w:type="dxa"/>
            <w:tcBorders>
              <w:top w:val="nil"/>
              <w:left w:val="nil"/>
              <w:bottom w:val="single" w:sz="4" w:space="0" w:color="auto"/>
              <w:right w:val="single" w:sz="4" w:space="0" w:color="auto"/>
            </w:tcBorders>
            <w:noWrap/>
            <w:vAlign w:val="bottom"/>
            <w:hideMark/>
          </w:tcPr>
          <w:p w14:paraId="38636DEC" w14:textId="77777777" w:rsidR="001B6498" w:rsidRDefault="001B6498">
            <w:pPr>
              <w:jc w:val="center"/>
              <w:rPr>
                <w:rFonts w:ascii="Tahoma" w:hAnsi="Tahoma" w:cs="Tahoma"/>
                <w:sz w:val="16"/>
                <w:szCs w:val="16"/>
              </w:rPr>
            </w:pPr>
            <w:r>
              <w:rPr>
                <w:rFonts w:ascii="Tahoma" w:hAnsi="Tahoma" w:cs="Tahoma"/>
                <w:sz w:val="16"/>
                <w:szCs w:val="16"/>
              </w:rPr>
              <w:t>43.5</w:t>
            </w:r>
          </w:p>
        </w:tc>
        <w:tc>
          <w:tcPr>
            <w:tcW w:w="1232" w:type="dxa"/>
            <w:tcBorders>
              <w:top w:val="nil"/>
              <w:left w:val="nil"/>
              <w:bottom w:val="single" w:sz="4" w:space="0" w:color="auto"/>
              <w:right w:val="single" w:sz="4" w:space="0" w:color="auto"/>
            </w:tcBorders>
            <w:noWrap/>
            <w:vAlign w:val="bottom"/>
            <w:hideMark/>
          </w:tcPr>
          <w:p w14:paraId="597CC063" w14:textId="77777777" w:rsidR="001B6498" w:rsidRDefault="001B6498">
            <w:pPr>
              <w:jc w:val="center"/>
              <w:rPr>
                <w:rFonts w:ascii="Tahoma" w:hAnsi="Tahoma" w:cs="Tahoma"/>
                <w:sz w:val="16"/>
                <w:szCs w:val="16"/>
              </w:rPr>
            </w:pPr>
            <w:r>
              <w:rPr>
                <w:rFonts w:ascii="Tahoma" w:hAnsi="Tahoma" w:cs="Tahoma"/>
                <w:sz w:val="16"/>
                <w:szCs w:val="16"/>
              </w:rPr>
              <w:t>20.0%</w:t>
            </w:r>
          </w:p>
        </w:tc>
        <w:tc>
          <w:tcPr>
            <w:tcW w:w="1232" w:type="dxa"/>
            <w:tcBorders>
              <w:top w:val="nil"/>
              <w:left w:val="nil"/>
              <w:bottom w:val="single" w:sz="4" w:space="0" w:color="auto"/>
              <w:right w:val="single" w:sz="8" w:space="0" w:color="auto"/>
            </w:tcBorders>
            <w:noWrap/>
            <w:vAlign w:val="bottom"/>
            <w:hideMark/>
          </w:tcPr>
          <w:p w14:paraId="21ED8503" w14:textId="77777777" w:rsidR="001B6498" w:rsidRDefault="001B6498">
            <w:pPr>
              <w:jc w:val="center"/>
              <w:rPr>
                <w:rFonts w:ascii="Tahoma" w:hAnsi="Tahoma" w:cs="Tahoma"/>
                <w:sz w:val="16"/>
                <w:szCs w:val="16"/>
              </w:rPr>
            </w:pPr>
            <w:r>
              <w:rPr>
                <w:rFonts w:ascii="Tahoma" w:hAnsi="Tahoma" w:cs="Tahoma"/>
                <w:sz w:val="16"/>
                <w:szCs w:val="16"/>
              </w:rPr>
              <w:t>20.8%</w:t>
            </w:r>
          </w:p>
        </w:tc>
      </w:tr>
      <w:tr w:rsidR="001B6498" w14:paraId="4C664F0F"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1D557AAD"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73500401" w14:textId="77777777" w:rsidR="001B6498" w:rsidRDefault="001B6498">
            <w:pPr>
              <w:rPr>
                <w:rFonts w:ascii="Tahoma" w:hAnsi="Tahoma" w:cs="Tahoma"/>
                <w:sz w:val="16"/>
                <w:szCs w:val="16"/>
              </w:rPr>
            </w:pPr>
            <w:r>
              <w:rPr>
                <w:rFonts w:ascii="Tahoma" w:hAnsi="Tahoma" w:cs="Tahoma"/>
                <w:sz w:val="16"/>
                <w:szCs w:val="16"/>
              </w:rPr>
              <w:t>Somersworth</w:t>
            </w:r>
          </w:p>
        </w:tc>
        <w:tc>
          <w:tcPr>
            <w:tcW w:w="923" w:type="dxa"/>
            <w:tcBorders>
              <w:top w:val="nil"/>
              <w:left w:val="nil"/>
              <w:bottom w:val="single" w:sz="4" w:space="0" w:color="auto"/>
              <w:right w:val="single" w:sz="4" w:space="0" w:color="auto"/>
            </w:tcBorders>
            <w:noWrap/>
            <w:vAlign w:val="bottom"/>
            <w:hideMark/>
          </w:tcPr>
          <w:p w14:paraId="5FB68D4D" w14:textId="77777777" w:rsidR="001B6498" w:rsidRDefault="001B6498">
            <w:pPr>
              <w:jc w:val="center"/>
              <w:rPr>
                <w:rFonts w:ascii="Tahoma" w:hAnsi="Tahoma" w:cs="Tahoma"/>
                <w:sz w:val="16"/>
                <w:szCs w:val="16"/>
              </w:rPr>
            </w:pPr>
            <w:r>
              <w:rPr>
                <w:rFonts w:ascii="Tahoma" w:hAnsi="Tahoma" w:cs="Tahoma"/>
                <w:sz w:val="16"/>
                <w:szCs w:val="16"/>
              </w:rPr>
              <w:t>6,219.2</w:t>
            </w:r>
          </w:p>
        </w:tc>
        <w:tc>
          <w:tcPr>
            <w:tcW w:w="1232" w:type="dxa"/>
            <w:tcBorders>
              <w:top w:val="nil"/>
              <w:left w:val="nil"/>
              <w:bottom w:val="single" w:sz="4" w:space="0" w:color="auto"/>
              <w:right w:val="single" w:sz="4" w:space="0" w:color="auto"/>
            </w:tcBorders>
            <w:noWrap/>
            <w:vAlign w:val="bottom"/>
            <w:hideMark/>
          </w:tcPr>
          <w:p w14:paraId="7957B563" w14:textId="77777777" w:rsidR="001B6498" w:rsidRDefault="001B6498">
            <w:pPr>
              <w:jc w:val="center"/>
              <w:rPr>
                <w:rFonts w:ascii="Tahoma" w:hAnsi="Tahoma" w:cs="Tahoma"/>
                <w:sz w:val="16"/>
                <w:szCs w:val="16"/>
              </w:rPr>
            </w:pPr>
            <w:r>
              <w:rPr>
                <w:rFonts w:ascii="Tahoma" w:hAnsi="Tahoma" w:cs="Tahoma"/>
                <w:sz w:val="16"/>
                <w:szCs w:val="16"/>
              </w:rPr>
              <w:t>179.1</w:t>
            </w:r>
          </w:p>
        </w:tc>
        <w:tc>
          <w:tcPr>
            <w:tcW w:w="880" w:type="dxa"/>
            <w:tcBorders>
              <w:top w:val="nil"/>
              <w:left w:val="nil"/>
              <w:bottom w:val="single" w:sz="4" w:space="0" w:color="auto"/>
              <w:right w:val="single" w:sz="4" w:space="0" w:color="auto"/>
            </w:tcBorders>
            <w:noWrap/>
            <w:vAlign w:val="bottom"/>
            <w:hideMark/>
          </w:tcPr>
          <w:p w14:paraId="34D67ED1" w14:textId="77777777" w:rsidR="001B6498" w:rsidRDefault="001B6498">
            <w:pPr>
              <w:jc w:val="center"/>
              <w:rPr>
                <w:rFonts w:ascii="Tahoma" w:hAnsi="Tahoma" w:cs="Tahoma"/>
                <w:sz w:val="16"/>
                <w:szCs w:val="16"/>
              </w:rPr>
            </w:pPr>
            <w:r>
              <w:rPr>
                <w:rFonts w:ascii="Tahoma" w:hAnsi="Tahoma" w:cs="Tahoma"/>
                <w:sz w:val="16"/>
                <w:szCs w:val="16"/>
              </w:rPr>
              <w:t>6,398.3</w:t>
            </w:r>
          </w:p>
        </w:tc>
        <w:tc>
          <w:tcPr>
            <w:tcW w:w="969" w:type="dxa"/>
            <w:tcBorders>
              <w:top w:val="nil"/>
              <w:left w:val="nil"/>
              <w:bottom w:val="single" w:sz="4" w:space="0" w:color="auto"/>
              <w:right w:val="single" w:sz="4" w:space="0" w:color="auto"/>
            </w:tcBorders>
            <w:noWrap/>
            <w:vAlign w:val="bottom"/>
            <w:hideMark/>
          </w:tcPr>
          <w:p w14:paraId="23CBE87A" w14:textId="77777777" w:rsidR="001B6498" w:rsidRDefault="001B6498">
            <w:pPr>
              <w:jc w:val="center"/>
              <w:rPr>
                <w:rFonts w:ascii="Tahoma" w:hAnsi="Tahoma" w:cs="Tahoma"/>
                <w:color w:val="000000"/>
                <w:sz w:val="16"/>
                <w:szCs w:val="16"/>
              </w:rPr>
            </w:pPr>
            <w:r>
              <w:rPr>
                <w:rFonts w:ascii="Tahoma" w:hAnsi="Tahoma" w:cs="Tahoma"/>
                <w:color w:val="000000"/>
                <w:sz w:val="16"/>
                <w:szCs w:val="16"/>
              </w:rPr>
              <w:t>1,015.4</w:t>
            </w:r>
          </w:p>
        </w:tc>
        <w:tc>
          <w:tcPr>
            <w:tcW w:w="1056" w:type="dxa"/>
            <w:tcBorders>
              <w:top w:val="nil"/>
              <w:left w:val="nil"/>
              <w:bottom w:val="single" w:sz="4" w:space="0" w:color="auto"/>
              <w:right w:val="single" w:sz="4" w:space="0" w:color="auto"/>
            </w:tcBorders>
            <w:noWrap/>
            <w:vAlign w:val="bottom"/>
            <w:hideMark/>
          </w:tcPr>
          <w:p w14:paraId="60A24DE9" w14:textId="77777777" w:rsidR="001B6498" w:rsidRDefault="001B6498">
            <w:pPr>
              <w:jc w:val="center"/>
              <w:rPr>
                <w:rFonts w:ascii="Tahoma" w:hAnsi="Tahoma" w:cs="Tahoma"/>
                <w:sz w:val="16"/>
                <w:szCs w:val="16"/>
              </w:rPr>
            </w:pPr>
            <w:r>
              <w:rPr>
                <w:rFonts w:ascii="Tahoma" w:hAnsi="Tahoma" w:cs="Tahoma"/>
                <w:sz w:val="16"/>
                <w:szCs w:val="16"/>
              </w:rPr>
              <w:t>1,032.8</w:t>
            </w:r>
          </w:p>
        </w:tc>
        <w:tc>
          <w:tcPr>
            <w:tcW w:w="880" w:type="dxa"/>
            <w:tcBorders>
              <w:top w:val="nil"/>
              <w:left w:val="nil"/>
              <w:bottom w:val="single" w:sz="4" w:space="0" w:color="auto"/>
              <w:right w:val="single" w:sz="4" w:space="0" w:color="auto"/>
            </w:tcBorders>
            <w:noWrap/>
            <w:vAlign w:val="bottom"/>
            <w:hideMark/>
          </w:tcPr>
          <w:p w14:paraId="4D93C952" w14:textId="77777777" w:rsidR="001B6498" w:rsidRDefault="001B6498">
            <w:pPr>
              <w:jc w:val="center"/>
              <w:rPr>
                <w:rFonts w:ascii="Tahoma" w:hAnsi="Tahoma" w:cs="Tahoma"/>
                <w:sz w:val="16"/>
                <w:szCs w:val="16"/>
              </w:rPr>
            </w:pPr>
            <w:r>
              <w:rPr>
                <w:rFonts w:ascii="Tahoma" w:hAnsi="Tahoma" w:cs="Tahoma"/>
                <w:sz w:val="16"/>
                <w:szCs w:val="16"/>
              </w:rPr>
              <w:t>17.4</w:t>
            </w:r>
          </w:p>
        </w:tc>
        <w:tc>
          <w:tcPr>
            <w:tcW w:w="1232" w:type="dxa"/>
            <w:tcBorders>
              <w:top w:val="nil"/>
              <w:left w:val="nil"/>
              <w:bottom w:val="single" w:sz="4" w:space="0" w:color="auto"/>
              <w:right w:val="single" w:sz="4" w:space="0" w:color="auto"/>
            </w:tcBorders>
            <w:noWrap/>
            <w:vAlign w:val="bottom"/>
            <w:hideMark/>
          </w:tcPr>
          <w:p w14:paraId="399F3B49" w14:textId="77777777" w:rsidR="001B6498" w:rsidRDefault="001B6498">
            <w:pPr>
              <w:jc w:val="center"/>
              <w:rPr>
                <w:rFonts w:ascii="Tahoma" w:hAnsi="Tahoma" w:cs="Tahoma"/>
                <w:sz w:val="16"/>
                <w:szCs w:val="16"/>
              </w:rPr>
            </w:pPr>
            <w:r>
              <w:rPr>
                <w:rFonts w:ascii="Tahoma" w:hAnsi="Tahoma" w:cs="Tahoma"/>
                <w:sz w:val="16"/>
                <w:szCs w:val="16"/>
              </w:rPr>
              <w:t>16.3%</w:t>
            </w:r>
          </w:p>
        </w:tc>
        <w:tc>
          <w:tcPr>
            <w:tcW w:w="1232" w:type="dxa"/>
            <w:tcBorders>
              <w:top w:val="nil"/>
              <w:left w:val="nil"/>
              <w:bottom w:val="single" w:sz="4" w:space="0" w:color="auto"/>
              <w:right w:val="single" w:sz="8" w:space="0" w:color="auto"/>
            </w:tcBorders>
            <w:noWrap/>
            <w:vAlign w:val="bottom"/>
            <w:hideMark/>
          </w:tcPr>
          <w:p w14:paraId="2CB239F6" w14:textId="77777777" w:rsidR="001B6498" w:rsidRDefault="001B6498">
            <w:pPr>
              <w:jc w:val="center"/>
              <w:rPr>
                <w:rFonts w:ascii="Tahoma" w:hAnsi="Tahoma" w:cs="Tahoma"/>
                <w:sz w:val="16"/>
                <w:szCs w:val="16"/>
              </w:rPr>
            </w:pPr>
            <w:r>
              <w:rPr>
                <w:rFonts w:ascii="Tahoma" w:hAnsi="Tahoma" w:cs="Tahoma"/>
                <w:sz w:val="16"/>
                <w:szCs w:val="16"/>
              </w:rPr>
              <w:t>16.6%</w:t>
            </w:r>
          </w:p>
        </w:tc>
      </w:tr>
      <w:tr w:rsidR="001B6498" w14:paraId="40D74247"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0BF3D13D"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23AEBC05" w14:textId="77777777" w:rsidR="001B6498" w:rsidRDefault="001B6498">
            <w:pPr>
              <w:rPr>
                <w:rFonts w:ascii="Tahoma" w:hAnsi="Tahoma" w:cs="Tahoma"/>
                <w:sz w:val="16"/>
                <w:szCs w:val="16"/>
              </w:rPr>
            </w:pPr>
            <w:r>
              <w:rPr>
                <w:rFonts w:ascii="Tahoma" w:hAnsi="Tahoma" w:cs="Tahoma"/>
                <w:sz w:val="16"/>
                <w:szCs w:val="16"/>
              </w:rPr>
              <w:t>Strafford</w:t>
            </w:r>
          </w:p>
        </w:tc>
        <w:tc>
          <w:tcPr>
            <w:tcW w:w="923" w:type="dxa"/>
            <w:tcBorders>
              <w:top w:val="nil"/>
              <w:left w:val="nil"/>
              <w:bottom w:val="single" w:sz="4" w:space="0" w:color="auto"/>
              <w:right w:val="single" w:sz="4" w:space="0" w:color="auto"/>
            </w:tcBorders>
            <w:noWrap/>
            <w:vAlign w:val="bottom"/>
            <w:hideMark/>
          </w:tcPr>
          <w:p w14:paraId="016FE1C3" w14:textId="77777777" w:rsidR="001B6498" w:rsidRDefault="001B6498">
            <w:pPr>
              <w:jc w:val="center"/>
              <w:rPr>
                <w:rFonts w:ascii="Tahoma" w:hAnsi="Tahoma" w:cs="Tahoma"/>
                <w:sz w:val="16"/>
                <w:szCs w:val="16"/>
              </w:rPr>
            </w:pPr>
            <w:r>
              <w:rPr>
                <w:rFonts w:ascii="Tahoma" w:hAnsi="Tahoma" w:cs="Tahoma"/>
                <w:sz w:val="16"/>
                <w:szCs w:val="16"/>
              </w:rPr>
              <w:t>31,151.8</w:t>
            </w:r>
          </w:p>
        </w:tc>
        <w:tc>
          <w:tcPr>
            <w:tcW w:w="1232" w:type="dxa"/>
            <w:tcBorders>
              <w:top w:val="nil"/>
              <w:left w:val="nil"/>
              <w:bottom w:val="single" w:sz="4" w:space="0" w:color="auto"/>
              <w:right w:val="single" w:sz="4" w:space="0" w:color="auto"/>
            </w:tcBorders>
            <w:noWrap/>
            <w:vAlign w:val="bottom"/>
            <w:hideMark/>
          </w:tcPr>
          <w:p w14:paraId="3C34B66E" w14:textId="77777777" w:rsidR="001B6498" w:rsidRDefault="001B6498">
            <w:pPr>
              <w:jc w:val="center"/>
              <w:rPr>
                <w:rFonts w:ascii="Tahoma" w:hAnsi="Tahoma" w:cs="Tahoma"/>
                <w:sz w:val="16"/>
                <w:szCs w:val="16"/>
              </w:rPr>
            </w:pPr>
            <w:r>
              <w:rPr>
                <w:rFonts w:ascii="Tahoma" w:hAnsi="Tahoma" w:cs="Tahoma"/>
                <w:sz w:val="16"/>
                <w:szCs w:val="16"/>
              </w:rPr>
              <w:t>1,627.1</w:t>
            </w:r>
          </w:p>
        </w:tc>
        <w:tc>
          <w:tcPr>
            <w:tcW w:w="880" w:type="dxa"/>
            <w:tcBorders>
              <w:top w:val="nil"/>
              <w:left w:val="nil"/>
              <w:bottom w:val="single" w:sz="4" w:space="0" w:color="auto"/>
              <w:right w:val="single" w:sz="4" w:space="0" w:color="auto"/>
            </w:tcBorders>
            <w:noWrap/>
            <w:vAlign w:val="bottom"/>
            <w:hideMark/>
          </w:tcPr>
          <w:p w14:paraId="4D476377" w14:textId="77777777" w:rsidR="001B6498" w:rsidRDefault="001B6498">
            <w:pPr>
              <w:jc w:val="center"/>
              <w:rPr>
                <w:rFonts w:ascii="Tahoma" w:hAnsi="Tahoma" w:cs="Tahoma"/>
                <w:sz w:val="16"/>
                <w:szCs w:val="16"/>
              </w:rPr>
            </w:pPr>
            <w:r>
              <w:rPr>
                <w:rFonts w:ascii="Tahoma" w:hAnsi="Tahoma" w:cs="Tahoma"/>
                <w:sz w:val="16"/>
                <w:szCs w:val="16"/>
              </w:rPr>
              <w:t>32,778.9</w:t>
            </w:r>
          </w:p>
        </w:tc>
        <w:tc>
          <w:tcPr>
            <w:tcW w:w="969" w:type="dxa"/>
            <w:tcBorders>
              <w:top w:val="nil"/>
              <w:left w:val="nil"/>
              <w:bottom w:val="single" w:sz="4" w:space="0" w:color="auto"/>
              <w:right w:val="single" w:sz="4" w:space="0" w:color="auto"/>
            </w:tcBorders>
            <w:noWrap/>
            <w:vAlign w:val="bottom"/>
            <w:hideMark/>
          </w:tcPr>
          <w:p w14:paraId="46BFB8CD" w14:textId="77777777" w:rsidR="001B6498" w:rsidRDefault="001B6498">
            <w:pPr>
              <w:jc w:val="center"/>
              <w:rPr>
                <w:rFonts w:ascii="Tahoma" w:hAnsi="Tahoma" w:cs="Tahoma"/>
                <w:color w:val="000000"/>
                <w:sz w:val="16"/>
                <w:szCs w:val="16"/>
              </w:rPr>
            </w:pPr>
            <w:r>
              <w:rPr>
                <w:rFonts w:ascii="Tahoma" w:hAnsi="Tahoma" w:cs="Tahoma"/>
                <w:color w:val="000000"/>
                <w:sz w:val="16"/>
                <w:szCs w:val="16"/>
              </w:rPr>
              <w:t>562.5</w:t>
            </w:r>
          </w:p>
        </w:tc>
        <w:tc>
          <w:tcPr>
            <w:tcW w:w="1056" w:type="dxa"/>
            <w:tcBorders>
              <w:top w:val="nil"/>
              <w:left w:val="nil"/>
              <w:bottom w:val="single" w:sz="4" w:space="0" w:color="auto"/>
              <w:right w:val="single" w:sz="4" w:space="0" w:color="auto"/>
            </w:tcBorders>
            <w:noWrap/>
            <w:vAlign w:val="bottom"/>
            <w:hideMark/>
          </w:tcPr>
          <w:p w14:paraId="442171E1" w14:textId="77777777" w:rsidR="001B6498" w:rsidRDefault="001B6498">
            <w:pPr>
              <w:jc w:val="center"/>
              <w:rPr>
                <w:rFonts w:ascii="Tahoma" w:hAnsi="Tahoma" w:cs="Tahoma"/>
                <w:sz w:val="16"/>
                <w:szCs w:val="16"/>
              </w:rPr>
            </w:pPr>
            <w:r>
              <w:rPr>
                <w:rFonts w:ascii="Tahoma" w:hAnsi="Tahoma" w:cs="Tahoma"/>
                <w:sz w:val="16"/>
                <w:szCs w:val="16"/>
              </w:rPr>
              <w:t>582.6</w:t>
            </w:r>
          </w:p>
        </w:tc>
        <w:tc>
          <w:tcPr>
            <w:tcW w:w="880" w:type="dxa"/>
            <w:tcBorders>
              <w:top w:val="nil"/>
              <w:left w:val="nil"/>
              <w:bottom w:val="single" w:sz="4" w:space="0" w:color="auto"/>
              <w:right w:val="single" w:sz="4" w:space="0" w:color="auto"/>
            </w:tcBorders>
            <w:noWrap/>
            <w:vAlign w:val="bottom"/>
            <w:hideMark/>
          </w:tcPr>
          <w:p w14:paraId="521AA3AC" w14:textId="77777777" w:rsidR="001B6498" w:rsidRDefault="001B6498">
            <w:pPr>
              <w:jc w:val="center"/>
              <w:rPr>
                <w:rFonts w:ascii="Tahoma" w:hAnsi="Tahoma" w:cs="Tahoma"/>
                <w:sz w:val="16"/>
                <w:szCs w:val="16"/>
              </w:rPr>
            </w:pPr>
            <w:r>
              <w:rPr>
                <w:rFonts w:ascii="Tahoma" w:hAnsi="Tahoma" w:cs="Tahoma"/>
                <w:sz w:val="16"/>
                <w:szCs w:val="16"/>
              </w:rPr>
              <w:t>20.1</w:t>
            </w:r>
          </w:p>
        </w:tc>
        <w:tc>
          <w:tcPr>
            <w:tcW w:w="1232" w:type="dxa"/>
            <w:tcBorders>
              <w:top w:val="nil"/>
              <w:left w:val="nil"/>
              <w:bottom w:val="single" w:sz="4" w:space="0" w:color="auto"/>
              <w:right w:val="single" w:sz="4" w:space="0" w:color="auto"/>
            </w:tcBorders>
            <w:noWrap/>
            <w:vAlign w:val="bottom"/>
            <w:hideMark/>
          </w:tcPr>
          <w:p w14:paraId="6305DCA4" w14:textId="77777777" w:rsidR="001B6498" w:rsidRDefault="001B6498">
            <w:pPr>
              <w:jc w:val="center"/>
              <w:rPr>
                <w:rFonts w:ascii="Tahoma" w:hAnsi="Tahoma" w:cs="Tahoma"/>
                <w:sz w:val="16"/>
                <w:szCs w:val="16"/>
              </w:rPr>
            </w:pPr>
            <w:r>
              <w:rPr>
                <w:rFonts w:ascii="Tahoma" w:hAnsi="Tahoma" w:cs="Tahoma"/>
                <w:sz w:val="16"/>
                <w:szCs w:val="16"/>
              </w:rPr>
              <w:t>1.8%</w:t>
            </w:r>
          </w:p>
        </w:tc>
        <w:tc>
          <w:tcPr>
            <w:tcW w:w="1232" w:type="dxa"/>
            <w:tcBorders>
              <w:top w:val="nil"/>
              <w:left w:val="nil"/>
              <w:bottom w:val="single" w:sz="4" w:space="0" w:color="auto"/>
              <w:right w:val="single" w:sz="8" w:space="0" w:color="auto"/>
            </w:tcBorders>
            <w:noWrap/>
            <w:vAlign w:val="bottom"/>
            <w:hideMark/>
          </w:tcPr>
          <w:p w14:paraId="72EE73A4" w14:textId="77777777" w:rsidR="001B6498" w:rsidRDefault="001B6498">
            <w:pPr>
              <w:jc w:val="center"/>
              <w:rPr>
                <w:rFonts w:ascii="Tahoma" w:hAnsi="Tahoma" w:cs="Tahoma"/>
                <w:sz w:val="16"/>
                <w:szCs w:val="16"/>
              </w:rPr>
            </w:pPr>
            <w:r>
              <w:rPr>
                <w:rFonts w:ascii="Tahoma" w:hAnsi="Tahoma" w:cs="Tahoma"/>
                <w:sz w:val="16"/>
                <w:szCs w:val="16"/>
              </w:rPr>
              <w:t>1.9%</w:t>
            </w:r>
          </w:p>
        </w:tc>
      </w:tr>
      <w:tr w:rsidR="001B6498" w14:paraId="14B6ABAA"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1D16869F" w14:textId="77777777" w:rsidR="001B6498" w:rsidRDefault="001B6498">
            <w:pPr>
              <w:rPr>
                <w:rFonts w:ascii="Tahoma" w:hAnsi="Tahoma" w:cs="Tahoma"/>
                <w:b/>
                <w:bCs/>
                <w:sz w:val="16"/>
                <w:szCs w:val="16"/>
              </w:rPr>
            </w:pPr>
          </w:p>
        </w:tc>
        <w:tc>
          <w:tcPr>
            <w:tcW w:w="1541" w:type="dxa"/>
            <w:tcBorders>
              <w:top w:val="nil"/>
              <w:left w:val="nil"/>
              <w:bottom w:val="single" w:sz="4" w:space="0" w:color="auto"/>
              <w:right w:val="single" w:sz="4" w:space="0" w:color="auto"/>
            </w:tcBorders>
            <w:noWrap/>
            <w:vAlign w:val="bottom"/>
            <w:hideMark/>
          </w:tcPr>
          <w:p w14:paraId="043739AA" w14:textId="77777777" w:rsidR="001B6498" w:rsidRDefault="001B6498">
            <w:pPr>
              <w:rPr>
                <w:rFonts w:ascii="Tahoma" w:hAnsi="Tahoma" w:cs="Tahoma"/>
                <w:sz w:val="16"/>
                <w:szCs w:val="16"/>
              </w:rPr>
            </w:pPr>
            <w:r>
              <w:rPr>
                <w:rFonts w:ascii="Tahoma" w:hAnsi="Tahoma" w:cs="Tahoma"/>
                <w:sz w:val="16"/>
                <w:szCs w:val="16"/>
              </w:rPr>
              <w:t>Stratham</w:t>
            </w:r>
          </w:p>
        </w:tc>
        <w:tc>
          <w:tcPr>
            <w:tcW w:w="923" w:type="dxa"/>
            <w:tcBorders>
              <w:top w:val="nil"/>
              <w:left w:val="nil"/>
              <w:bottom w:val="single" w:sz="4" w:space="0" w:color="auto"/>
              <w:right w:val="single" w:sz="4" w:space="0" w:color="auto"/>
            </w:tcBorders>
            <w:noWrap/>
            <w:vAlign w:val="bottom"/>
            <w:hideMark/>
          </w:tcPr>
          <w:p w14:paraId="55ABCF33" w14:textId="77777777" w:rsidR="001B6498" w:rsidRDefault="001B6498">
            <w:pPr>
              <w:jc w:val="center"/>
              <w:rPr>
                <w:rFonts w:ascii="Tahoma" w:hAnsi="Tahoma" w:cs="Tahoma"/>
                <w:sz w:val="16"/>
                <w:szCs w:val="16"/>
              </w:rPr>
            </w:pPr>
            <w:r>
              <w:rPr>
                <w:rFonts w:ascii="Tahoma" w:hAnsi="Tahoma" w:cs="Tahoma"/>
                <w:sz w:val="16"/>
                <w:szCs w:val="16"/>
              </w:rPr>
              <w:t>9,655.1</w:t>
            </w:r>
          </w:p>
        </w:tc>
        <w:tc>
          <w:tcPr>
            <w:tcW w:w="1232" w:type="dxa"/>
            <w:tcBorders>
              <w:top w:val="nil"/>
              <w:left w:val="nil"/>
              <w:bottom w:val="single" w:sz="4" w:space="0" w:color="auto"/>
              <w:right w:val="single" w:sz="4" w:space="0" w:color="auto"/>
            </w:tcBorders>
            <w:noWrap/>
            <w:vAlign w:val="bottom"/>
            <w:hideMark/>
          </w:tcPr>
          <w:p w14:paraId="3B38CA51" w14:textId="77777777" w:rsidR="001B6498" w:rsidRDefault="001B6498">
            <w:pPr>
              <w:jc w:val="center"/>
              <w:rPr>
                <w:rFonts w:ascii="Tahoma" w:hAnsi="Tahoma" w:cs="Tahoma"/>
                <w:sz w:val="16"/>
                <w:szCs w:val="16"/>
              </w:rPr>
            </w:pPr>
            <w:r>
              <w:rPr>
                <w:rFonts w:ascii="Tahoma" w:hAnsi="Tahoma" w:cs="Tahoma"/>
                <w:sz w:val="16"/>
                <w:szCs w:val="16"/>
              </w:rPr>
              <w:t>246.5</w:t>
            </w:r>
          </w:p>
        </w:tc>
        <w:tc>
          <w:tcPr>
            <w:tcW w:w="880" w:type="dxa"/>
            <w:tcBorders>
              <w:top w:val="nil"/>
              <w:left w:val="nil"/>
              <w:bottom w:val="single" w:sz="4" w:space="0" w:color="auto"/>
              <w:right w:val="single" w:sz="4" w:space="0" w:color="auto"/>
            </w:tcBorders>
            <w:noWrap/>
            <w:vAlign w:val="bottom"/>
            <w:hideMark/>
          </w:tcPr>
          <w:p w14:paraId="0CB669C2" w14:textId="77777777" w:rsidR="001B6498" w:rsidRDefault="001B6498">
            <w:pPr>
              <w:jc w:val="center"/>
              <w:rPr>
                <w:rFonts w:ascii="Tahoma" w:hAnsi="Tahoma" w:cs="Tahoma"/>
                <w:sz w:val="16"/>
                <w:szCs w:val="16"/>
              </w:rPr>
            </w:pPr>
            <w:r>
              <w:rPr>
                <w:rFonts w:ascii="Tahoma" w:hAnsi="Tahoma" w:cs="Tahoma"/>
                <w:sz w:val="16"/>
                <w:szCs w:val="16"/>
              </w:rPr>
              <w:t>9,901.6</w:t>
            </w:r>
          </w:p>
        </w:tc>
        <w:tc>
          <w:tcPr>
            <w:tcW w:w="969" w:type="dxa"/>
            <w:tcBorders>
              <w:top w:val="nil"/>
              <w:left w:val="nil"/>
              <w:bottom w:val="single" w:sz="4" w:space="0" w:color="auto"/>
              <w:right w:val="single" w:sz="4" w:space="0" w:color="auto"/>
            </w:tcBorders>
            <w:noWrap/>
            <w:vAlign w:val="bottom"/>
            <w:hideMark/>
          </w:tcPr>
          <w:p w14:paraId="4D03F345" w14:textId="77777777" w:rsidR="001B6498" w:rsidRDefault="001B6498">
            <w:pPr>
              <w:jc w:val="center"/>
              <w:rPr>
                <w:rFonts w:ascii="Tahoma" w:hAnsi="Tahoma" w:cs="Tahoma"/>
                <w:color w:val="000000"/>
                <w:sz w:val="16"/>
                <w:szCs w:val="16"/>
              </w:rPr>
            </w:pPr>
            <w:r>
              <w:rPr>
                <w:rFonts w:ascii="Tahoma" w:hAnsi="Tahoma" w:cs="Tahoma"/>
                <w:color w:val="000000"/>
                <w:sz w:val="16"/>
                <w:szCs w:val="16"/>
              </w:rPr>
              <w:t>874.2</w:t>
            </w:r>
          </w:p>
        </w:tc>
        <w:tc>
          <w:tcPr>
            <w:tcW w:w="1056" w:type="dxa"/>
            <w:tcBorders>
              <w:top w:val="nil"/>
              <w:left w:val="nil"/>
              <w:bottom w:val="single" w:sz="4" w:space="0" w:color="auto"/>
              <w:right w:val="single" w:sz="4" w:space="0" w:color="auto"/>
            </w:tcBorders>
            <w:noWrap/>
            <w:vAlign w:val="bottom"/>
            <w:hideMark/>
          </w:tcPr>
          <w:p w14:paraId="2B9875F5" w14:textId="77777777" w:rsidR="001B6498" w:rsidRDefault="001B6498">
            <w:pPr>
              <w:jc w:val="center"/>
              <w:rPr>
                <w:rFonts w:ascii="Tahoma" w:hAnsi="Tahoma" w:cs="Tahoma"/>
                <w:sz w:val="16"/>
                <w:szCs w:val="16"/>
              </w:rPr>
            </w:pPr>
            <w:r>
              <w:rPr>
                <w:rFonts w:ascii="Tahoma" w:hAnsi="Tahoma" w:cs="Tahoma"/>
                <w:sz w:val="16"/>
                <w:szCs w:val="16"/>
              </w:rPr>
              <w:t>926.7</w:t>
            </w:r>
          </w:p>
        </w:tc>
        <w:tc>
          <w:tcPr>
            <w:tcW w:w="880" w:type="dxa"/>
            <w:tcBorders>
              <w:top w:val="nil"/>
              <w:left w:val="nil"/>
              <w:bottom w:val="single" w:sz="4" w:space="0" w:color="auto"/>
              <w:right w:val="single" w:sz="4" w:space="0" w:color="auto"/>
            </w:tcBorders>
            <w:noWrap/>
            <w:vAlign w:val="bottom"/>
            <w:hideMark/>
          </w:tcPr>
          <w:p w14:paraId="12F21452" w14:textId="77777777" w:rsidR="001B6498" w:rsidRDefault="001B6498">
            <w:pPr>
              <w:jc w:val="center"/>
              <w:rPr>
                <w:rFonts w:ascii="Tahoma" w:hAnsi="Tahoma" w:cs="Tahoma"/>
                <w:sz w:val="16"/>
                <w:szCs w:val="16"/>
              </w:rPr>
            </w:pPr>
            <w:r>
              <w:rPr>
                <w:rFonts w:ascii="Tahoma" w:hAnsi="Tahoma" w:cs="Tahoma"/>
                <w:sz w:val="16"/>
                <w:szCs w:val="16"/>
              </w:rPr>
              <w:t>52.5</w:t>
            </w:r>
          </w:p>
        </w:tc>
        <w:tc>
          <w:tcPr>
            <w:tcW w:w="1232" w:type="dxa"/>
            <w:tcBorders>
              <w:top w:val="nil"/>
              <w:left w:val="nil"/>
              <w:bottom w:val="single" w:sz="4" w:space="0" w:color="auto"/>
              <w:right w:val="single" w:sz="4" w:space="0" w:color="auto"/>
            </w:tcBorders>
            <w:noWrap/>
            <w:vAlign w:val="bottom"/>
            <w:hideMark/>
          </w:tcPr>
          <w:p w14:paraId="6C0238DF" w14:textId="77777777" w:rsidR="001B6498" w:rsidRDefault="001B6498">
            <w:pPr>
              <w:jc w:val="center"/>
              <w:rPr>
                <w:rFonts w:ascii="Tahoma" w:hAnsi="Tahoma" w:cs="Tahoma"/>
                <w:sz w:val="16"/>
                <w:szCs w:val="16"/>
              </w:rPr>
            </w:pPr>
            <w:r>
              <w:rPr>
                <w:rFonts w:ascii="Tahoma" w:hAnsi="Tahoma" w:cs="Tahoma"/>
                <w:sz w:val="16"/>
                <w:szCs w:val="16"/>
              </w:rPr>
              <w:t>9.1%</w:t>
            </w:r>
          </w:p>
        </w:tc>
        <w:tc>
          <w:tcPr>
            <w:tcW w:w="1232" w:type="dxa"/>
            <w:tcBorders>
              <w:top w:val="nil"/>
              <w:left w:val="nil"/>
              <w:bottom w:val="single" w:sz="4" w:space="0" w:color="auto"/>
              <w:right w:val="single" w:sz="8" w:space="0" w:color="auto"/>
            </w:tcBorders>
            <w:noWrap/>
            <w:vAlign w:val="bottom"/>
            <w:hideMark/>
          </w:tcPr>
          <w:p w14:paraId="2C4CADDC" w14:textId="77777777" w:rsidR="001B6498" w:rsidRDefault="001B6498">
            <w:pPr>
              <w:jc w:val="center"/>
              <w:rPr>
                <w:rFonts w:ascii="Tahoma" w:hAnsi="Tahoma" w:cs="Tahoma"/>
                <w:sz w:val="16"/>
                <w:szCs w:val="16"/>
              </w:rPr>
            </w:pPr>
            <w:r>
              <w:rPr>
                <w:rFonts w:ascii="Tahoma" w:hAnsi="Tahoma" w:cs="Tahoma"/>
                <w:sz w:val="16"/>
                <w:szCs w:val="16"/>
              </w:rPr>
              <w:t>9.6%</w:t>
            </w:r>
          </w:p>
        </w:tc>
      </w:tr>
      <w:tr w:rsidR="001B6498" w14:paraId="56821497"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3EE44AF6" w14:textId="77777777" w:rsidR="001B6498" w:rsidRDefault="001B6498">
            <w:pPr>
              <w:rPr>
                <w:rFonts w:ascii="Tahoma" w:hAnsi="Tahoma" w:cs="Tahoma"/>
                <w:b/>
                <w:bCs/>
                <w:sz w:val="16"/>
                <w:szCs w:val="16"/>
              </w:rPr>
            </w:pPr>
          </w:p>
        </w:tc>
        <w:tc>
          <w:tcPr>
            <w:tcW w:w="1541" w:type="dxa"/>
            <w:tcBorders>
              <w:top w:val="nil"/>
              <w:left w:val="nil"/>
              <w:bottom w:val="double" w:sz="6" w:space="0" w:color="auto"/>
              <w:right w:val="single" w:sz="4" w:space="0" w:color="auto"/>
            </w:tcBorders>
            <w:noWrap/>
            <w:vAlign w:val="bottom"/>
            <w:hideMark/>
          </w:tcPr>
          <w:p w14:paraId="571C8DAB" w14:textId="77777777" w:rsidR="001B6498" w:rsidRDefault="001B6498">
            <w:pPr>
              <w:rPr>
                <w:rFonts w:ascii="Tahoma" w:hAnsi="Tahoma" w:cs="Tahoma"/>
                <w:sz w:val="16"/>
                <w:szCs w:val="16"/>
              </w:rPr>
            </w:pPr>
            <w:r>
              <w:rPr>
                <w:rFonts w:ascii="Tahoma" w:hAnsi="Tahoma" w:cs="Tahoma"/>
                <w:sz w:val="16"/>
                <w:szCs w:val="16"/>
              </w:rPr>
              <w:t>Wakefield</w:t>
            </w:r>
          </w:p>
        </w:tc>
        <w:tc>
          <w:tcPr>
            <w:tcW w:w="923" w:type="dxa"/>
            <w:tcBorders>
              <w:top w:val="nil"/>
              <w:left w:val="nil"/>
              <w:bottom w:val="double" w:sz="6" w:space="0" w:color="auto"/>
              <w:right w:val="single" w:sz="4" w:space="0" w:color="auto"/>
            </w:tcBorders>
            <w:noWrap/>
            <w:vAlign w:val="bottom"/>
            <w:hideMark/>
          </w:tcPr>
          <w:p w14:paraId="7D73ABD7" w14:textId="77777777" w:rsidR="001B6498" w:rsidRDefault="001B6498">
            <w:pPr>
              <w:jc w:val="center"/>
              <w:rPr>
                <w:rFonts w:ascii="Tahoma" w:hAnsi="Tahoma" w:cs="Tahoma"/>
                <w:sz w:val="16"/>
                <w:szCs w:val="16"/>
              </w:rPr>
            </w:pPr>
            <w:r>
              <w:rPr>
                <w:rFonts w:ascii="Tahoma" w:hAnsi="Tahoma" w:cs="Tahoma"/>
                <w:sz w:val="16"/>
                <w:szCs w:val="16"/>
              </w:rPr>
              <w:t>25,264.0</w:t>
            </w:r>
          </w:p>
        </w:tc>
        <w:tc>
          <w:tcPr>
            <w:tcW w:w="1232" w:type="dxa"/>
            <w:tcBorders>
              <w:top w:val="nil"/>
              <w:left w:val="nil"/>
              <w:bottom w:val="double" w:sz="6" w:space="0" w:color="auto"/>
              <w:right w:val="single" w:sz="4" w:space="0" w:color="auto"/>
            </w:tcBorders>
            <w:noWrap/>
            <w:vAlign w:val="bottom"/>
            <w:hideMark/>
          </w:tcPr>
          <w:p w14:paraId="59944553" w14:textId="77777777" w:rsidR="001B6498" w:rsidRDefault="001B6498">
            <w:pPr>
              <w:jc w:val="center"/>
              <w:rPr>
                <w:rFonts w:ascii="Tahoma" w:hAnsi="Tahoma" w:cs="Tahoma"/>
                <w:sz w:val="16"/>
                <w:szCs w:val="16"/>
              </w:rPr>
            </w:pPr>
            <w:r>
              <w:rPr>
                <w:rFonts w:ascii="Tahoma" w:hAnsi="Tahoma" w:cs="Tahoma"/>
                <w:sz w:val="16"/>
                <w:szCs w:val="16"/>
              </w:rPr>
              <w:t>3,453.2</w:t>
            </w:r>
          </w:p>
        </w:tc>
        <w:tc>
          <w:tcPr>
            <w:tcW w:w="880" w:type="dxa"/>
            <w:tcBorders>
              <w:top w:val="nil"/>
              <w:left w:val="nil"/>
              <w:bottom w:val="double" w:sz="6" w:space="0" w:color="auto"/>
              <w:right w:val="single" w:sz="4" w:space="0" w:color="auto"/>
            </w:tcBorders>
            <w:noWrap/>
            <w:vAlign w:val="bottom"/>
            <w:hideMark/>
          </w:tcPr>
          <w:p w14:paraId="2834627C" w14:textId="77777777" w:rsidR="001B6498" w:rsidRDefault="001B6498">
            <w:pPr>
              <w:jc w:val="center"/>
              <w:rPr>
                <w:rFonts w:ascii="Tahoma" w:hAnsi="Tahoma" w:cs="Tahoma"/>
                <w:sz w:val="16"/>
                <w:szCs w:val="16"/>
              </w:rPr>
            </w:pPr>
            <w:r>
              <w:rPr>
                <w:rFonts w:ascii="Tahoma" w:hAnsi="Tahoma" w:cs="Tahoma"/>
                <w:sz w:val="16"/>
                <w:szCs w:val="16"/>
              </w:rPr>
              <w:t>28,717.2</w:t>
            </w:r>
          </w:p>
        </w:tc>
        <w:tc>
          <w:tcPr>
            <w:tcW w:w="969" w:type="dxa"/>
            <w:tcBorders>
              <w:top w:val="nil"/>
              <w:left w:val="nil"/>
              <w:bottom w:val="double" w:sz="6" w:space="0" w:color="auto"/>
              <w:right w:val="single" w:sz="4" w:space="0" w:color="auto"/>
            </w:tcBorders>
            <w:noWrap/>
            <w:vAlign w:val="bottom"/>
            <w:hideMark/>
          </w:tcPr>
          <w:p w14:paraId="7CB30702" w14:textId="77777777" w:rsidR="001B6498" w:rsidRDefault="001B6498">
            <w:pPr>
              <w:jc w:val="center"/>
              <w:rPr>
                <w:rFonts w:ascii="Tahoma" w:hAnsi="Tahoma" w:cs="Tahoma"/>
                <w:color w:val="000000"/>
                <w:sz w:val="16"/>
                <w:szCs w:val="16"/>
              </w:rPr>
            </w:pPr>
            <w:r>
              <w:rPr>
                <w:rFonts w:ascii="Tahoma" w:hAnsi="Tahoma" w:cs="Tahoma"/>
                <w:color w:val="000000"/>
                <w:sz w:val="16"/>
                <w:szCs w:val="16"/>
              </w:rPr>
              <w:t>878.5</w:t>
            </w:r>
          </w:p>
        </w:tc>
        <w:tc>
          <w:tcPr>
            <w:tcW w:w="1056" w:type="dxa"/>
            <w:tcBorders>
              <w:top w:val="nil"/>
              <w:left w:val="nil"/>
              <w:bottom w:val="double" w:sz="6" w:space="0" w:color="auto"/>
              <w:right w:val="single" w:sz="4" w:space="0" w:color="auto"/>
            </w:tcBorders>
            <w:noWrap/>
            <w:vAlign w:val="bottom"/>
            <w:hideMark/>
          </w:tcPr>
          <w:p w14:paraId="7B20E15E" w14:textId="77777777" w:rsidR="001B6498" w:rsidRDefault="001B6498">
            <w:pPr>
              <w:jc w:val="center"/>
              <w:rPr>
                <w:rFonts w:ascii="Tahoma" w:hAnsi="Tahoma" w:cs="Tahoma"/>
                <w:sz w:val="16"/>
                <w:szCs w:val="16"/>
              </w:rPr>
            </w:pPr>
            <w:r>
              <w:rPr>
                <w:rFonts w:ascii="Tahoma" w:hAnsi="Tahoma" w:cs="Tahoma"/>
                <w:sz w:val="16"/>
                <w:szCs w:val="16"/>
              </w:rPr>
              <w:t>908.7</w:t>
            </w:r>
          </w:p>
        </w:tc>
        <w:tc>
          <w:tcPr>
            <w:tcW w:w="880" w:type="dxa"/>
            <w:tcBorders>
              <w:top w:val="nil"/>
              <w:left w:val="nil"/>
              <w:bottom w:val="double" w:sz="6" w:space="0" w:color="auto"/>
              <w:right w:val="single" w:sz="4" w:space="0" w:color="auto"/>
            </w:tcBorders>
            <w:noWrap/>
            <w:vAlign w:val="bottom"/>
            <w:hideMark/>
          </w:tcPr>
          <w:p w14:paraId="3772C6EA" w14:textId="77777777" w:rsidR="001B6498" w:rsidRDefault="001B6498">
            <w:pPr>
              <w:jc w:val="center"/>
              <w:rPr>
                <w:rFonts w:ascii="Tahoma" w:hAnsi="Tahoma" w:cs="Tahoma"/>
                <w:sz w:val="16"/>
                <w:szCs w:val="16"/>
              </w:rPr>
            </w:pPr>
            <w:r>
              <w:rPr>
                <w:rFonts w:ascii="Tahoma" w:hAnsi="Tahoma" w:cs="Tahoma"/>
                <w:sz w:val="16"/>
                <w:szCs w:val="16"/>
              </w:rPr>
              <w:t>30.2</w:t>
            </w:r>
          </w:p>
        </w:tc>
        <w:tc>
          <w:tcPr>
            <w:tcW w:w="1232" w:type="dxa"/>
            <w:tcBorders>
              <w:top w:val="nil"/>
              <w:left w:val="nil"/>
              <w:bottom w:val="double" w:sz="6" w:space="0" w:color="auto"/>
              <w:right w:val="single" w:sz="4" w:space="0" w:color="auto"/>
            </w:tcBorders>
            <w:noWrap/>
            <w:vAlign w:val="bottom"/>
            <w:hideMark/>
          </w:tcPr>
          <w:p w14:paraId="4945CAE9" w14:textId="77777777" w:rsidR="001B6498" w:rsidRDefault="001B6498">
            <w:pPr>
              <w:jc w:val="center"/>
              <w:rPr>
                <w:rFonts w:ascii="Tahoma" w:hAnsi="Tahoma" w:cs="Tahoma"/>
                <w:sz w:val="16"/>
                <w:szCs w:val="16"/>
              </w:rPr>
            </w:pPr>
            <w:r>
              <w:rPr>
                <w:rFonts w:ascii="Tahoma" w:hAnsi="Tahoma" w:cs="Tahoma"/>
                <w:sz w:val="16"/>
                <w:szCs w:val="16"/>
              </w:rPr>
              <w:t>3.5%</w:t>
            </w:r>
          </w:p>
        </w:tc>
        <w:tc>
          <w:tcPr>
            <w:tcW w:w="1232" w:type="dxa"/>
            <w:tcBorders>
              <w:top w:val="nil"/>
              <w:left w:val="nil"/>
              <w:bottom w:val="double" w:sz="6" w:space="0" w:color="auto"/>
              <w:right w:val="single" w:sz="8" w:space="0" w:color="auto"/>
            </w:tcBorders>
            <w:noWrap/>
            <w:vAlign w:val="bottom"/>
            <w:hideMark/>
          </w:tcPr>
          <w:p w14:paraId="15862690" w14:textId="77777777" w:rsidR="001B6498" w:rsidRDefault="001B6498">
            <w:pPr>
              <w:jc w:val="center"/>
              <w:rPr>
                <w:rFonts w:ascii="Tahoma" w:hAnsi="Tahoma" w:cs="Tahoma"/>
                <w:sz w:val="16"/>
                <w:szCs w:val="16"/>
              </w:rPr>
            </w:pPr>
            <w:r>
              <w:rPr>
                <w:rFonts w:ascii="Tahoma" w:hAnsi="Tahoma" w:cs="Tahoma"/>
                <w:sz w:val="16"/>
                <w:szCs w:val="16"/>
              </w:rPr>
              <w:t>3.6%</w:t>
            </w:r>
          </w:p>
        </w:tc>
      </w:tr>
      <w:tr w:rsidR="001B6498" w14:paraId="5B244278" w14:textId="77777777" w:rsidTr="00080D08">
        <w:trPr>
          <w:trHeight w:hRule="exact" w:val="227"/>
        </w:trPr>
        <w:tc>
          <w:tcPr>
            <w:tcW w:w="0" w:type="auto"/>
            <w:vMerge/>
            <w:tcBorders>
              <w:top w:val="nil"/>
              <w:left w:val="single" w:sz="8" w:space="0" w:color="auto"/>
              <w:bottom w:val="nil"/>
              <w:right w:val="single" w:sz="4" w:space="0" w:color="auto"/>
            </w:tcBorders>
            <w:vAlign w:val="center"/>
            <w:hideMark/>
          </w:tcPr>
          <w:p w14:paraId="575CBA1F" w14:textId="77777777" w:rsidR="001B6498" w:rsidRDefault="001B6498">
            <w:pPr>
              <w:rPr>
                <w:rFonts w:ascii="Tahoma" w:hAnsi="Tahoma" w:cs="Tahoma"/>
                <w:b/>
                <w:bCs/>
                <w:sz w:val="16"/>
                <w:szCs w:val="16"/>
              </w:rPr>
            </w:pPr>
          </w:p>
        </w:tc>
        <w:tc>
          <w:tcPr>
            <w:tcW w:w="1541" w:type="dxa"/>
            <w:tcBorders>
              <w:top w:val="nil"/>
              <w:left w:val="nil"/>
              <w:bottom w:val="double" w:sz="6" w:space="0" w:color="auto"/>
              <w:right w:val="single" w:sz="4" w:space="0" w:color="auto"/>
            </w:tcBorders>
            <w:noWrap/>
            <w:vAlign w:val="bottom"/>
            <w:hideMark/>
          </w:tcPr>
          <w:p w14:paraId="1B5D2C3A" w14:textId="77777777" w:rsidR="001B6498" w:rsidRDefault="001B6498">
            <w:pPr>
              <w:rPr>
                <w:rFonts w:ascii="Tahoma" w:hAnsi="Tahoma" w:cs="Tahoma"/>
                <w:b/>
                <w:bCs/>
                <w:sz w:val="16"/>
                <w:szCs w:val="16"/>
              </w:rPr>
            </w:pPr>
            <w:r>
              <w:rPr>
                <w:rFonts w:ascii="Tahoma" w:hAnsi="Tahoma" w:cs="Tahoma"/>
                <w:b/>
                <w:bCs/>
                <w:sz w:val="16"/>
                <w:szCs w:val="16"/>
              </w:rPr>
              <w:t>Total</w:t>
            </w:r>
          </w:p>
        </w:tc>
        <w:tc>
          <w:tcPr>
            <w:tcW w:w="923" w:type="dxa"/>
            <w:tcBorders>
              <w:top w:val="nil"/>
              <w:left w:val="nil"/>
              <w:bottom w:val="double" w:sz="6" w:space="0" w:color="auto"/>
              <w:right w:val="single" w:sz="4" w:space="0" w:color="auto"/>
            </w:tcBorders>
            <w:noWrap/>
            <w:vAlign w:val="bottom"/>
            <w:hideMark/>
          </w:tcPr>
          <w:p w14:paraId="6076754D" w14:textId="77777777" w:rsidR="001B6498" w:rsidRDefault="001B6498">
            <w:pPr>
              <w:jc w:val="center"/>
              <w:rPr>
                <w:rFonts w:ascii="Tahoma" w:hAnsi="Tahoma" w:cs="Tahoma"/>
                <w:sz w:val="16"/>
                <w:szCs w:val="16"/>
              </w:rPr>
            </w:pPr>
            <w:r>
              <w:rPr>
                <w:rFonts w:ascii="Tahoma" w:hAnsi="Tahoma" w:cs="Tahoma"/>
                <w:sz w:val="16"/>
                <w:szCs w:val="16"/>
              </w:rPr>
              <w:t>585,483.6</w:t>
            </w:r>
          </w:p>
        </w:tc>
        <w:tc>
          <w:tcPr>
            <w:tcW w:w="1232" w:type="dxa"/>
            <w:tcBorders>
              <w:top w:val="nil"/>
              <w:left w:val="nil"/>
              <w:bottom w:val="double" w:sz="6" w:space="0" w:color="auto"/>
              <w:right w:val="single" w:sz="4" w:space="0" w:color="auto"/>
            </w:tcBorders>
            <w:noWrap/>
            <w:vAlign w:val="bottom"/>
            <w:hideMark/>
          </w:tcPr>
          <w:p w14:paraId="3B7EE8B5" w14:textId="77777777" w:rsidR="001B6498" w:rsidRDefault="001B6498">
            <w:pPr>
              <w:jc w:val="center"/>
              <w:rPr>
                <w:rFonts w:ascii="Tahoma" w:hAnsi="Tahoma" w:cs="Tahoma"/>
                <w:sz w:val="16"/>
                <w:szCs w:val="16"/>
              </w:rPr>
            </w:pPr>
            <w:r>
              <w:rPr>
                <w:rFonts w:ascii="Tahoma" w:hAnsi="Tahoma" w:cs="Tahoma"/>
                <w:sz w:val="16"/>
                <w:szCs w:val="16"/>
              </w:rPr>
              <w:t>31,080.9</w:t>
            </w:r>
          </w:p>
        </w:tc>
        <w:tc>
          <w:tcPr>
            <w:tcW w:w="880" w:type="dxa"/>
            <w:tcBorders>
              <w:top w:val="nil"/>
              <w:left w:val="nil"/>
              <w:bottom w:val="double" w:sz="6" w:space="0" w:color="auto"/>
              <w:right w:val="single" w:sz="4" w:space="0" w:color="auto"/>
            </w:tcBorders>
            <w:noWrap/>
            <w:vAlign w:val="bottom"/>
            <w:hideMark/>
          </w:tcPr>
          <w:p w14:paraId="0EB24A83" w14:textId="77777777" w:rsidR="001B6498" w:rsidRDefault="001B6498">
            <w:pPr>
              <w:jc w:val="center"/>
              <w:rPr>
                <w:rFonts w:ascii="Tahoma" w:hAnsi="Tahoma" w:cs="Tahoma"/>
                <w:sz w:val="16"/>
                <w:szCs w:val="16"/>
              </w:rPr>
            </w:pPr>
            <w:r>
              <w:rPr>
                <w:rFonts w:ascii="Tahoma" w:hAnsi="Tahoma" w:cs="Tahoma"/>
                <w:sz w:val="16"/>
                <w:szCs w:val="16"/>
              </w:rPr>
              <w:t>616,564.5</w:t>
            </w:r>
          </w:p>
        </w:tc>
        <w:tc>
          <w:tcPr>
            <w:tcW w:w="969" w:type="dxa"/>
            <w:tcBorders>
              <w:top w:val="nil"/>
              <w:left w:val="nil"/>
              <w:bottom w:val="double" w:sz="6" w:space="0" w:color="auto"/>
              <w:right w:val="single" w:sz="4" w:space="0" w:color="auto"/>
            </w:tcBorders>
            <w:noWrap/>
            <w:vAlign w:val="bottom"/>
            <w:hideMark/>
          </w:tcPr>
          <w:p w14:paraId="68E14680" w14:textId="77777777" w:rsidR="001B6498" w:rsidRDefault="001B6498">
            <w:pPr>
              <w:jc w:val="center"/>
              <w:rPr>
                <w:rFonts w:ascii="Tahoma" w:hAnsi="Tahoma" w:cs="Tahoma"/>
                <w:sz w:val="16"/>
                <w:szCs w:val="16"/>
              </w:rPr>
            </w:pPr>
            <w:r>
              <w:rPr>
                <w:rFonts w:ascii="Tahoma" w:hAnsi="Tahoma" w:cs="Tahoma"/>
                <w:sz w:val="16"/>
                <w:szCs w:val="16"/>
              </w:rPr>
              <w:t>33,340.4</w:t>
            </w:r>
          </w:p>
        </w:tc>
        <w:tc>
          <w:tcPr>
            <w:tcW w:w="1056" w:type="dxa"/>
            <w:tcBorders>
              <w:top w:val="nil"/>
              <w:left w:val="nil"/>
              <w:bottom w:val="double" w:sz="6" w:space="0" w:color="auto"/>
              <w:right w:val="single" w:sz="4" w:space="0" w:color="auto"/>
            </w:tcBorders>
            <w:noWrap/>
            <w:vAlign w:val="bottom"/>
            <w:hideMark/>
          </w:tcPr>
          <w:p w14:paraId="255A7E35" w14:textId="77777777" w:rsidR="001B6498" w:rsidRDefault="001B6498">
            <w:pPr>
              <w:jc w:val="center"/>
              <w:rPr>
                <w:rFonts w:ascii="Tahoma" w:hAnsi="Tahoma" w:cs="Tahoma"/>
                <w:sz w:val="16"/>
                <w:szCs w:val="16"/>
              </w:rPr>
            </w:pPr>
            <w:r>
              <w:rPr>
                <w:rFonts w:ascii="Tahoma" w:hAnsi="Tahoma" w:cs="Tahoma"/>
                <w:sz w:val="16"/>
                <w:szCs w:val="16"/>
              </w:rPr>
              <w:t>34,565.4</w:t>
            </w:r>
          </w:p>
        </w:tc>
        <w:tc>
          <w:tcPr>
            <w:tcW w:w="880" w:type="dxa"/>
            <w:tcBorders>
              <w:top w:val="nil"/>
              <w:left w:val="nil"/>
              <w:bottom w:val="double" w:sz="6" w:space="0" w:color="auto"/>
              <w:right w:val="single" w:sz="4" w:space="0" w:color="auto"/>
            </w:tcBorders>
            <w:noWrap/>
            <w:vAlign w:val="bottom"/>
            <w:hideMark/>
          </w:tcPr>
          <w:p w14:paraId="1BA88BB3" w14:textId="77777777" w:rsidR="001B6498" w:rsidRDefault="001B6498">
            <w:pPr>
              <w:jc w:val="center"/>
              <w:rPr>
                <w:rFonts w:ascii="Tahoma" w:hAnsi="Tahoma" w:cs="Tahoma"/>
                <w:sz w:val="16"/>
                <w:szCs w:val="16"/>
              </w:rPr>
            </w:pPr>
            <w:r>
              <w:rPr>
                <w:rFonts w:ascii="Tahoma" w:hAnsi="Tahoma" w:cs="Tahoma"/>
                <w:sz w:val="16"/>
                <w:szCs w:val="16"/>
              </w:rPr>
              <w:t>1,225.0</w:t>
            </w:r>
          </w:p>
        </w:tc>
        <w:tc>
          <w:tcPr>
            <w:tcW w:w="1232" w:type="dxa"/>
            <w:tcBorders>
              <w:top w:val="nil"/>
              <w:left w:val="nil"/>
              <w:bottom w:val="double" w:sz="6" w:space="0" w:color="auto"/>
              <w:right w:val="single" w:sz="4" w:space="0" w:color="auto"/>
            </w:tcBorders>
            <w:noWrap/>
            <w:vAlign w:val="bottom"/>
            <w:hideMark/>
          </w:tcPr>
          <w:p w14:paraId="2C0420B4" w14:textId="77777777" w:rsidR="001B6498" w:rsidRDefault="001B6498">
            <w:pPr>
              <w:jc w:val="center"/>
              <w:rPr>
                <w:rFonts w:ascii="Tahoma" w:hAnsi="Tahoma" w:cs="Tahoma"/>
                <w:sz w:val="16"/>
                <w:szCs w:val="16"/>
              </w:rPr>
            </w:pPr>
            <w:r>
              <w:rPr>
                <w:rFonts w:ascii="Tahoma" w:hAnsi="Tahoma" w:cs="Tahoma"/>
                <w:sz w:val="16"/>
                <w:szCs w:val="16"/>
              </w:rPr>
              <w:t>5.7%</w:t>
            </w:r>
          </w:p>
        </w:tc>
        <w:tc>
          <w:tcPr>
            <w:tcW w:w="1232" w:type="dxa"/>
            <w:tcBorders>
              <w:top w:val="nil"/>
              <w:left w:val="nil"/>
              <w:bottom w:val="double" w:sz="6" w:space="0" w:color="auto"/>
              <w:right w:val="single" w:sz="8" w:space="0" w:color="auto"/>
            </w:tcBorders>
            <w:noWrap/>
            <w:vAlign w:val="bottom"/>
            <w:hideMark/>
          </w:tcPr>
          <w:p w14:paraId="35676897" w14:textId="77777777" w:rsidR="001B6498" w:rsidRDefault="001B6498">
            <w:pPr>
              <w:jc w:val="center"/>
              <w:rPr>
                <w:rFonts w:ascii="Tahoma" w:hAnsi="Tahoma" w:cs="Tahoma"/>
                <w:sz w:val="16"/>
                <w:szCs w:val="16"/>
              </w:rPr>
            </w:pPr>
            <w:r>
              <w:rPr>
                <w:rFonts w:ascii="Tahoma" w:hAnsi="Tahoma" w:cs="Tahoma"/>
                <w:sz w:val="16"/>
                <w:szCs w:val="16"/>
              </w:rPr>
              <w:t>5.9%</w:t>
            </w:r>
          </w:p>
        </w:tc>
      </w:tr>
      <w:tr w:rsidR="001B6498" w14:paraId="128B4812" w14:textId="77777777" w:rsidTr="00080D08">
        <w:trPr>
          <w:trHeight w:hRule="exact" w:val="227"/>
        </w:trPr>
        <w:tc>
          <w:tcPr>
            <w:tcW w:w="2235" w:type="dxa"/>
            <w:gridSpan w:val="2"/>
            <w:tcBorders>
              <w:top w:val="double" w:sz="6" w:space="0" w:color="auto"/>
              <w:left w:val="single" w:sz="8" w:space="0" w:color="auto"/>
              <w:bottom w:val="single" w:sz="8" w:space="0" w:color="auto"/>
              <w:right w:val="single" w:sz="4" w:space="0" w:color="auto"/>
            </w:tcBorders>
            <w:noWrap/>
            <w:vAlign w:val="bottom"/>
            <w:hideMark/>
          </w:tcPr>
          <w:p w14:paraId="1916D8BA" w14:textId="77777777" w:rsidR="001B6498" w:rsidRDefault="001B6498">
            <w:pPr>
              <w:rPr>
                <w:rFonts w:ascii="Tahoma" w:hAnsi="Tahoma" w:cs="Tahoma"/>
                <w:b/>
                <w:bCs/>
                <w:sz w:val="16"/>
                <w:szCs w:val="16"/>
              </w:rPr>
            </w:pPr>
            <w:r>
              <w:rPr>
                <w:rFonts w:ascii="Tahoma" w:hAnsi="Tahoma" w:cs="Tahoma"/>
                <w:b/>
                <w:bCs/>
                <w:sz w:val="16"/>
                <w:szCs w:val="16"/>
              </w:rPr>
              <w:t>Study Total</w:t>
            </w:r>
          </w:p>
        </w:tc>
        <w:tc>
          <w:tcPr>
            <w:tcW w:w="923" w:type="dxa"/>
            <w:tcBorders>
              <w:top w:val="nil"/>
              <w:left w:val="nil"/>
              <w:bottom w:val="single" w:sz="8" w:space="0" w:color="auto"/>
              <w:right w:val="single" w:sz="4" w:space="0" w:color="auto"/>
            </w:tcBorders>
            <w:noWrap/>
            <w:vAlign w:val="bottom"/>
            <w:hideMark/>
          </w:tcPr>
          <w:p w14:paraId="1C8516F6" w14:textId="77777777" w:rsidR="001B6498" w:rsidRDefault="001B6498">
            <w:pPr>
              <w:jc w:val="center"/>
              <w:rPr>
                <w:rFonts w:ascii="Tahoma" w:hAnsi="Tahoma" w:cs="Tahoma"/>
                <w:sz w:val="16"/>
                <w:szCs w:val="16"/>
              </w:rPr>
            </w:pPr>
            <w:r>
              <w:rPr>
                <w:rFonts w:ascii="Tahoma" w:hAnsi="Tahoma" w:cs="Tahoma"/>
                <w:sz w:val="16"/>
                <w:szCs w:val="16"/>
              </w:rPr>
              <w:t>838,984.2</w:t>
            </w:r>
          </w:p>
        </w:tc>
        <w:tc>
          <w:tcPr>
            <w:tcW w:w="1232" w:type="dxa"/>
            <w:tcBorders>
              <w:top w:val="nil"/>
              <w:left w:val="nil"/>
              <w:bottom w:val="single" w:sz="8" w:space="0" w:color="auto"/>
              <w:right w:val="single" w:sz="4" w:space="0" w:color="auto"/>
            </w:tcBorders>
            <w:noWrap/>
            <w:vAlign w:val="bottom"/>
            <w:hideMark/>
          </w:tcPr>
          <w:p w14:paraId="38CEA878" w14:textId="77777777" w:rsidR="001B6498" w:rsidRDefault="001B6498">
            <w:pPr>
              <w:jc w:val="center"/>
              <w:rPr>
                <w:rFonts w:ascii="Tahoma" w:hAnsi="Tahoma" w:cs="Tahoma"/>
                <w:sz w:val="16"/>
                <w:szCs w:val="16"/>
              </w:rPr>
            </w:pPr>
            <w:r>
              <w:rPr>
                <w:rFonts w:ascii="Tahoma" w:hAnsi="Tahoma" w:cs="Tahoma"/>
                <w:sz w:val="16"/>
                <w:szCs w:val="16"/>
              </w:rPr>
              <w:t>36,815.3</w:t>
            </w:r>
          </w:p>
        </w:tc>
        <w:tc>
          <w:tcPr>
            <w:tcW w:w="880" w:type="dxa"/>
            <w:tcBorders>
              <w:top w:val="nil"/>
              <w:left w:val="nil"/>
              <w:bottom w:val="single" w:sz="8" w:space="0" w:color="auto"/>
              <w:right w:val="single" w:sz="4" w:space="0" w:color="auto"/>
            </w:tcBorders>
            <w:noWrap/>
            <w:vAlign w:val="bottom"/>
            <w:hideMark/>
          </w:tcPr>
          <w:p w14:paraId="6B21D9E9" w14:textId="77777777" w:rsidR="001B6498" w:rsidRDefault="001B6498">
            <w:pPr>
              <w:jc w:val="center"/>
              <w:rPr>
                <w:rFonts w:ascii="Tahoma" w:hAnsi="Tahoma" w:cs="Tahoma"/>
                <w:sz w:val="16"/>
                <w:szCs w:val="16"/>
              </w:rPr>
            </w:pPr>
            <w:r>
              <w:rPr>
                <w:rFonts w:ascii="Tahoma" w:hAnsi="Tahoma" w:cs="Tahoma"/>
                <w:sz w:val="16"/>
                <w:szCs w:val="16"/>
              </w:rPr>
              <w:t>875,799.5</w:t>
            </w:r>
          </w:p>
        </w:tc>
        <w:tc>
          <w:tcPr>
            <w:tcW w:w="969" w:type="dxa"/>
            <w:tcBorders>
              <w:top w:val="nil"/>
              <w:left w:val="nil"/>
              <w:bottom w:val="single" w:sz="8" w:space="0" w:color="auto"/>
              <w:right w:val="single" w:sz="4" w:space="0" w:color="auto"/>
            </w:tcBorders>
            <w:noWrap/>
            <w:vAlign w:val="bottom"/>
            <w:hideMark/>
          </w:tcPr>
          <w:p w14:paraId="0CB1A314" w14:textId="77777777" w:rsidR="001B6498" w:rsidRDefault="001B6498">
            <w:pPr>
              <w:jc w:val="center"/>
              <w:rPr>
                <w:rFonts w:ascii="Tahoma" w:hAnsi="Tahoma" w:cs="Tahoma"/>
                <w:sz w:val="16"/>
                <w:szCs w:val="16"/>
              </w:rPr>
            </w:pPr>
            <w:r>
              <w:rPr>
                <w:rFonts w:ascii="Tahoma" w:hAnsi="Tahoma" w:cs="Tahoma"/>
                <w:sz w:val="16"/>
                <w:szCs w:val="16"/>
              </w:rPr>
              <w:t>46,594.3</w:t>
            </w:r>
          </w:p>
        </w:tc>
        <w:tc>
          <w:tcPr>
            <w:tcW w:w="1056" w:type="dxa"/>
            <w:tcBorders>
              <w:top w:val="nil"/>
              <w:left w:val="nil"/>
              <w:bottom w:val="single" w:sz="8" w:space="0" w:color="auto"/>
              <w:right w:val="single" w:sz="4" w:space="0" w:color="auto"/>
            </w:tcBorders>
            <w:noWrap/>
            <w:vAlign w:val="bottom"/>
            <w:hideMark/>
          </w:tcPr>
          <w:p w14:paraId="15C9EB3E" w14:textId="77777777" w:rsidR="001B6498" w:rsidRDefault="001B6498">
            <w:pPr>
              <w:jc w:val="center"/>
              <w:rPr>
                <w:rFonts w:ascii="Tahoma" w:hAnsi="Tahoma" w:cs="Tahoma"/>
                <w:sz w:val="16"/>
                <w:szCs w:val="16"/>
              </w:rPr>
            </w:pPr>
            <w:r>
              <w:rPr>
                <w:rFonts w:ascii="Tahoma" w:hAnsi="Tahoma" w:cs="Tahoma"/>
                <w:sz w:val="16"/>
                <w:szCs w:val="16"/>
              </w:rPr>
              <w:t>48,427.3</w:t>
            </w:r>
          </w:p>
        </w:tc>
        <w:tc>
          <w:tcPr>
            <w:tcW w:w="880" w:type="dxa"/>
            <w:tcBorders>
              <w:top w:val="nil"/>
              <w:left w:val="nil"/>
              <w:bottom w:val="single" w:sz="8" w:space="0" w:color="auto"/>
              <w:right w:val="single" w:sz="4" w:space="0" w:color="auto"/>
            </w:tcBorders>
            <w:noWrap/>
            <w:vAlign w:val="bottom"/>
            <w:hideMark/>
          </w:tcPr>
          <w:p w14:paraId="7E526D1B" w14:textId="77777777" w:rsidR="001B6498" w:rsidRDefault="001B6498">
            <w:pPr>
              <w:jc w:val="center"/>
              <w:rPr>
                <w:rFonts w:ascii="Tahoma" w:hAnsi="Tahoma" w:cs="Tahoma"/>
                <w:sz w:val="16"/>
                <w:szCs w:val="16"/>
              </w:rPr>
            </w:pPr>
            <w:r>
              <w:rPr>
                <w:rFonts w:ascii="Tahoma" w:hAnsi="Tahoma" w:cs="Tahoma"/>
                <w:sz w:val="16"/>
                <w:szCs w:val="16"/>
              </w:rPr>
              <w:t>1,833.0</w:t>
            </w:r>
          </w:p>
        </w:tc>
        <w:tc>
          <w:tcPr>
            <w:tcW w:w="1232" w:type="dxa"/>
            <w:tcBorders>
              <w:top w:val="nil"/>
              <w:left w:val="nil"/>
              <w:bottom w:val="single" w:sz="8" w:space="0" w:color="auto"/>
              <w:right w:val="single" w:sz="4" w:space="0" w:color="auto"/>
            </w:tcBorders>
            <w:noWrap/>
            <w:vAlign w:val="bottom"/>
            <w:hideMark/>
          </w:tcPr>
          <w:p w14:paraId="3B309EDE" w14:textId="77777777" w:rsidR="001B6498" w:rsidRDefault="001B6498">
            <w:pPr>
              <w:jc w:val="center"/>
              <w:rPr>
                <w:rFonts w:ascii="Tahoma" w:hAnsi="Tahoma" w:cs="Tahoma"/>
                <w:sz w:val="16"/>
                <w:szCs w:val="16"/>
              </w:rPr>
            </w:pPr>
            <w:r>
              <w:rPr>
                <w:rFonts w:ascii="Tahoma" w:hAnsi="Tahoma" w:cs="Tahoma"/>
                <w:sz w:val="16"/>
                <w:szCs w:val="16"/>
              </w:rPr>
              <w:t>5.6%</w:t>
            </w:r>
          </w:p>
        </w:tc>
        <w:tc>
          <w:tcPr>
            <w:tcW w:w="1232" w:type="dxa"/>
            <w:tcBorders>
              <w:top w:val="nil"/>
              <w:left w:val="nil"/>
              <w:bottom w:val="single" w:sz="8" w:space="0" w:color="auto"/>
              <w:right w:val="single" w:sz="8" w:space="0" w:color="auto"/>
            </w:tcBorders>
            <w:noWrap/>
            <w:vAlign w:val="bottom"/>
            <w:hideMark/>
          </w:tcPr>
          <w:p w14:paraId="534B8071" w14:textId="77777777" w:rsidR="001B6498" w:rsidRDefault="001B6498">
            <w:pPr>
              <w:jc w:val="center"/>
              <w:rPr>
                <w:rFonts w:ascii="Tahoma" w:hAnsi="Tahoma" w:cs="Tahoma"/>
                <w:sz w:val="16"/>
                <w:szCs w:val="16"/>
              </w:rPr>
            </w:pPr>
            <w:r>
              <w:rPr>
                <w:rFonts w:ascii="Tahoma" w:hAnsi="Tahoma" w:cs="Tahoma"/>
                <w:sz w:val="16"/>
                <w:szCs w:val="16"/>
              </w:rPr>
              <w:t>5.8%</w:t>
            </w:r>
          </w:p>
        </w:tc>
      </w:tr>
    </w:tbl>
    <w:p w14:paraId="13F330B5" w14:textId="311EF105" w:rsidR="00080D08" w:rsidRDefault="00080D08" w:rsidP="00AD152E">
      <w:r>
        <w:br w:type="page"/>
      </w:r>
      <w:r w:rsidR="00F0099C" w:rsidRPr="00A660BC">
        <w:rPr>
          <w:rFonts w:cstheme="minorHAnsi"/>
          <w:sz w:val="20"/>
          <w:szCs w:val="20"/>
        </w:rPr>
        <w:lastRenderedPageBreak/>
        <w:t xml:space="preserve">Table </w:t>
      </w:r>
      <w:r w:rsidR="00AD152E" w:rsidRPr="00A660BC">
        <w:rPr>
          <w:rFonts w:cstheme="minorHAnsi"/>
          <w:sz w:val="20"/>
          <w:szCs w:val="20"/>
        </w:rPr>
        <w:t>LS</w:t>
      </w:r>
      <w:r w:rsidR="00F0099C" w:rsidRPr="00A660BC">
        <w:rPr>
          <w:rFonts w:cstheme="minorHAnsi"/>
          <w:sz w:val="20"/>
          <w:szCs w:val="20"/>
        </w:rPr>
        <w:t xml:space="preserve">-1. </w:t>
      </w:r>
      <w:r w:rsidR="001C402F" w:rsidRPr="00A660BC">
        <w:rPr>
          <w:rFonts w:cstheme="minorHAnsi"/>
          <w:sz w:val="20"/>
          <w:szCs w:val="20"/>
        </w:rPr>
        <w:t>Acreage</w:t>
      </w:r>
      <w:r w:rsidR="001C402F">
        <w:t xml:space="preserve"> and percent </w:t>
      </w:r>
      <w:r w:rsidR="00A660BC" w:rsidRPr="00A660BC">
        <w:rPr>
          <w:rFonts w:cstheme="minorHAnsi"/>
          <w:sz w:val="20"/>
          <w:szCs w:val="20"/>
        </w:rPr>
        <w:t>i</w:t>
      </w:r>
      <w:r w:rsidR="001C402F" w:rsidRPr="00A660BC">
        <w:rPr>
          <w:rFonts w:cstheme="minorHAnsi"/>
          <w:sz w:val="20"/>
          <w:szCs w:val="20"/>
        </w:rPr>
        <w:t>mpervious</w:t>
      </w:r>
      <w:r w:rsidR="001C402F">
        <w:t xml:space="preserve"> cover by town</w:t>
      </w:r>
      <w:r w:rsidR="00A660BC">
        <w:t>.</w:t>
      </w:r>
    </w:p>
    <w:tbl>
      <w:tblPr>
        <w:tblW w:w="10780" w:type="dxa"/>
        <w:tblInd w:w="10" w:type="dxa"/>
        <w:tblCellMar>
          <w:left w:w="72" w:type="dxa"/>
          <w:right w:w="72" w:type="dxa"/>
        </w:tblCellMar>
        <w:tblLook w:val="04A0" w:firstRow="1" w:lastRow="0" w:firstColumn="1" w:lastColumn="0" w:noHBand="0" w:noVBand="1"/>
      </w:tblPr>
      <w:tblGrid>
        <w:gridCol w:w="887"/>
        <w:gridCol w:w="1893"/>
        <w:gridCol w:w="900"/>
        <w:gridCol w:w="720"/>
        <w:gridCol w:w="810"/>
        <w:gridCol w:w="810"/>
        <w:gridCol w:w="219"/>
        <w:gridCol w:w="501"/>
        <w:gridCol w:w="555"/>
        <w:gridCol w:w="255"/>
        <w:gridCol w:w="625"/>
        <w:gridCol w:w="95"/>
        <w:gridCol w:w="720"/>
        <w:gridCol w:w="417"/>
        <w:gridCol w:w="265"/>
        <w:gridCol w:w="525"/>
        <w:gridCol w:w="442"/>
        <w:gridCol w:w="141"/>
      </w:tblGrid>
      <w:tr w:rsidR="001B6498" w14:paraId="6B3624E3" w14:textId="77777777" w:rsidTr="00080D08">
        <w:trPr>
          <w:gridAfter w:val="1"/>
          <w:wAfter w:w="141" w:type="dxa"/>
          <w:trHeight w:hRule="exact" w:val="227"/>
        </w:trPr>
        <w:tc>
          <w:tcPr>
            <w:tcW w:w="6239" w:type="dxa"/>
            <w:gridSpan w:val="7"/>
            <w:tcBorders>
              <w:top w:val="single" w:sz="8" w:space="0" w:color="auto"/>
              <w:left w:val="nil"/>
              <w:bottom w:val="nil"/>
              <w:right w:val="nil"/>
            </w:tcBorders>
            <w:noWrap/>
            <w:vAlign w:val="bottom"/>
            <w:hideMark/>
          </w:tcPr>
          <w:p w14:paraId="045885ED" w14:textId="5C7BC9A2" w:rsidR="001B6498" w:rsidRDefault="001B6498">
            <w:pPr>
              <w:rPr>
                <w:rFonts w:ascii="Tahoma" w:hAnsi="Tahoma" w:cs="Tahoma"/>
                <w:sz w:val="16"/>
                <w:szCs w:val="16"/>
              </w:rPr>
            </w:pPr>
            <w:r>
              <w:rPr>
                <w:rFonts w:ascii="Tahoma" w:hAnsi="Tahoma" w:cs="Tahoma"/>
                <w:sz w:val="16"/>
                <w:szCs w:val="16"/>
                <w:vertAlign w:val="superscript"/>
              </w:rPr>
              <w:t>1</w:t>
            </w:r>
            <w:r>
              <w:rPr>
                <w:rFonts w:ascii="Tahoma" w:hAnsi="Tahoma" w:cs="Tahoma"/>
                <w:sz w:val="16"/>
                <w:szCs w:val="16"/>
              </w:rPr>
              <w:t>Acreage values for the towns of Kittery, ME and Rye, NH include the Isles of Shoals.</w:t>
            </w:r>
          </w:p>
        </w:tc>
        <w:tc>
          <w:tcPr>
            <w:tcW w:w="1056" w:type="dxa"/>
            <w:gridSpan w:val="2"/>
            <w:noWrap/>
            <w:vAlign w:val="bottom"/>
            <w:hideMark/>
          </w:tcPr>
          <w:p w14:paraId="2089AB42" w14:textId="77777777" w:rsidR="001B6498" w:rsidRDefault="001B6498">
            <w:pPr>
              <w:rPr>
                <w:rFonts w:ascii="Tahoma" w:hAnsi="Tahoma" w:cs="Tahoma"/>
                <w:sz w:val="16"/>
                <w:szCs w:val="16"/>
              </w:rPr>
            </w:pPr>
            <w:r>
              <w:rPr>
                <w:rFonts w:ascii="Tahoma" w:hAnsi="Tahoma" w:cs="Tahoma"/>
                <w:sz w:val="16"/>
                <w:szCs w:val="16"/>
              </w:rPr>
              <w:t> </w:t>
            </w:r>
          </w:p>
          <w:p w14:paraId="5FA77590" w14:textId="77777777" w:rsidR="00B65190" w:rsidRDefault="00B65190">
            <w:pPr>
              <w:rPr>
                <w:rFonts w:ascii="Tahoma" w:hAnsi="Tahoma" w:cs="Tahoma"/>
                <w:sz w:val="16"/>
                <w:szCs w:val="16"/>
              </w:rPr>
            </w:pPr>
          </w:p>
          <w:p w14:paraId="53168F17" w14:textId="6D09803E" w:rsidR="00080D08" w:rsidRDefault="00080D08">
            <w:pPr>
              <w:rPr>
                <w:rFonts w:ascii="Tahoma" w:hAnsi="Tahoma" w:cs="Tahoma"/>
                <w:sz w:val="16"/>
                <w:szCs w:val="16"/>
              </w:rPr>
            </w:pPr>
          </w:p>
        </w:tc>
        <w:tc>
          <w:tcPr>
            <w:tcW w:w="880" w:type="dxa"/>
            <w:gridSpan w:val="2"/>
            <w:noWrap/>
            <w:vAlign w:val="bottom"/>
            <w:hideMark/>
          </w:tcPr>
          <w:p w14:paraId="237C55D3" w14:textId="77777777" w:rsidR="001B6498" w:rsidRDefault="001B6498">
            <w:pPr>
              <w:rPr>
                <w:rFonts w:ascii="Tahoma" w:hAnsi="Tahoma" w:cs="Tahoma"/>
                <w:sz w:val="16"/>
                <w:szCs w:val="16"/>
              </w:rPr>
            </w:pPr>
            <w:r>
              <w:rPr>
                <w:rFonts w:ascii="Tahoma" w:hAnsi="Tahoma" w:cs="Tahoma"/>
                <w:sz w:val="16"/>
                <w:szCs w:val="16"/>
              </w:rPr>
              <w:t> </w:t>
            </w:r>
          </w:p>
        </w:tc>
        <w:tc>
          <w:tcPr>
            <w:tcW w:w="1232" w:type="dxa"/>
            <w:gridSpan w:val="3"/>
            <w:noWrap/>
            <w:vAlign w:val="bottom"/>
            <w:hideMark/>
          </w:tcPr>
          <w:p w14:paraId="73F54BC7" w14:textId="77777777" w:rsidR="001B6498" w:rsidRDefault="001B6498">
            <w:pPr>
              <w:rPr>
                <w:rFonts w:ascii="Tahoma" w:hAnsi="Tahoma" w:cs="Tahoma"/>
                <w:sz w:val="16"/>
                <w:szCs w:val="16"/>
              </w:rPr>
            </w:pPr>
            <w:r>
              <w:rPr>
                <w:rFonts w:ascii="Tahoma" w:hAnsi="Tahoma" w:cs="Tahoma"/>
                <w:sz w:val="16"/>
                <w:szCs w:val="16"/>
              </w:rPr>
              <w:t> </w:t>
            </w:r>
          </w:p>
        </w:tc>
        <w:tc>
          <w:tcPr>
            <w:tcW w:w="1232" w:type="dxa"/>
            <w:gridSpan w:val="3"/>
            <w:noWrap/>
            <w:vAlign w:val="bottom"/>
            <w:hideMark/>
          </w:tcPr>
          <w:p w14:paraId="2469001D" w14:textId="77777777" w:rsidR="001B6498" w:rsidRDefault="001B6498">
            <w:pPr>
              <w:rPr>
                <w:rFonts w:ascii="Tahoma" w:hAnsi="Tahoma" w:cs="Tahoma"/>
                <w:sz w:val="16"/>
                <w:szCs w:val="16"/>
              </w:rPr>
            </w:pPr>
            <w:r>
              <w:rPr>
                <w:rFonts w:ascii="Tahoma" w:hAnsi="Tahoma" w:cs="Tahoma"/>
                <w:sz w:val="16"/>
                <w:szCs w:val="16"/>
              </w:rPr>
              <w:t> </w:t>
            </w:r>
          </w:p>
        </w:tc>
      </w:tr>
      <w:tr w:rsidR="001B2B5B" w14:paraId="27E49E92" w14:textId="77777777" w:rsidTr="00080D08">
        <w:tblPrEx>
          <w:tblCellMar>
            <w:left w:w="29" w:type="dxa"/>
            <w:right w:w="29" w:type="dxa"/>
          </w:tblCellMar>
        </w:tblPrEx>
        <w:trPr>
          <w:trHeight w:val="210"/>
        </w:trPr>
        <w:tc>
          <w:tcPr>
            <w:tcW w:w="887" w:type="dxa"/>
            <w:vMerge w:val="restart"/>
            <w:tcBorders>
              <w:top w:val="single" w:sz="8" w:space="0" w:color="auto"/>
              <w:left w:val="single" w:sz="8" w:space="0" w:color="auto"/>
              <w:bottom w:val="double" w:sz="6" w:space="0" w:color="000000"/>
              <w:right w:val="single" w:sz="4" w:space="0" w:color="auto"/>
            </w:tcBorders>
            <w:shd w:val="clear" w:color="auto" w:fill="D9D9D9"/>
            <w:vAlign w:val="center"/>
            <w:hideMark/>
          </w:tcPr>
          <w:p w14:paraId="600AE2CA" w14:textId="77777777" w:rsidR="001B2B5B" w:rsidRDefault="001B2B5B">
            <w:pPr>
              <w:jc w:val="center"/>
              <w:rPr>
                <w:rFonts w:ascii="Tahoma" w:hAnsi="Tahoma" w:cs="Tahoma"/>
                <w:b/>
                <w:bCs/>
                <w:sz w:val="16"/>
                <w:szCs w:val="16"/>
              </w:rPr>
            </w:pPr>
            <w:r>
              <w:rPr>
                <w:rFonts w:ascii="Tahoma" w:hAnsi="Tahoma" w:cs="Tahoma"/>
                <w:b/>
                <w:bCs/>
                <w:sz w:val="16"/>
                <w:szCs w:val="16"/>
              </w:rPr>
              <w:t>HUC 12</w:t>
            </w:r>
            <w:r>
              <w:rPr>
                <w:rFonts w:ascii="Tahoma" w:hAnsi="Tahoma" w:cs="Tahoma"/>
                <w:b/>
                <w:bCs/>
                <w:sz w:val="16"/>
                <w:szCs w:val="16"/>
              </w:rPr>
              <w:br/>
              <w:t>ID</w:t>
            </w:r>
          </w:p>
        </w:tc>
        <w:tc>
          <w:tcPr>
            <w:tcW w:w="1893" w:type="dxa"/>
            <w:vMerge w:val="restart"/>
            <w:tcBorders>
              <w:top w:val="single" w:sz="8" w:space="0" w:color="auto"/>
              <w:left w:val="single" w:sz="4" w:space="0" w:color="auto"/>
              <w:bottom w:val="double" w:sz="6" w:space="0" w:color="000000"/>
              <w:right w:val="single" w:sz="4" w:space="0" w:color="auto"/>
            </w:tcBorders>
            <w:shd w:val="clear" w:color="auto" w:fill="D9D9D9"/>
            <w:vAlign w:val="center"/>
            <w:hideMark/>
          </w:tcPr>
          <w:p w14:paraId="1CAB4D88" w14:textId="77777777" w:rsidR="001B2B5B" w:rsidRDefault="001B2B5B">
            <w:pPr>
              <w:jc w:val="center"/>
              <w:rPr>
                <w:rFonts w:ascii="Tahoma" w:hAnsi="Tahoma" w:cs="Tahoma"/>
                <w:b/>
                <w:bCs/>
                <w:sz w:val="16"/>
                <w:szCs w:val="16"/>
              </w:rPr>
            </w:pPr>
            <w:r>
              <w:rPr>
                <w:rFonts w:ascii="Tahoma" w:hAnsi="Tahoma" w:cs="Tahoma"/>
                <w:b/>
                <w:bCs/>
                <w:sz w:val="16"/>
                <w:szCs w:val="16"/>
              </w:rPr>
              <w:t>HUC 12</w:t>
            </w:r>
            <w:r>
              <w:rPr>
                <w:rFonts w:ascii="Tahoma" w:hAnsi="Tahoma" w:cs="Tahoma"/>
                <w:b/>
                <w:bCs/>
                <w:sz w:val="16"/>
                <w:szCs w:val="16"/>
              </w:rPr>
              <w:br/>
              <w:t>Name</w:t>
            </w:r>
          </w:p>
        </w:tc>
        <w:tc>
          <w:tcPr>
            <w:tcW w:w="2430" w:type="dxa"/>
            <w:gridSpan w:val="3"/>
            <w:tcBorders>
              <w:top w:val="single" w:sz="8" w:space="0" w:color="auto"/>
              <w:left w:val="nil"/>
              <w:bottom w:val="single" w:sz="4" w:space="0" w:color="auto"/>
              <w:right w:val="single" w:sz="4" w:space="0" w:color="auto"/>
            </w:tcBorders>
            <w:shd w:val="clear" w:color="auto" w:fill="D9D9D9"/>
            <w:noWrap/>
            <w:vAlign w:val="center"/>
            <w:hideMark/>
          </w:tcPr>
          <w:p w14:paraId="72CA0E54" w14:textId="77777777" w:rsidR="001B2B5B" w:rsidRDefault="001B2B5B">
            <w:pPr>
              <w:jc w:val="center"/>
              <w:rPr>
                <w:rFonts w:ascii="Tahoma" w:hAnsi="Tahoma" w:cs="Tahoma"/>
                <w:b/>
                <w:bCs/>
                <w:sz w:val="16"/>
                <w:szCs w:val="16"/>
              </w:rPr>
            </w:pPr>
            <w:r>
              <w:rPr>
                <w:rFonts w:ascii="Tahoma" w:hAnsi="Tahoma" w:cs="Tahoma"/>
                <w:b/>
                <w:bCs/>
                <w:sz w:val="16"/>
                <w:szCs w:val="16"/>
              </w:rPr>
              <w:t xml:space="preserve">Total Area </w:t>
            </w:r>
            <w:r>
              <w:rPr>
                <w:rFonts w:ascii="Tahoma" w:hAnsi="Tahoma" w:cs="Tahoma"/>
                <w:sz w:val="16"/>
                <w:szCs w:val="16"/>
              </w:rPr>
              <w:t>(acres)</w:t>
            </w:r>
          </w:p>
        </w:tc>
        <w:tc>
          <w:tcPr>
            <w:tcW w:w="2340" w:type="dxa"/>
            <w:gridSpan w:val="5"/>
            <w:tcBorders>
              <w:top w:val="single" w:sz="8" w:space="0" w:color="auto"/>
              <w:left w:val="nil"/>
              <w:bottom w:val="single" w:sz="4" w:space="0" w:color="auto"/>
              <w:right w:val="single" w:sz="4" w:space="0" w:color="auto"/>
            </w:tcBorders>
            <w:shd w:val="clear" w:color="auto" w:fill="D9D9D9"/>
            <w:vAlign w:val="center"/>
            <w:hideMark/>
          </w:tcPr>
          <w:p w14:paraId="4C94A7FF" w14:textId="77777777" w:rsidR="001B2B5B" w:rsidRDefault="001B2B5B">
            <w:pPr>
              <w:jc w:val="center"/>
              <w:rPr>
                <w:rFonts w:ascii="Tahoma" w:hAnsi="Tahoma" w:cs="Tahoma"/>
                <w:b/>
                <w:bCs/>
                <w:sz w:val="16"/>
                <w:szCs w:val="16"/>
              </w:rPr>
            </w:pPr>
            <w:r>
              <w:rPr>
                <w:rFonts w:ascii="Tahoma" w:hAnsi="Tahoma" w:cs="Tahoma"/>
                <w:b/>
                <w:bCs/>
                <w:sz w:val="16"/>
                <w:szCs w:val="16"/>
              </w:rPr>
              <w:t xml:space="preserve">Mapped Area </w:t>
            </w:r>
            <w:r>
              <w:rPr>
                <w:rFonts w:ascii="Tahoma" w:hAnsi="Tahoma" w:cs="Tahoma"/>
                <w:sz w:val="16"/>
                <w:szCs w:val="16"/>
              </w:rPr>
              <w:t>(acres)</w:t>
            </w:r>
          </w:p>
        </w:tc>
        <w:tc>
          <w:tcPr>
            <w:tcW w:w="2122" w:type="dxa"/>
            <w:gridSpan w:val="5"/>
            <w:tcBorders>
              <w:top w:val="single" w:sz="8" w:space="0" w:color="auto"/>
              <w:left w:val="nil"/>
              <w:bottom w:val="single" w:sz="4" w:space="0" w:color="auto"/>
              <w:right w:val="single" w:sz="4" w:space="0" w:color="auto"/>
            </w:tcBorders>
            <w:shd w:val="clear" w:color="auto" w:fill="D9D9D9"/>
            <w:noWrap/>
            <w:vAlign w:val="center"/>
            <w:hideMark/>
          </w:tcPr>
          <w:p w14:paraId="7DFDC8A9" w14:textId="77777777" w:rsidR="001B2B5B" w:rsidRDefault="001B2B5B">
            <w:pPr>
              <w:jc w:val="center"/>
              <w:rPr>
                <w:rFonts w:ascii="Tahoma" w:hAnsi="Tahoma" w:cs="Tahoma"/>
                <w:b/>
                <w:bCs/>
                <w:sz w:val="16"/>
                <w:szCs w:val="16"/>
              </w:rPr>
            </w:pPr>
            <w:r>
              <w:rPr>
                <w:rFonts w:ascii="Tahoma" w:hAnsi="Tahoma" w:cs="Tahoma"/>
                <w:b/>
                <w:bCs/>
                <w:sz w:val="16"/>
                <w:szCs w:val="16"/>
              </w:rPr>
              <w:t xml:space="preserve">IC </w:t>
            </w:r>
            <w:r>
              <w:rPr>
                <w:rFonts w:ascii="Tahoma" w:hAnsi="Tahoma" w:cs="Tahoma"/>
                <w:sz w:val="16"/>
                <w:szCs w:val="16"/>
              </w:rPr>
              <w:t>(acres)</w:t>
            </w:r>
          </w:p>
        </w:tc>
        <w:tc>
          <w:tcPr>
            <w:tcW w:w="1108" w:type="dxa"/>
            <w:gridSpan w:val="3"/>
            <w:tcBorders>
              <w:top w:val="single" w:sz="8" w:space="0" w:color="auto"/>
              <w:left w:val="nil"/>
              <w:bottom w:val="single" w:sz="4" w:space="0" w:color="auto"/>
              <w:right w:val="single" w:sz="8" w:space="0" w:color="000000"/>
            </w:tcBorders>
            <w:shd w:val="clear" w:color="auto" w:fill="D9D9D9"/>
            <w:noWrap/>
            <w:vAlign w:val="center"/>
            <w:hideMark/>
          </w:tcPr>
          <w:p w14:paraId="0C07F23C" w14:textId="77777777" w:rsidR="001B2B5B" w:rsidRDefault="001B2B5B">
            <w:pPr>
              <w:jc w:val="center"/>
              <w:rPr>
                <w:rFonts w:ascii="Tahoma" w:hAnsi="Tahoma" w:cs="Tahoma"/>
                <w:b/>
                <w:bCs/>
                <w:sz w:val="16"/>
                <w:szCs w:val="16"/>
              </w:rPr>
            </w:pPr>
            <w:r>
              <w:rPr>
                <w:rFonts w:ascii="Tahoma" w:hAnsi="Tahoma" w:cs="Tahoma"/>
                <w:b/>
                <w:bCs/>
                <w:sz w:val="16"/>
                <w:szCs w:val="16"/>
              </w:rPr>
              <w:t xml:space="preserve">Percent IC </w:t>
            </w:r>
            <w:r>
              <w:rPr>
                <w:rFonts w:ascii="Tahoma" w:hAnsi="Tahoma" w:cs="Tahoma"/>
                <w:sz w:val="16"/>
                <w:szCs w:val="16"/>
              </w:rPr>
              <w:t>(Mapped Land Area)</w:t>
            </w:r>
          </w:p>
        </w:tc>
      </w:tr>
      <w:tr w:rsidR="001B2B5B" w14:paraId="68195F1A" w14:textId="77777777" w:rsidTr="00080D08">
        <w:tblPrEx>
          <w:tblCellMar>
            <w:left w:w="29" w:type="dxa"/>
            <w:right w:w="29" w:type="dxa"/>
          </w:tblCellMar>
        </w:tblPrEx>
        <w:trPr>
          <w:trHeight w:val="225"/>
        </w:trPr>
        <w:tc>
          <w:tcPr>
            <w:tcW w:w="0" w:type="auto"/>
            <w:vMerge/>
            <w:tcBorders>
              <w:top w:val="single" w:sz="8" w:space="0" w:color="auto"/>
              <w:left w:val="single" w:sz="8" w:space="0" w:color="auto"/>
              <w:bottom w:val="double" w:sz="6" w:space="0" w:color="000000"/>
              <w:right w:val="single" w:sz="4" w:space="0" w:color="auto"/>
            </w:tcBorders>
            <w:vAlign w:val="center"/>
            <w:hideMark/>
          </w:tcPr>
          <w:p w14:paraId="08A4186A" w14:textId="77777777" w:rsidR="001B2B5B" w:rsidRDefault="001B2B5B">
            <w:pPr>
              <w:rPr>
                <w:rFonts w:ascii="Tahoma" w:hAnsi="Tahoma" w:cs="Tahoma"/>
                <w:b/>
                <w:bCs/>
                <w:sz w:val="16"/>
                <w:szCs w:val="16"/>
              </w:rPr>
            </w:pPr>
          </w:p>
        </w:tc>
        <w:tc>
          <w:tcPr>
            <w:tcW w:w="0" w:type="auto"/>
            <w:vMerge/>
            <w:tcBorders>
              <w:top w:val="single" w:sz="8" w:space="0" w:color="auto"/>
              <w:left w:val="single" w:sz="4" w:space="0" w:color="auto"/>
              <w:bottom w:val="double" w:sz="6" w:space="0" w:color="000000"/>
              <w:right w:val="single" w:sz="4" w:space="0" w:color="auto"/>
            </w:tcBorders>
            <w:vAlign w:val="center"/>
            <w:hideMark/>
          </w:tcPr>
          <w:p w14:paraId="1A495807" w14:textId="77777777" w:rsidR="001B2B5B" w:rsidRDefault="001B2B5B">
            <w:pPr>
              <w:rPr>
                <w:rFonts w:ascii="Tahoma" w:hAnsi="Tahoma" w:cs="Tahoma"/>
                <w:b/>
                <w:bCs/>
                <w:sz w:val="16"/>
                <w:szCs w:val="16"/>
              </w:rPr>
            </w:pPr>
          </w:p>
        </w:tc>
        <w:tc>
          <w:tcPr>
            <w:tcW w:w="900" w:type="dxa"/>
            <w:tcBorders>
              <w:top w:val="nil"/>
              <w:left w:val="nil"/>
              <w:bottom w:val="double" w:sz="6" w:space="0" w:color="auto"/>
              <w:right w:val="single" w:sz="4" w:space="0" w:color="auto"/>
            </w:tcBorders>
            <w:shd w:val="clear" w:color="auto" w:fill="D9D9D9"/>
            <w:noWrap/>
            <w:vAlign w:val="center"/>
            <w:hideMark/>
          </w:tcPr>
          <w:p w14:paraId="0AC2BCE5" w14:textId="77777777" w:rsidR="001B2B5B" w:rsidRDefault="001B2B5B">
            <w:pPr>
              <w:jc w:val="center"/>
              <w:rPr>
                <w:rFonts w:ascii="Tahoma" w:hAnsi="Tahoma" w:cs="Tahoma"/>
                <w:b/>
                <w:bCs/>
                <w:sz w:val="16"/>
                <w:szCs w:val="16"/>
              </w:rPr>
            </w:pPr>
            <w:r>
              <w:rPr>
                <w:rFonts w:ascii="Tahoma" w:hAnsi="Tahoma" w:cs="Tahoma"/>
                <w:b/>
                <w:bCs/>
                <w:sz w:val="16"/>
                <w:szCs w:val="16"/>
              </w:rPr>
              <w:t>Land</w:t>
            </w:r>
          </w:p>
        </w:tc>
        <w:tc>
          <w:tcPr>
            <w:tcW w:w="720" w:type="dxa"/>
            <w:tcBorders>
              <w:top w:val="nil"/>
              <w:left w:val="nil"/>
              <w:bottom w:val="double" w:sz="6" w:space="0" w:color="auto"/>
              <w:right w:val="single" w:sz="4" w:space="0" w:color="auto"/>
            </w:tcBorders>
            <w:shd w:val="clear" w:color="auto" w:fill="D9D9D9"/>
            <w:noWrap/>
            <w:vAlign w:val="center"/>
            <w:hideMark/>
          </w:tcPr>
          <w:p w14:paraId="6BD54114" w14:textId="77777777" w:rsidR="001B2B5B" w:rsidRDefault="001B2B5B">
            <w:pPr>
              <w:jc w:val="center"/>
              <w:rPr>
                <w:rFonts w:ascii="Tahoma" w:hAnsi="Tahoma" w:cs="Tahoma"/>
                <w:b/>
                <w:bCs/>
                <w:sz w:val="16"/>
                <w:szCs w:val="16"/>
              </w:rPr>
            </w:pPr>
            <w:r>
              <w:rPr>
                <w:rFonts w:ascii="Tahoma" w:hAnsi="Tahoma" w:cs="Tahoma"/>
                <w:b/>
                <w:bCs/>
                <w:sz w:val="16"/>
                <w:szCs w:val="16"/>
              </w:rPr>
              <w:t>Inland Water</w:t>
            </w:r>
          </w:p>
        </w:tc>
        <w:tc>
          <w:tcPr>
            <w:tcW w:w="810" w:type="dxa"/>
            <w:tcBorders>
              <w:top w:val="nil"/>
              <w:left w:val="nil"/>
              <w:bottom w:val="double" w:sz="6" w:space="0" w:color="auto"/>
              <w:right w:val="single" w:sz="4" w:space="0" w:color="auto"/>
            </w:tcBorders>
            <w:shd w:val="clear" w:color="auto" w:fill="D9D9D9"/>
            <w:noWrap/>
            <w:vAlign w:val="center"/>
            <w:hideMark/>
          </w:tcPr>
          <w:p w14:paraId="6F2E9CB1" w14:textId="77777777" w:rsidR="001B2B5B" w:rsidRDefault="001B2B5B">
            <w:pPr>
              <w:jc w:val="center"/>
              <w:rPr>
                <w:rFonts w:ascii="Tahoma" w:hAnsi="Tahoma" w:cs="Tahoma"/>
                <w:b/>
                <w:bCs/>
                <w:sz w:val="16"/>
                <w:szCs w:val="16"/>
              </w:rPr>
            </w:pPr>
            <w:r>
              <w:rPr>
                <w:rFonts w:ascii="Tahoma" w:hAnsi="Tahoma" w:cs="Tahoma"/>
                <w:b/>
                <w:bCs/>
                <w:sz w:val="16"/>
                <w:szCs w:val="16"/>
              </w:rPr>
              <w:t>Total</w:t>
            </w:r>
          </w:p>
        </w:tc>
        <w:tc>
          <w:tcPr>
            <w:tcW w:w="810" w:type="dxa"/>
            <w:tcBorders>
              <w:top w:val="nil"/>
              <w:left w:val="nil"/>
              <w:bottom w:val="double" w:sz="6" w:space="0" w:color="auto"/>
              <w:right w:val="single" w:sz="4" w:space="0" w:color="auto"/>
            </w:tcBorders>
            <w:shd w:val="clear" w:color="auto" w:fill="D9D9D9"/>
            <w:noWrap/>
            <w:vAlign w:val="center"/>
            <w:hideMark/>
          </w:tcPr>
          <w:p w14:paraId="6A3E1906" w14:textId="77777777" w:rsidR="001B2B5B" w:rsidRDefault="001B2B5B">
            <w:pPr>
              <w:jc w:val="center"/>
              <w:rPr>
                <w:rFonts w:ascii="Tahoma" w:hAnsi="Tahoma" w:cs="Tahoma"/>
                <w:b/>
                <w:bCs/>
                <w:sz w:val="16"/>
                <w:szCs w:val="16"/>
              </w:rPr>
            </w:pPr>
            <w:r>
              <w:rPr>
                <w:rFonts w:ascii="Tahoma" w:hAnsi="Tahoma" w:cs="Tahoma"/>
                <w:b/>
                <w:bCs/>
                <w:sz w:val="16"/>
                <w:szCs w:val="16"/>
              </w:rPr>
              <w:t>Land</w:t>
            </w:r>
          </w:p>
        </w:tc>
        <w:tc>
          <w:tcPr>
            <w:tcW w:w="720" w:type="dxa"/>
            <w:gridSpan w:val="2"/>
            <w:tcBorders>
              <w:top w:val="nil"/>
              <w:left w:val="nil"/>
              <w:bottom w:val="double" w:sz="6" w:space="0" w:color="auto"/>
              <w:right w:val="single" w:sz="4" w:space="0" w:color="auto"/>
            </w:tcBorders>
            <w:shd w:val="clear" w:color="auto" w:fill="D9D9D9"/>
            <w:noWrap/>
            <w:vAlign w:val="center"/>
            <w:hideMark/>
          </w:tcPr>
          <w:p w14:paraId="6B52FC94" w14:textId="77777777" w:rsidR="001B2B5B" w:rsidRDefault="001B2B5B">
            <w:pPr>
              <w:jc w:val="center"/>
              <w:rPr>
                <w:rFonts w:ascii="Tahoma" w:hAnsi="Tahoma" w:cs="Tahoma"/>
                <w:b/>
                <w:bCs/>
                <w:sz w:val="16"/>
                <w:szCs w:val="16"/>
              </w:rPr>
            </w:pPr>
            <w:r>
              <w:rPr>
                <w:rFonts w:ascii="Tahoma" w:hAnsi="Tahoma" w:cs="Tahoma"/>
                <w:b/>
                <w:bCs/>
                <w:sz w:val="16"/>
                <w:szCs w:val="16"/>
              </w:rPr>
              <w:t>Inland Water</w:t>
            </w:r>
          </w:p>
        </w:tc>
        <w:tc>
          <w:tcPr>
            <w:tcW w:w="810" w:type="dxa"/>
            <w:gridSpan w:val="2"/>
            <w:tcBorders>
              <w:top w:val="nil"/>
              <w:left w:val="nil"/>
              <w:bottom w:val="double" w:sz="6" w:space="0" w:color="auto"/>
              <w:right w:val="single" w:sz="4" w:space="0" w:color="auto"/>
            </w:tcBorders>
            <w:shd w:val="clear" w:color="auto" w:fill="D9D9D9"/>
            <w:noWrap/>
            <w:vAlign w:val="center"/>
            <w:hideMark/>
          </w:tcPr>
          <w:p w14:paraId="69B0AE34" w14:textId="77777777" w:rsidR="001B2B5B" w:rsidRDefault="001B2B5B">
            <w:pPr>
              <w:jc w:val="center"/>
              <w:rPr>
                <w:rFonts w:ascii="Tahoma" w:hAnsi="Tahoma" w:cs="Tahoma"/>
                <w:b/>
                <w:bCs/>
                <w:sz w:val="16"/>
                <w:szCs w:val="16"/>
              </w:rPr>
            </w:pPr>
            <w:r>
              <w:rPr>
                <w:rFonts w:ascii="Tahoma" w:hAnsi="Tahoma" w:cs="Tahoma"/>
                <w:b/>
                <w:bCs/>
                <w:sz w:val="16"/>
                <w:szCs w:val="16"/>
              </w:rPr>
              <w:t>Total</w:t>
            </w:r>
          </w:p>
        </w:tc>
        <w:tc>
          <w:tcPr>
            <w:tcW w:w="720" w:type="dxa"/>
            <w:gridSpan w:val="2"/>
            <w:tcBorders>
              <w:top w:val="nil"/>
              <w:left w:val="nil"/>
              <w:bottom w:val="double" w:sz="6" w:space="0" w:color="auto"/>
              <w:right w:val="single" w:sz="4" w:space="0" w:color="auto"/>
            </w:tcBorders>
            <w:shd w:val="clear" w:color="auto" w:fill="D9D9D9"/>
            <w:noWrap/>
            <w:vAlign w:val="center"/>
            <w:hideMark/>
          </w:tcPr>
          <w:p w14:paraId="3A17E538" w14:textId="77777777" w:rsidR="001B2B5B" w:rsidRDefault="001B2B5B">
            <w:pPr>
              <w:jc w:val="center"/>
              <w:rPr>
                <w:rFonts w:ascii="Tahoma" w:hAnsi="Tahoma" w:cs="Tahoma"/>
                <w:b/>
                <w:bCs/>
                <w:sz w:val="16"/>
                <w:szCs w:val="16"/>
              </w:rPr>
            </w:pPr>
            <w:r>
              <w:rPr>
                <w:rFonts w:ascii="Tahoma" w:hAnsi="Tahoma" w:cs="Tahoma"/>
                <w:b/>
                <w:bCs/>
                <w:sz w:val="16"/>
                <w:szCs w:val="16"/>
              </w:rPr>
              <w:t>2015</w:t>
            </w:r>
          </w:p>
        </w:tc>
        <w:tc>
          <w:tcPr>
            <w:tcW w:w="720" w:type="dxa"/>
            <w:tcBorders>
              <w:top w:val="nil"/>
              <w:left w:val="nil"/>
              <w:bottom w:val="double" w:sz="6" w:space="0" w:color="auto"/>
              <w:right w:val="single" w:sz="4" w:space="0" w:color="auto"/>
            </w:tcBorders>
            <w:shd w:val="clear" w:color="auto" w:fill="D9D9D9"/>
            <w:noWrap/>
            <w:vAlign w:val="center"/>
            <w:hideMark/>
          </w:tcPr>
          <w:p w14:paraId="41C17780" w14:textId="77777777" w:rsidR="001B2B5B" w:rsidRDefault="001B2B5B">
            <w:pPr>
              <w:jc w:val="center"/>
              <w:rPr>
                <w:rFonts w:ascii="Tahoma" w:hAnsi="Tahoma" w:cs="Tahoma"/>
                <w:b/>
                <w:bCs/>
                <w:sz w:val="16"/>
                <w:szCs w:val="16"/>
              </w:rPr>
            </w:pPr>
            <w:r>
              <w:rPr>
                <w:rFonts w:ascii="Tahoma" w:hAnsi="Tahoma" w:cs="Tahoma"/>
                <w:b/>
                <w:bCs/>
                <w:sz w:val="16"/>
                <w:szCs w:val="16"/>
              </w:rPr>
              <w:t>2021</w:t>
            </w:r>
          </w:p>
        </w:tc>
        <w:tc>
          <w:tcPr>
            <w:tcW w:w="682" w:type="dxa"/>
            <w:gridSpan w:val="2"/>
            <w:tcBorders>
              <w:top w:val="nil"/>
              <w:left w:val="nil"/>
              <w:bottom w:val="double" w:sz="6" w:space="0" w:color="auto"/>
              <w:right w:val="single" w:sz="4" w:space="0" w:color="auto"/>
            </w:tcBorders>
            <w:shd w:val="clear" w:color="auto" w:fill="D9D9D9"/>
            <w:noWrap/>
            <w:vAlign w:val="center"/>
            <w:hideMark/>
          </w:tcPr>
          <w:p w14:paraId="36124164" w14:textId="77777777" w:rsidR="001B2B5B" w:rsidRDefault="001B2B5B">
            <w:pPr>
              <w:jc w:val="center"/>
              <w:rPr>
                <w:rFonts w:ascii="Tahoma" w:hAnsi="Tahoma" w:cs="Tahoma"/>
                <w:b/>
                <w:bCs/>
                <w:sz w:val="16"/>
                <w:szCs w:val="16"/>
              </w:rPr>
            </w:pPr>
            <w:r>
              <w:rPr>
                <w:rFonts w:ascii="Tahoma" w:hAnsi="Tahoma" w:cs="Tahoma"/>
                <w:b/>
                <w:bCs/>
                <w:sz w:val="16"/>
                <w:szCs w:val="16"/>
              </w:rPr>
              <w:t>Change</w:t>
            </w:r>
          </w:p>
        </w:tc>
        <w:tc>
          <w:tcPr>
            <w:tcW w:w="525" w:type="dxa"/>
            <w:tcBorders>
              <w:top w:val="nil"/>
              <w:left w:val="nil"/>
              <w:bottom w:val="double" w:sz="6" w:space="0" w:color="auto"/>
              <w:right w:val="single" w:sz="4" w:space="0" w:color="auto"/>
            </w:tcBorders>
            <w:shd w:val="clear" w:color="auto" w:fill="D9D9D9"/>
            <w:noWrap/>
            <w:vAlign w:val="center"/>
            <w:hideMark/>
          </w:tcPr>
          <w:p w14:paraId="756375A3" w14:textId="77777777" w:rsidR="001B2B5B" w:rsidRDefault="001B2B5B">
            <w:pPr>
              <w:jc w:val="center"/>
              <w:rPr>
                <w:rFonts w:ascii="Tahoma" w:hAnsi="Tahoma" w:cs="Tahoma"/>
                <w:b/>
                <w:bCs/>
                <w:sz w:val="16"/>
                <w:szCs w:val="16"/>
              </w:rPr>
            </w:pPr>
            <w:r>
              <w:rPr>
                <w:rFonts w:ascii="Tahoma" w:hAnsi="Tahoma" w:cs="Tahoma"/>
                <w:b/>
                <w:bCs/>
                <w:sz w:val="16"/>
                <w:szCs w:val="16"/>
              </w:rPr>
              <w:t>2015</w:t>
            </w:r>
          </w:p>
        </w:tc>
        <w:tc>
          <w:tcPr>
            <w:tcW w:w="583" w:type="dxa"/>
            <w:gridSpan w:val="2"/>
            <w:tcBorders>
              <w:top w:val="nil"/>
              <w:left w:val="nil"/>
              <w:bottom w:val="double" w:sz="6" w:space="0" w:color="auto"/>
              <w:right w:val="single" w:sz="8" w:space="0" w:color="auto"/>
            </w:tcBorders>
            <w:shd w:val="clear" w:color="auto" w:fill="D9D9D9"/>
            <w:noWrap/>
            <w:vAlign w:val="center"/>
            <w:hideMark/>
          </w:tcPr>
          <w:p w14:paraId="03A4E607" w14:textId="77777777" w:rsidR="001B2B5B" w:rsidRDefault="001B2B5B">
            <w:pPr>
              <w:jc w:val="center"/>
              <w:rPr>
                <w:rFonts w:ascii="Tahoma" w:hAnsi="Tahoma" w:cs="Tahoma"/>
                <w:b/>
                <w:bCs/>
                <w:sz w:val="16"/>
                <w:szCs w:val="16"/>
              </w:rPr>
            </w:pPr>
            <w:r>
              <w:rPr>
                <w:rFonts w:ascii="Tahoma" w:hAnsi="Tahoma" w:cs="Tahoma"/>
                <w:b/>
                <w:bCs/>
                <w:sz w:val="16"/>
                <w:szCs w:val="16"/>
              </w:rPr>
              <w:t>2021</w:t>
            </w:r>
          </w:p>
        </w:tc>
      </w:tr>
      <w:tr w:rsidR="001B2B5B" w14:paraId="713CA52C" w14:textId="77777777" w:rsidTr="00080D08">
        <w:tblPrEx>
          <w:tblCellMar>
            <w:left w:w="29" w:type="dxa"/>
            <w:right w:w="29" w:type="dxa"/>
          </w:tblCellMar>
        </w:tblPrEx>
        <w:trPr>
          <w:trHeight w:val="225"/>
        </w:trPr>
        <w:tc>
          <w:tcPr>
            <w:tcW w:w="887" w:type="dxa"/>
            <w:tcBorders>
              <w:top w:val="nil"/>
              <w:left w:val="single" w:sz="8" w:space="0" w:color="auto"/>
              <w:bottom w:val="single" w:sz="4" w:space="0" w:color="auto"/>
              <w:right w:val="single" w:sz="4" w:space="0" w:color="auto"/>
            </w:tcBorders>
            <w:noWrap/>
            <w:vAlign w:val="bottom"/>
            <w:hideMark/>
          </w:tcPr>
          <w:p w14:paraId="30624A01" w14:textId="77777777" w:rsidR="001B2B5B" w:rsidRDefault="001B2B5B">
            <w:pPr>
              <w:rPr>
                <w:rFonts w:ascii="Tahoma" w:hAnsi="Tahoma" w:cs="Tahoma"/>
                <w:sz w:val="12"/>
                <w:szCs w:val="12"/>
              </w:rPr>
            </w:pPr>
            <w:r>
              <w:rPr>
                <w:rFonts w:ascii="Tahoma" w:hAnsi="Tahoma" w:cs="Tahoma"/>
                <w:sz w:val="12"/>
                <w:szCs w:val="12"/>
              </w:rPr>
              <w:t>010600030602</w:t>
            </w:r>
          </w:p>
        </w:tc>
        <w:tc>
          <w:tcPr>
            <w:tcW w:w="1893" w:type="dxa"/>
            <w:tcBorders>
              <w:top w:val="nil"/>
              <w:left w:val="nil"/>
              <w:bottom w:val="single" w:sz="4" w:space="0" w:color="auto"/>
              <w:right w:val="single" w:sz="4" w:space="0" w:color="auto"/>
            </w:tcBorders>
            <w:noWrap/>
            <w:vAlign w:val="bottom"/>
            <w:hideMark/>
          </w:tcPr>
          <w:p w14:paraId="45BDCEDF" w14:textId="77777777" w:rsidR="001B2B5B" w:rsidRDefault="001B2B5B">
            <w:pPr>
              <w:rPr>
                <w:rFonts w:ascii="Tahoma" w:hAnsi="Tahoma" w:cs="Tahoma"/>
                <w:sz w:val="16"/>
                <w:szCs w:val="16"/>
              </w:rPr>
            </w:pPr>
            <w:r>
              <w:rPr>
                <w:rFonts w:ascii="Tahoma" w:hAnsi="Tahoma" w:cs="Tahoma"/>
                <w:sz w:val="16"/>
                <w:szCs w:val="16"/>
              </w:rPr>
              <w:t>Axe Handle Brook</w:t>
            </w:r>
          </w:p>
        </w:tc>
        <w:tc>
          <w:tcPr>
            <w:tcW w:w="900" w:type="dxa"/>
            <w:tcBorders>
              <w:top w:val="nil"/>
              <w:left w:val="nil"/>
              <w:bottom w:val="single" w:sz="4" w:space="0" w:color="auto"/>
              <w:right w:val="single" w:sz="4" w:space="0" w:color="auto"/>
            </w:tcBorders>
            <w:noWrap/>
            <w:vAlign w:val="bottom"/>
            <w:hideMark/>
          </w:tcPr>
          <w:p w14:paraId="1DB617EE" w14:textId="77777777" w:rsidR="001B2B5B" w:rsidRDefault="001B2B5B">
            <w:pPr>
              <w:jc w:val="center"/>
              <w:rPr>
                <w:rFonts w:ascii="Tahoma" w:hAnsi="Tahoma" w:cs="Tahoma"/>
                <w:sz w:val="16"/>
                <w:szCs w:val="16"/>
              </w:rPr>
            </w:pPr>
            <w:r>
              <w:rPr>
                <w:rFonts w:ascii="Tahoma" w:hAnsi="Tahoma" w:cs="Tahoma"/>
                <w:sz w:val="16"/>
                <w:szCs w:val="16"/>
              </w:rPr>
              <w:t>7,028.2</w:t>
            </w:r>
          </w:p>
        </w:tc>
        <w:tc>
          <w:tcPr>
            <w:tcW w:w="720" w:type="dxa"/>
            <w:tcBorders>
              <w:top w:val="nil"/>
              <w:left w:val="nil"/>
              <w:bottom w:val="single" w:sz="4" w:space="0" w:color="auto"/>
              <w:right w:val="single" w:sz="4" w:space="0" w:color="auto"/>
            </w:tcBorders>
            <w:noWrap/>
            <w:vAlign w:val="bottom"/>
            <w:hideMark/>
          </w:tcPr>
          <w:p w14:paraId="6DC0D3E9" w14:textId="77777777" w:rsidR="001B2B5B" w:rsidRDefault="001B2B5B">
            <w:pPr>
              <w:jc w:val="center"/>
              <w:rPr>
                <w:rFonts w:ascii="Tahoma" w:hAnsi="Tahoma" w:cs="Tahoma"/>
                <w:sz w:val="16"/>
                <w:szCs w:val="16"/>
              </w:rPr>
            </w:pPr>
            <w:r>
              <w:rPr>
                <w:rFonts w:ascii="Tahoma" w:hAnsi="Tahoma" w:cs="Tahoma"/>
                <w:sz w:val="16"/>
                <w:szCs w:val="16"/>
              </w:rPr>
              <w:t>368.8</w:t>
            </w:r>
          </w:p>
        </w:tc>
        <w:tc>
          <w:tcPr>
            <w:tcW w:w="810" w:type="dxa"/>
            <w:tcBorders>
              <w:top w:val="nil"/>
              <w:left w:val="nil"/>
              <w:bottom w:val="single" w:sz="4" w:space="0" w:color="auto"/>
              <w:right w:val="single" w:sz="4" w:space="0" w:color="auto"/>
            </w:tcBorders>
            <w:noWrap/>
            <w:vAlign w:val="bottom"/>
            <w:hideMark/>
          </w:tcPr>
          <w:p w14:paraId="198E724E" w14:textId="77777777" w:rsidR="001B2B5B" w:rsidRDefault="001B2B5B">
            <w:pPr>
              <w:jc w:val="center"/>
              <w:rPr>
                <w:rFonts w:ascii="Tahoma" w:hAnsi="Tahoma" w:cs="Tahoma"/>
                <w:sz w:val="16"/>
                <w:szCs w:val="16"/>
              </w:rPr>
            </w:pPr>
            <w:r>
              <w:rPr>
                <w:rFonts w:ascii="Tahoma" w:hAnsi="Tahoma" w:cs="Tahoma"/>
                <w:sz w:val="16"/>
                <w:szCs w:val="16"/>
              </w:rPr>
              <w:t>7,397.0</w:t>
            </w:r>
          </w:p>
        </w:tc>
        <w:tc>
          <w:tcPr>
            <w:tcW w:w="810" w:type="dxa"/>
            <w:tcBorders>
              <w:top w:val="nil"/>
              <w:left w:val="nil"/>
              <w:bottom w:val="single" w:sz="4" w:space="0" w:color="auto"/>
              <w:right w:val="single" w:sz="4" w:space="0" w:color="auto"/>
            </w:tcBorders>
            <w:noWrap/>
            <w:vAlign w:val="bottom"/>
            <w:hideMark/>
          </w:tcPr>
          <w:p w14:paraId="08C3DA1B" w14:textId="77777777" w:rsidR="001B2B5B" w:rsidRDefault="001B2B5B">
            <w:pPr>
              <w:jc w:val="center"/>
              <w:rPr>
                <w:rFonts w:ascii="Tahoma" w:hAnsi="Tahoma" w:cs="Tahoma"/>
                <w:sz w:val="16"/>
                <w:szCs w:val="16"/>
              </w:rPr>
            </w:pPr>
            <w:r>
              <w:rPr>
                <w:rFonts w:ascii="Tahoma" w:hAnsi="Tahoma" w:cs="Tahoma"/>
                <w:sz w:val="16"/>
                <w:szCs w:val="16"/>
              </w:rPr>
              <w:t>7,028.2</w:t>
            </w:r>
          </w:p>
        </w:tc>
        <w:tc>
          <w:tcPr>
            <w:tcW w:w="720" w:type="dxa"/>
            <w:gridSpan w:val="2"/>
            <w:tcBorders>
              <w:top w:val="nil"/>
              <w:left w:val="nil"/>
              <w:bottom w:val="single" w:sz="4" w:space="0" w:color="auto"/>
              <w:right w:val="single" w:sz="4" w:space="0" w:color="auto"/>
            </w:tcBorders>
            <w:noWrap/>
            <w:vAlign w:val="bottom"/>
            <w:hideMark/>
          </w:tcPr>
          <w:p w14:paraId="5C92E106" w14:textId="77777777" w:rsidR="001B2B5B" w:rsidRDefault="001B2B5B">
            <w:pPr>
              <w:jc w:val="center"/>
              <w:rPr>
                <w:rFonts w:ascii="Tahoma" w:hAnsi="Tahoma" w:cs="Tahoma"/>
                <w:sz w:val="16"/>
                <w:szCs w:val="16"/>
              </w:rPr>
            </w:pPr>
            <w:r>
              <w:rPr>
                <w:rFonts w:ascii="Tahoma" w:hAnsi="Tahoma" w:cs="Tahoma"/>
                <w:sz w:val="16"/>
                <w:szCs w:val="16"/>
              </w:rPr>
              <w:t>368.8</w:t>
            </w:r>
          </w:p>
        </w:tc>
        <w:tc>
          <w:tcPr>
            <w:tcW w:w="810" w:type="dxa"/>
            <w:gridSpan w:val="2"/>
            <w:tcBorders>
              <w:top w:val="nil"/>
              <w:left w:val="nil"/>
              <w:bottom w:val="single" w:sz="4" w:space="0" w:color="auto"/>
              <w:right w:val="single" w:sz="4" w:space="0" w:color="auto"/>
            </w:tcBorders>
            <w:noWrap/>
            <w:vAlign w:val="bottom"/>
            <w:hideMark/>
          </w:tcPr>
          <w:p w14:paraId="09CF8B42" w14:textId="77777777" w:rsidR="001B2B5B" w:rsidRDefault="001B2B5B">
            <w:pPr>
              <w:jc w:val="center"/>
              <w:rPr>
                <w:rFonts w:ascii="Tahoma" w:hAnsi="Tahoma" w:cs="Tahoma"/>
                <w:sz w:val="16"/>
                <w:szCs w:val="16"/>
              </w:rPr>
            </w:pPr>
            <w:r>
              <w:rPr>
                <w:rFonts w:ascii="Tahoma" w:hAnsi="Tahoma" w:cs="Tahoma"/>
                <w:sz w:val="16"/>
                <w:szCs w:val="16"/>
              </w:rPr>
              <w:t>7,396.9</w:t>
            </w:r>
          </w:p>
        </w:tc>
        <w:tc>
          <w:tcPr>
            <w:tcW w:w="720" w:type="dxa"/>
            <w:gridSpan w:val="2"/>
            <w:tcBorders>
              <w:top w:val="nil"/>
              <w:left w:val="nil"/>
              <w:bottom w:val="single" w:sz="4" w:space="0" w:color="auto"/>
              <w:right w:val="single" w:sz="4" w:space="0" w:color="auto"/>
            </w:tcBorders>
            <w:noWrap/>
            <w:vAlign w:val="bottom"/>
            <w:hideMark/>
          </w:tcPr>
          <w:p w14:paraId="7A1E21EA" w14:textId="77777777" w:rsidR="001B2B5B" w:rsidRDefault="001B2B5B">
            <w:pPr>
              <w:jc w:val="center"/>
              <w:rPr>
                <w:rFonts w:ascii="Tahoma" w:hAnsi="Tahoma" w:cs="Tahoma"/>
                <w:sz w:val="16"/>
                <w:szCs w:val="16"/>
              </w:rPr>
            </w:pPr>
            <w:r>
              <w:rPr>
                <w:rFonts w:ascii="Tahoma" w:hAnsi="Tahoma" w:cs="Tahoma"/>
                <w:sz w:val="16"/>
                <w:szCs w:val="16"/>
              </w:rPr>
              <w:t>256.5</w:t>
            </w:r>
          </w:p>
        </w:tc>
        <w:tc>
          <w:tcPr>
            <w:tcW w:w="720" w:type="dxa"/>
            <w:tcBorders>
              <w:top w:val="nil"/>
              <w:left w:val="nil"/>
              <w:bottom w:val="single" w:sz="4" w:space="0" w:color="auto"/>
              <w:right w:val="single" w:sz="4" w:space="0" w:color="auto"/>
            </w:tcBorders>
            <w:noWrap/>
            <w:vAlign w:val="bottom"/>
            <w:hideMark/>
          </w:tcPr>
          <w:p w14:paraId="7107FE06" w14:textId="77777777" w:rsidR="001B2B5B" w:rsidRDefault="001B2B5B">
            <w:pPr>
              <w:jc w:val="center"/>
              <w:rPr>
                <w:rFonts w:ascii="Tahoma" w:hAnsi="Tahoma" w:cs="Tahoma"/>
                <w:sz w:val="16"/>
                <w:szCs w:val="16"/>
              </w:rPr>
            </w:pPr>
            <w:r>
              <w:rPr>
                <w:rFonts w:ascii="Tahoma" w:hAnsi="Tahoma" w:cs="Tahoma"/>
                <w:sz w:val="16"/>
                <w:szCs w:val="16"/>
              </w:rPr>
              <w:t>267.1</w:t>
            </w:r>
          </w:p>
        </w:tc>
        <w:tc>
          <w:tcPr>
            <w:tcW w:w="682" w:type="dxa"/>
            <w:gridSpan w:val="2"/>
            <w:tcBorders>
              <w:top w:val="nil"/>
              <w:left w:val="nil"/>
              <w:bottom w:val="single" w:sz="4" w:space="0" w:color="auto"/>
              <w:right w:val="single" w:sz="4" w:space="0" w:color="auto"/>
            </w:tcBorders>
            <w:noWrap/>
            <w:vAlign w:val="bottom"/>
            <w:hideMark/>
          </w:tcPr>
          <w:p w14:paraId="5AA91B4C" w14:textId="77777777" w:rsidR="001B2B5B" w:rsidRDefault="001B2B5B">
            <w:pPr>
              <w:jc w:val="center"/>
              <w:rPr>
                <w:rFonts w:ascii="Tahoma" w:hAnsi="Tahoma" w:cs="Tahoma"/>
                <w:sz w:val="16"/>
                <w:szCs w:val="16"/>
              </w:rPr>
            </w:pPr>
            <w:r>
              <w:rPr>
                <w:rFonts w:ascii="Tahoma" w:hAnsi="Tahoma" w:cs="Tahoma"/>
                <w:sz w:val="16"/>
                <w:szCs w:val="16"/>
              </w:rPr>
              <w:t>10.6</w:t>
            </w:r>
          </w:p>
        </w:tc>
        <w:tc>
          <w:tcPr>
            <w:tcW w:w="525" w:type="dxa"/>
            <w:tcBorders>
              <w:top w:val="nil"/>
              <w:left w:val="nil"/>
              <w:bottom w:val="single" w:sz="4" w:space="0" w:color="auto"/>
              <w:right w:val="single" w:sz="4" w:space="0" w:color="auto"/>
            </w:tcBorders>
            <w:noWrap/>
            <w:vAlign w:val="bottom"/>
            <w:hideMark/>
          </w:tcPr>
          <w:p w14:paraId="24891AD6" w14:textId="77777777" w:rsidR="001B2B5B" w:rsidRDefault="001B2B5B">
            <w:pPr>
              <w:jc w:val="center"/>
              <w:rPr>
                <w:rFonts w:ascii="Tahoma" w:hAnsi="Tahoma" w:cs="Tahoma"/>
                <w:sz w:val="16"/>
                <w:szCs w:val="16"/>
              </w:rPr>
            </w:pPr>
            <w:r>
              <w:rPr>
                <w:rFonts w:ascii="Tahoma" w:hAnsi="Tahoma" w:cs="Tahoma"/>
                <w:sz w:val="16"/>
                <w:szCs w:val="16"/>
              </w:rPr>
              <w:t>3.6%</w:t>
            </w:r>
          </w:p>
        </w:tc>
        <w:tc>
          <w:tcPr>
            <w:tcW w:w="583" w:type="dxa"/>
            <w:gridSpan w:val="2"/>
            <w:tcBorders>
              <w:top w:val="nil"/>
              <w:left w:val="nil"/>
              <w:bottom w:val="single" w:sz="4" w:space="0" w:color="auto"/>
              <w:right w:val="single" w:sz="8" w:space="0" w:color="auto"/>
            </w:tcBorders>
            <w:noWrap/>
            <w:vAlign w:val="bottom"/>
            <w:hideMark/>
          </w:tcPr>
          <w:p w14:paraId="3AD7509F" w14:textId="77777777" w:rsidR="001B2B5B" w:rsidRDefault="001B2B5B">
            <w:pPr>
              <w:jc w:val="center"/>
              <w:rPr>
                <w:rFonts w:ascii="Tahoma" w:hAnsi="Tahoma" w:cs="Tahoma"/>
                <w:sz w:val="16"/>
                <w:szCs w:val="16"/>
              </w:rPr>
            </w:pPr>
            <w:r>
              <w:rPr>
                <w:rFonts w:ascii="Tahoma" w:hAnsi="Tahoma" w:cs="Tahoma"/>
                <w:sz w:val="16"/>
                <w:szCs w:val="16"/>
              </w:rPr>
              <w:t>3.8%</w:t>
            </w:r>
          </w:p>
        </w:tc>
      </w:tr>
      <w:tr w:rsidR="001B2B5B" w14:paraId="0705060F"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3E9978C7" w14:textId="77777777" w:rsidR="001B2B5B" w:rsidRDefault="001B2B5B">
            <w:pPr>
              <w:rPr>
                <w:rFonts w:ascii="Tahoma" w:hAnsi="Tahoma" w:cs="Tahoma"/>
                <w:sz w:val="12"/>
                <w:szCs w:val="12"/>
              </w:rPr>
            </w:pPr>
            <w:r>
              <w:rPr>
                <w:rFonts w:ascii="Tahoma" w:hAnsi="Tahoma" w:cs="Tahoma"/>
                <w:sz w:val="12"/>
                <w:szCs w:val="12"/>
              </w:rPr>
              <w:t>010600030401</w:t>
            </w:r>
          </w:p>
        </w:tc>
        <w:tc>
          <w:tcPr>
            <w:tcW w:w="1893" w:type="dxa"/>
            <w:tcBorders>
              <w:top w:val="nil"/>
              <w:left w:val="nil"/>
              <w:bottom w:val="single" w:sz="4" w:space="0" w:color="auto"/>
              <w:right w:val="single" w:sz="4" w:space="0" w:color="auto"/>
            </w:tcBorders>
            <w:noWrap/>
            <w:vAlign w:val="bottom"/>
            <w:hideMark/>
          </w:tcPr>
          <w:p w14:paraId="20BB446F" w14:textId="77777777" w:rsidR="001B2B5B" w:rsidRDefault="001B2B5B">
            <w:pPr>
              <w:rPr>
                <w:rFonts w:ascii="Tahoma" w:hAnsi="Tahoma" w:cs="Tahoma"/>
                <w:sz w:val="16"/>
                <w:szCs w:val="16"/>
              </w:rPr>
            </w:pPr>
            <w:proofErr w:type="spellStart"/>
            <w:r>
              <w:rPr>
                <w:rFonts w:ascii="Tahoma" w:hAnsi="Tahoma" w:cs="Tahoma"/>
                <w:sz w:val="16"/>
                <w:szCs w:val="16"/>
              </w:rPr>
              <w:t>Bauneg</w:t>
            </w:r>
            <w:proofErr w:type="spellEnd"/>
            <w:r>
              <w:rPr>
                <w:rFonts w:ascii="Tahoma" w:hAnsi="Tahoma" w:cs="Tahoma"/>
                <w:sz w:val="16"/>
                <w:szCs w:val="16"/>
              </w:rPr>
              <w:t xml:space="preserve"> Beg Pond-Great Works River</w:t>
            </w:r>
          </w:p>
        </w:tc>
        <w:tc>
          <w:tcPr>
            <w:tcW w:w="900" w:type="dxa"/>
            <w:tcBorders>
              <w:top w:val="nil"/>
              <w:left w:val="nil"/>
              <w:bottom w:val="single" w:sz="4" w:space="0" w:color="auto"/>
              <w:right w:val="single" w:sz="4" w:space="0" w:color="auto"/>
            </w:tcBorders>
            <w:noWrap/>
            <w:vAlign w:val="bottom"/>
            <w:hideMark/>
          </w:tcPr>
          <w:p w14:paraId="4B3D1D81" w14:textId="77777777" w:rsidR="001B2B5B" w:rsidRDefault="001B2B5B">
            <w:pPr>
              <w:jc w:val="center"/>
              <w:rPr>
                <w:rFonts w:ascii="Tahoma" w:hAnsi="Tahoma" w:cs="Tahoma"/>
                <w:sz w:val="16"/>
                <w:szCs w:val="16"/>
              </w:rPr>
            </w:pPr>
            <w:r>
              <w:rPr>
                <w:rFonts w:ascii="Tahoma" w:hAnsi="Tahoma" w:cs="Tahoma"/>
                <w:sz w:val="16"/>
                <w:szCs w:val="16"/>
              </w:rPr>
              <w:t>23,127.6</w:t>
            </w:r>
          </w:p>
        </w:tc>
        <w:tc>
          <w:tcPr>
            <w:tcW w:w="720" w:type="dxa"/>
            <w:tcBorders>
              <w:top w:val="nil"/>
              <w:left w:val="nil"/>
              <w:bottom w:val="single" w:sz="4" w:space="0" w:color="auto"/>
              <w:right w:val="single" w:sz="4" w:space="0" w:color="auto"/>
            </w:tcBorders>
            <w:noWrap/>
            <w:vAlign w:val="bottom"/>
            <w:hideMark/>
          </w:tcPr>
          <w:p w14:paraId="02A1CD23" w14:textId="77777777" w:rsidR="001B2B5B" w:rsidRDefault="001B2B5B">
            <w:pPr>
              <w:jc w:val="center"/>
              <w:rPr>
                <w:rFonts w:ascii="Tahoma" w:hAnsi="Tahoma" w:cs="Tahoma"/>
                <w:sz w:val="16"/>
                <w:szCs w:val="16"/>
              </w:rPr>
            </w:pPr>
            <w:r>
              <w:rPr>
                <w:rFonts w:ascii="Tahoma" w:hAnsi="Tahoma" w:cs="Tahoma"/>
                <w:sz w:val="16"/>
                <w:szCs w:val="16"/>
              </w:rPr>
              <w:t>392.6</w:t>
            </w:r>
          </w:p>
        </w:tc>
        <w:tc>
          <w:tcPr>
            <w:tcW w:w="810" w:type="dxa"/>
            <w:tcBorders>
              <w:top w:val="nil"/>
              <w:left w:val="nil"/>
              <w:bottom w:val="single" w:sz="4" w:space="0" w:color="auto"/>
              <w:right w:val="single" w:sz="4" w:space="0" w:color="auto"/>
            </w:tcBorders>
            <w:noWrap/>
            <w:vAlign w:val="bottom"/>
            <w:hideMark/>
          </w:tcPr>
          <w:p w14:paraId="14476114" w14:textId="77777777" w:rsidR="001B2B5B" w:rsidRDefault="001B2B5B">
            <w:pPr>
              <w:jc w:val="center"/>
              <w:rPr>
                <w:rFonts w:ascii="Tahoma" w:hAnsi="Tahoma" w:cs="Tahoma"/>
                <w:sz w:val="16"/>
                <w:szCs w:val="16"/>
              </w:rPr>
            </w:pPr>
            <w:r>
              <w:rPr>
                <w:rFonts w:ascii="Tahoma" w:hAnsi="Tahoma" w:cs="Tahoma"/>
                <w:sz w:val="16"/>
                <w:szCs w:val="16"/>
              </w:rPr>
              <w:t>23,520.1</w:t>
            </w:r>
          </w:p>
        </w:tc>
        <w:tc>
          <w:tcPr>
            <w:tcW w:w="810" w:type="dxa"/>
            <w:tcBorders>
              <w:top w:val="nil"/>
              <w:left w:val="nil"/>
              <w:bottom w:val="single" w:sz="4" w:space="0" w:color="auto"/>
              <w:right w:val="single" w:sz="4" w:space="0" w:color="auto"/>
            </w:tcBorders>
            <w:noWrap/>
            <w:vAlign w:val="bottom"/>
            <w:hideMark/>
          </w:tcPr>
          <w:p w14:paraId="1163F9F0" w14:textId="77777777" w:rsidR="001B2B5B" w:rsidRDefault="001B2B5B">
            <w:pPr>
              <w:jc w:val="center"/>
              <w:rPr>
                <w:rFonts w:ascii="Tahoma" w:hAnsi="Tahoma" w:cs="Tahoma"/>
                <w:sz w:val="16"/>
                <w:szCs w:val="16"/>
              </w:rPr>
            </w:pPr>
            <w:r>
              <w:rPr>
                <w:rFonts w:ascii="Tahoma" w:hAnsi="Tahoma" w:cs="Tahoma"/>
                <w:sz w:val="16"/>
                <w:szCs w:val="16"/>
              </w:rPr>
              <w:t>23,127.5</w:t>
            </w:r>
          </w:p>
        </w:tc>
        <w:tc>
          <w:tcPr>
            <w:tcW w:w="720" w:type="dxa"/>
            <w:gridSpan w:val="2"/>
            <w:tcBorders>
              <w:top w:val="nil"/>
              <w:left w:val="nil"/>
              <w:bottom w:val="single" w:sz="4" w:space="0" w:color="auto"/>
              <w:right w:val="single" w:sz="4" w:space="0" w:color="auto"/>
            </w:tcBorders>
            <w:noWrap/>
            <w:vAlign w:val="bottom"/>
            <w:hideMark/>
          </w:tcPr>
          <w:p w14:paraId="4378231C" w14:textId="77777777" w:rsidR="001B2B5B" w:rsidRDefault="001B2B5B">
            <w:pPr>
              <w:jc w:val="center"/>
              <w:rPr>
                <w:rFonts w:ascii="Tahoma" w:hAnsi="Tahoma" w:cs="Tahoma"/>
                <w:sz w:val="16"/>
                <w:szCs w:val="16"/>
              </w:rPr>
            </w:pPr>
            <w:r>
              <w:rPr>
                <w:rFonts w:ascii="Tahoma" w:hAnsi="Tahoma" w:cs="Tahoma"/>
                <w:sz w:val="16"/>
                <w:szCs w:val="16"/>
              </w:rPr>
              <w:t>392.6</w:t>
            </w:r>
          </w:p>
        </w:tc>
        <w:tc>
          <w:tcPr>
            <w:tcW w:w="810" w:type="dxa"/>
            <w:gridSpan w:val="2"/>
            <w:tcBorders>
              <w:top w:val="nil"/>
              <w:left w:val="nil"/>
              <w:bottom w:val="single" w:sz="4" w:space="0" w:color="auto"/>
              <w:right w:val="single" w:sz="4" w:space="0" w:color="auto"/>
            </w:tcBorders>
            <w:noWrap/>
            <w:vAlign w:val="bottom"/>
            <w:hideMark/>
          </w:tcPr>
          <w:p w14:paraId="72E7C87A" w14:textId="77777777" w:rsidR="001B2B5B" w:rsidRDefault="001B2B5B">
            <w:pPr>
              <w:jc w:val="center"/>
              <w:rPr>
                <w:rFonts w:ascii="Tahoma" w:hAnsi="Tahoma" w:cs="Tahoma"/>
                <w:sz w:val="16"/>
                <w:szCs w:val="16"/>
              </w:rPr>
            </w:pPr>
            <w:r>
              <w:rPr>
                <w:rFonts w:ascii="Tahoma" w:hAnsi="Tahoma" w:cs="Tahoma"/>
                <w:sz w:val="16"/>
                <w:szCs w:val="16"/>
              </w:rPr>
              <w:t>23,520.0</w:t>
            </w:r>
          </w:p>
        </w:tc>
        <w:tc>
          <w:tcPr>
            <w:tcW w:w="720" w:type="dxa"/>
            <w:gridSpan w:val="2"/>
            <w:tcBorders>
              <w:top w:val="nil"/>
              <w:left w:val="nil"/>
              <w:bottom w:val="single" w:sz="4" w:space="0" w:color="auto"/>
              <w:right w:val="single" w:sz="4" w:space="0" w:color="auto"/>
            </w:tcBorders>
            <w:noWrap/>
            <w:vAlign w:val="bottom"/>
            <w:hideMark/>
          </w:tcPr>
          <w:p w14:paraId="4102F252" w14:textId="77777777" w:rsidR="001B2B5B" w:rsidRDefault="001B2B5B">
            <w:pPr>
              <w:jc w:val="center"/>
              <w:rPr>
                <w:rFonts w:ascii="Tahoma" w:hAnsi="Tahoma" w:cs="Tahoma"/>
                <w:sz w:val="16"/>
                <w:szCs w:val="16"/>
              </w:rPr>
            </w:pPr>
            <w:r>
              <w:rPr>
                <w:rFonts w:ascii="Tahoma" w:hAnsi="Tahoma" w:cs="Tahoma"/>
                <w:sz w:val="16"/>
                <w:szCs w:val="16"/>
              </w:rPr>
              <w:t>1,152.1</w:t>
            </w:r>
          </w:p>
        </w:tc>
        <w:tc>
          <w:tcPr>
            <w:tcW w:w="720" w:type="dxa"/>
            <w:tcBorders>
              <w:top w:val="nil"/>
              <w:left w:val="nil"/>
              <w:bottom w:val="single" w:sz="4" w:space="0" w:color="auto"/>
              <w:right w:val="single" w:sz="4" w:space="0" w:color="auto"/>
            </w:tcBorders>
            <w:noWrap/>
            <w:vAlign w:val="bottom"/>
            <w:hideMark/>
          </w:tcPr>
          <w:p w14:paraId="29171353" w14:textId="77777777" w:rsidR="001B2B5B" w:rsidRDefault="001B2B5B">
            <w:pPr>
              <w:jc w:val="center"/>
              <w:rPr>
                <w:rFonts w:ascii="Tahoma" w:hAnsi="Tahoma" w:cs="Tahoma"/>
                <w:sz w:val="16"/>
                <w:szCs w:val="16"/>
              </w:rPr>
            </w:pPr>
            <w:r>
              <w:rPr>
                <w:rFonts w:ascii="Tahoma" w:hAnsi="Tahoma" w:cs="Tahoma"/>
                <w:sz w:val="16"/>
                <w:szCs w:val="16"/>
              </w:rPr>
              <w:t>1,188.1</w:t>
            </w:r>
          </w:p>
        </w:tc>
        <w:tc>
          <w:tcPr>
            <w:tcW w:w="682" w:type="dxa"/>
            <w:gridSpan w:val="2"/>
            <w:tcBorders>
              <w:top w:val="nil"/>
              <w:left w:val="nil"/>
              <w:bottom w:val="single" w:sz="4" w:space="0" w:color="auto"/>
              <w:right w:val="single" w:sz="4" w:space="0" w:color="auto"/>
            </w:tcBorders>
            <w:noWrap/>
            <w:vAlign w:val="bottom"/>
            <w:hideMark/>
          </w:tcPr>
          <w:p w14:paraId="754D2154" w14:textId="77777777" w:rsidR="001B2B5B" w:rsidRDefault="001B2B5B">
            <w:pPr>
              <w:jc w:val="center"/>
              <w:rPr>
                <w:rFonts w:ascii="Tahoma" w:hAnsi="Tahoma" w:cs="Tahoma"/>
                <w:sz w:val="16"/>
                <w:szCs w:val="16"/>
              </w:rPr>
            </w:pPr>
            <w:r>
              <w:rPr>
                <w:rFonts w:ascii="Tahoma" w:hAnsi="Tahoma" w:cs="Tahoma"/>
                <w:sz w:val="16"/>
                <w:szCs w:val="16"/>
              </w:rPr>
              <w:t>36.0</w:t>
            </w:r>
          </w:p>
        </w:tc>
        <w:tc>
          <w:tcPr>
            <w:tcW w:w="525" w:type="dxa"/>
            <w:tcBorders>
              <w:top w:val="nil"/>
              <w:left w:val="nil"/>
              <w:bottom w:val="single" w:sz="4" w:space="0" w:color="auto"/>
              <w:right w:val="single" w:sz="4" w:space="0" w:color="auto"/>
            </w:tcBorders>
            <w:noWrap/>
            <w:vAlign w:val="bottom"/>
            <w:hideMark/>
          </w:tcPr>
          <w:p w14:paraId="2B048CFA" w14:textId="77777777" w:rsidR="001B2B5B" w:rsidRDefault="001B2B5B">
            <w:pPr>
              <w:jc w:val="center"/>
              <w:rPr>
                <w:rFonts w:ascii="Tahoma" w:hAnsi="Tahoma" w:cs="Tahoma"/>
                <w:sz w:val="16"/>
                <w:szCs w:val="16"/>
              </w:rPr>
            </w:pPr>
            <w:r>
              <w:rPr>
                <w:rFonts w:ascii="Tahoma" w:hAnsi="Tahoma" w:cs="Tahoma"/>
                <w:sz w:val="16"/>
                <w:szCs w:val="16"/>
              </w:rPr>
              <w:t>5.0%</w:t>
            </w:r>
          </w:p>
        </w:tc>
        <w:tc>
          <w:tcPr>
            <w:tcW w:w="583" w:type="dxa"/>
            <w:gridSpan w:val="2"/>
            <w:tcBorders>
              <w:top w:val="nil"/>
              <w:left w:val="nil"/>
              <w:bottom w:val="single" w:sz="4" w:space="0" w:color="auto"/>
              <w:right w:val="single" w:sz="8" w:space="0" w:color="auto"/>
            </w:tcBorders>
            <w:noWrap/>
            <w:vAlign w:val="bottom"/>
            <w:hideMark/>
          </w:tcPr>
          <w:p w14:paraId="68A1173A" w14:textId="77777777" w:rsidR="001B2B5B" w:rsidRDefault="001B2B5B">
            <w:pPr>
              <w:jc w:val="center"/>
              <w:rPr>
                <w:rFonts w:ascii="Tahoma" w:hAnsi="Tahoma" w:cs="Tahoma"/>
                <w:sz w:val="16"/>
                <w:szCs w:val="16"/>
              </w:rPr>
            </w:pPr>
            <w:r>
              <w:rPr>
                <w:rFonts w:ascii="Tahoma" w:hAnsi="Tahoma" w:cs="Tahoma"/>
                <w:sz w:val="16"/>
                <w:szCs w:val="16"/>
              </w:rPr>
              <w:t>5.1%</w:t>
            </w:r>
          </w:p>
        </w:tc>
      </w:tr>
      <w:tr w:rsidR="001B2B5B" w14:paraId="3403F194"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66C615D5" w14:textId="77777777" w:rsidR="001B2B5B" w:rsidRDefault="001B2B5B">
            <w:pPr>
              <w:rPr>
                <w:rFonts w:ascii="Tahoma" w:hAnsi="Tahoma" w:cs="Tahoma"/>
                <w:sz w:val="12"/>
                <w:szCs w:val="12"/>
              </w:rPr>
            </w:pPr>
            <w:r>
              <w:rPr>
                <w:rFonts w:ascii="Tahoma" w:hAnsi="Tahoma" w:cs="Tahoma"/>
                <w:sz w:val="12"/>
                <w:szCs w:val="12"/>
              </w:rPr>
              <w:t>010600030705</w:t>
            </w:r>
          </w:p>
        </w:tc>
        <w:tc>
          <w:tcPr>
            <w:tcW w:w="1893" w:type="dxa"/>
            <w:tcBorders>
              <w:top w:val="nil"/>
              <w:left w:val="nil"/>
              <w:bottom w:val="single" w:sz="4" w:space="0" w:color="auto"/>
              <w:right w:val="single" w:sz="4" w:space="0" w:color="auto"/>
            </w:tcBorders>
            <w:noWrap/>
            <w:vAlign w:val="bottom"/>
            <w:hideMark/>
          </w:tcPr>
          <w:p w14:paraId="584088E9" w14:textId="77777777" w:rsidR="001B2B5B" w:rsidRDefault="001B2B5B">
            <w:pPr>
              <w:rPr>
                <w:rFonts w:ascii="Tahoma" w:hAnsi="Tahoma" w:cs="Tahoma"/>
                <w:sz w:val="16"/>
                <w:szCs w:val="16"/>
              </w:rPr>
            </w:pPr>
            <w:r>
              <w:rPr>
                <w:rFonts w:ascii="Tahoma" w:hAnsi="Tahoma" w:cs="Tahoma"/>
                <w:sz w:val="16"/>
                <w:szCs w:val="16"/>
              </w:rPr>
              <w:t>Bean River-North River</w:t>
            </w:r>
          </w:p>
        </w:tc>
        <w:tc>
          <w:tcPr>
            <w:tcW w:w="900" w:type="dxa"/>
            <w:tcBorders>
              <w:top w:val="nil"/>
              <w:left w:val="nil"/>
              <w:bottom w:val="single" w:sz="4" w:space="0" w:color="auto"/>
              <w:right w:val="single" w:sz="4" w:space="0" w:color="auto"/>
            </w:tcBorders>
            <w:noWrap/>
            <w:vAlign w:val="bottom"/>
            <w:hideMark/>
          </w:tcPr>
          <w:p w14:paraId="3ED12823" w14:textId="77777777" w:rsidR="001B2B5B" w:rsidRDefault="001B2B5B">
            <w:pPr>
              <w:jc w:val="center"/>
              <w:rPr>
                <w:rFonts w:ascii="Tahoma" w:hAnsi="Tahoma" w:cs="Tahoma"/>
                <w:sz w:val="16"/>
                <w:szCs w:val="16"/>
              </w:rPr>
            </w:pPr>
            <w:r>
              <w:rPr>
                <w:rFonts w:ascii="Tahoma" w:hAnsi="Tahoma" w:cs="Tahoma"/>
                <w:sz w:val="16"/>
                <w:szCs w:val="16"/>
              </w:rPr>
              <w:t>14,795.8</w:t>
            </w:r>
          </w:p>
        </w:tc>
        <w:tc>
          <w:tcPr>
            <w:tcW w:w="720" w:type="dxa"/>
            <w:tcBorders>
              <w:top w:val="nil"/>
              <w:left w:val="nil"/>
              <w:bottom w:val="single" w:sz="4" w:space="0" w:color="auto"/>
              <w:right w:val="single" w:sz="4" w:space="0" w:color="auto"/>
            </w:tcBorders>
            <w:noWrap/>
            <w:vAlign w:val="bottom"/>
            <w:hideMark/>
          </w:tcPr>
          <w:p w14:paraId="78FDAA37" w14:textId="77777777" w:rsidR="001B2B5B" w:rsidRDefault="001B2B5B">
            <w:pPr>
              <w:jc w:val="center"/>
              <w:rPr>
                <w:rFonts w:ascii="Tahoma" w:hAnsi="Tahoma" w:cs="Tahoma"/>
                <w:sz w:val="16"/>
                <w:szCs w:val="16"/>
              </w:rPr>
            </w:pPr>
            <w:r>
              <w:rPr>
                <w:rFonts w:ascii="Tahoma" w:hAnsi="Tahoma" w:cs="Tahoma"/>
                <w:sz w:val="16"/>
                <w:szCs w:val="16"/>
              </w:rPr>
              <w:t>276.0</w:t>
            </w:r>
          </w:p>
        </w:tc>
        <w:tc>
          <w:tcPr>
            <w:tcW w:w="810" w:type="dxa"/>
            <w:tcBorders>
              <w:top w:val="nil"/>
              <w:left w:val="nil"/>
              <w:bottom w:val="single" w:sz="4" w:space="0" w:color="auto"/>
              <w:right w:val="single" w:sz="4" w:space="0" w:color="auto"/>
            </w:tcBorders>
            <w:noWrap/>
            <w:vAlign w:val="bottom"/>
            <w:hideMark/>
          </w:tcPr>
          <w:p w14:paraId="36780893" w14:textId="77777777" w:rsidR="001B2B5B" w:rsidRDefault="001B2B5B">
            <w:pPr>
              <w:jc w:val="center"/>
              <w:rPr>
                <w:rFonts w:ascii="Tahoma" w:hAnsi="Tahoma" w:cs="Tahoma"/>
                <w:sz w:val="16"/>
                <w:szCs w:val="16"/>
              </w:rPr>
            </w:pPr>
            <w:r>
              <w:rPr>
                <w:rFonts w:ascii="Tahoma" w:hAnsi="Tahoma" w:cs="Tahoma"/>
                <w:sz w:val="16"/>
                <w:szCs w:val="16"/>
              </w:rPr>
              <w:t>15,071.8</w:t>
            </w:r>
          </w:p>
        </w:tc>
        <w:tc>
          <w:tcPr>
            <w:tcW w:w="810" w:type="dxa"/>
            <w:tcBorders>
              <w:top w:val="nil"/>
              <w:left w:val="nil"/>
              <w:bottom w:val="single" w:sz="4" w:space="0" w:color="auto"/>
              <w:right w:val="single" w:sz="4" w:space="0" w:color="auto"/>
            </w:tcBorders>
            <w:noWrap/>
            <w:vAlign w:val="bottom"/>
            <w:hideMark/>
          </w:tcPr>
          <w:p w14:paraId="35EDCE56" w14:textId="77777777" w:rsidR="001B2B5B" w:rsidRDefault="001B2B5B">
            <w:pPr>
              <w:jc w:val="center"/>
              <w:rPr>
                <w:rFonts w:ascii="Tahoma" w:hAnsi="Tahoma" w:cs="Tahoma"/>
                <w:sz w:val="16"/>
                <w:szCs w:val="16"/>
              </w:rPr>
            </w:pPr>
            <w:r>
              <w:rPr>
                <w:rFonts w:ascii="Tahoma" w:hAnsi="Tahoma" w:cs="Tahoma"/>
                <w:sz w:val="16"/>
                <w:szCs w:val="16"/>
              </w:rPr>
              <w:t>14,795.7</w:t>
            </w:r>
          </w:p>
        </w:tc>
        <w:tc>
          <w:tcPr>
            <w:tcW w:w="720" w:type="dxa"/>
            <w:gridSpan w:val="2"/>
            <w:tcBorders>
              <w:top w:val="nil"/>
              <w:left w:val="nil"/>
              <w:bottom w:val="single" w:sz="4" w:space="0" w:color="auto"/>
              <w:right w:val="single" w:sz="4" w:space="0" w:color="auto"/>
            </w:tcBorders>
            <w:noWrap/>
            <w:vAlign w:val="bottom"/>
            <w:hideMark/>
          </w:tcPr>
          <w:p w14:paraId="7F119866" w14:textId="77777777" w:rsidR="001B2B5B" w:rsidRDefault="001B2B5B">
            <w:pPr>
              <w:jc w:val="center"/>
              <w:rPr>
                <w:rFonts w:ascii="Tahoma" w:hAnsi="Tahoma" w:cs="Tahoma"/>
                <w:sz w:val="16"/>
                <w:szCs w:val="16"/>
              </w:rPr>
            </w:pPr>
            <w:r>
              <w:rPr>
                <w:rFonts w:ascii="Tahoma" w:hAnsi="Tahoma" w:cs="Tahoma"/>
                <w:sz w:val="16"/>
                <w:szCs w:val="16"/>
              </w:rPr>
              <w:t>276.0</w:t>
            </w:r>
          </w:p>
        </w:tc>
        <w:tc>
          <w:tcPr>
            <w:tcW w:w="810" w:type="dxa"/>
            <w:gridSpan w:val="2"/>
            <w:tcBorders>
              <w:top w:val="nil"/>
              <w:left w:val="nil"/>
              <w:bottom w:val="single" w:sz="4" w:space="0" w:color="auto"/>
              <w:right w:val="single" w:sz="4" w:space="0" w:color="auto"/>
            </w:tcBorders>
            <w:noWrap/>
            <w:vAlign w:val="bottom"/>
            <w:hideMark/>
          </w:tcPr>
          <w:p w14:paraId="6110751E" w14:textId="77777777" w:rsidR="001B2B5B" w:rsidRDefault="001B2B5B">
            <w:pPr>
              <w:jc w:val="center"/>
              <w:rPr>
                <w:rFonts w:ascii="Tahoma" w:hAnsi="Tahoma" w:cs="Tahoma"/>
                <w:sz w:val="16"/>
                <w:szCs w:val="16"/>
              </w:rPr>
            </w:pPr>
            <w:r>
              <w:rPr>
                <w:rFonts w:ascii="Tahoma" w:hAnsi="Tahoma" w:cs="Tahoma"/>
                <w:sz w:val="16"/>
                <w:szCs w:val="16"/>
              </w:rPr>
              <w:t>15,071.7</w:t>
            </w:r>
          </w:p>
        </w:tc>
        <w:tc>
          <w:tcPr>
            <w:tcW w:w="720" w:type="dxa"/>
            <w:gridSpan w:val="2"/>
            <w:tcBorders>
              <w:top w:val="nil"/>
              <w:left w:val="nil"/>
              <w:bottom w:val="single" w:sz="4" w:space="0" w:color="auto"/>
              <w:right w:val="single" w:sz="4" w:space="0" w:color="auto"/>
            </w:tcBorders>
            <w:noWrap/>
            <w:vAlign w:val="bottom"/>
            <w:hideMark/>
          </w:tcPr>
          <w:p w14:paraId="4F69E7AC" w14:textId="77777777" w:rsidR="001B2B5B" w:rsidRDefault="001B2B5B">
            <w:pPr>
              <w:jc w:val="center"/>
              <w:rPr>
                <w:rFonts w:ascii="Tahoma" w:hAnsi="Tahoma" w:cs="Tahoma"/>
                <w:sz w:val="16"/>
                <w:szCs w:val="16"/>
              </w:rPr>
            </w:pPr>
            <w:r>
              <w:rPr>
                <w:rFonts w:ascii="Tahoma" w:hAnsi="Tahoma" w:cs="Tahoma"/>
                <w:sz w:val="16"/>
                <w:szCs w:val="16"/>
              </w:rPr>
              <w:t>371.3</w:t>
            </w:r>
          </w:p>
        </w:tc>
        <w:tc>
          <w:tcPr>
            <w:tcW w:w="720" w:type="dxa"/>
            <w:tcBorders>
              <w:top w:val="nil"/>
              <w:left w:val="nil"/>
              <w:bottom w:val="single" w:sz="4" w:space="0" w:color="auto"/>
              <w:right w:val="single" w:sz="4" w:space="0" w:color="auto"/>
            </w:tcBorders>
            <w:noWrap/>
            <w:vAlign w:val="bottom"/>
            <w:hideMark/>
          </w:tcPr>
          <w:p w14:paraId="2CE9A147" w14:textId="77777777" w:rsidR="001B2B5B" w:rsidRDefault="001B2B5B">
            <w:pPr>
              <w:jc w:val="center"/>
              <w:rPr>
                <w:rFonts w:ascii="Tahoma" w:hAnsi="Tahoma" w:cs="Tahoma"/>
                <w:sz w:val="16"/>
                <w:szCs w:val="16"/>
              </w:rPr>
            </w:pPr>
            <w:r>
              <w:rPr>
                <w:rFonts w:ascii="Tahoma" w:hAnsi="Tahoma" w:cs="Tahoma"/>
                <w:sz w:val="16"/>
                <w:szCs w:val="16"/>
              </w:rPr>
              <w:t>378.9</w:t>
            </w:r>
          </w:p>
        </w:tc>
        <w:tc>
          <w:tcPr>
            <w:tcW w:w="682" w:type="dxa"/>
            <w:gridSpan w:val="2"/>
            <w:tcBorders>
              <w:top w:val="nil"/>
              <w:left w:val="nil"/>
              <w:bottom w:val="single" w:sz="4" w:space="0" w:color="auto"/>
              <w:right w:val="single" w:sz="4" w:space="0" w:color="auto"/>
            </w:tcBorders>
            <w:noWrap/>
            <w:vAlign w:val="bottom"/>
            <w:hideMark/>
          </w:tcPr>
          <w:p w14:paraId="19DCFAEF" w14:textId="77777777" w:rsidR="001B2B5B" w:rsidRDefault="001B2B5B">
            <w:pPr>
              <w:jc w:val="center"/>
              <w:rPr>
                <w:rFonts w:ascii="Tahoma" w:hAnsi="Tahoma" w:cs="Tahoma"/>
                <w:sz w:val="16"/>
                <w:szCs w:val="16"/>
              </w:rPr>
            </w:pPr>
            <w:r>
              <w:rPr>
                <w:rFonts w:ascii="Tahoma" w:hAnsi="Tahoma" w:cs="Tahoma"/>
                <w:sz w:val="16"/>
                <w:szCs w:val="16"/>
              </w:rPr>
              <w:t>7.6</w:t>
            </w:r>
          </w:p>
        </w:tc>
        <w:tc>
          <w:tcPr>
            <w:tcW w:w="525" w:type="dxa"/>
            <w:tcBorders>
              <w:top w:val="nil"/>
              <w:left w:val="nil"/>
              <w:bottom w:val="single" w:sz="4" w:space="0" w:color="auto"/>
              <w:right w:val="single" w:sz="4" w:space="0" w:color="auto"/>
            </w:tcBorders>
            <w:noWrap/>
            <w:vAlign w:val="bottom"/>
            <w:hideMark/>
          </w:tcPr>
          <w:p w14:paraId="4D936A01" w14:textId="77777777" w:rsidR="001B2B5B" w:rsidRDefault="001B2B5B">
            <w:pPr>
              <w:jc w:val="center"/>
              <w:rPr>
                <w:rFonts w:ascii="Tahoma" w:hAnsi="Tahoma" w:cs="Tahoma"/>
                <w:sz w:val="16"/>
                <w:szCs w:val="16"/>
              </w:rPr>
            </w:pPr>
            <w:r>
              <w:rPr>
                <w:rFonts w:ascii="Tahoma" w:hAnsi="Tahoma" w:cs="Tahoma"/>
                <w:sz w:val="16"/>
                <w:szCs w:val="16"/>
              </w:rPr>
              <w:t>2.5%</w:t>
            </w:r>
          </w:p>
        </w:tc>
        <w:tc>
          <w:tcPr>
            <w:tcW w:w="583" w:type="dxa"/>
            <w:gridSpan w:val="2"/>
            <w:tcBorders>
              <w:top w:val="nil"/>
              <w:left w:val="nil"/>
              <w:bottom w:val="single" w:sz="4" w:space="0" w:color="auto"/>
              <w:right w:val="single" w:sz="8" w:space="0" w:color="auto"/>
            </w:tcBorders>
            <w:noWrap/>
            <w:vAlign w:val="bottom"/>
            <w:hideMark/>
          </w:tcPr>
          <w:p w14:paraId="2B5697A2" w14:textId="77777777" w:rsidR="001B2B5B" w:rsidRDefault="001B2B5B">
            <w:pPr>
              <w:jc w:val="center"/>
              <w:rPr>
                <w:rFonts w:ascii="Tahoma" w:hAnsi="Tahoma" w:cs="Tahoma"/>
                <w:sz w:val="16"/>
                <w:szCs w:val="16"/>
              </w:rPr>
            </w:pPr>
            <w:r>
              <w:rPr>
                <w:rFonts w:ascii="Tahoma" w:hAnsi="Tahoma" w:cs="Tahoma"/>
                <w:sz w:val="16"/>
                <w:szCs w:val="16"/>
              </w:rPr>
              <w:t>2.6%</w:t>
            </w:r>
          </w:p>
        </w:tc>
      </w:tr>
      <w:tr w:rsidR="001B2B5B" w14:paraId="09B64E79"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1657786F" w14:textId="77777777" w:rsidR="001B2B5B" w:rsidRDefault="001B2B5B">
            <w:pPr>
              <w:rPr>
                <w:rFonts w:ascii="Tahoma" w:hAnsi="Tahoma" w:cs="Tahoma"/>
                <w:sz w:val="12"/>
                <w:szCs w:val="12"/>
              </w:rPr>
            </w:pPr>
            <w:r>
              <w:rPr>
                <w:rFonts w:ascii="Tahoma" w:hAnsi="Tahoma" w:cs="Tahoma"/>
                <w:sz w:val="12"/>
                <w:szCs w:val="12"/>
              </w:rPr>
              <w:t>010600030903</w:t>
            </w:r>
          </w:p>
        </w:tc>
        <w:tc>
          <w:tcPr>
            <w:tcW w:w="1893" w:type="dxa"/>
            <w:tcBorders>
              <w:top w:val="nil"/>
              <w:left w:val="nil"/>
              <w:bottom w:val="single" w:sz="4" w:space="0" w:color="auto"/>
              <w:right w:val="single" w:sz="4" w:space="0" w:color="auto"/>
            </w:tcBorders>
            <w:noWrap/>
            <w:vAlign w:val="bottom"/>
            <w:hideMark/>
          </w:tcPr>
          <w:p w14:paraId="34B4009C" w14:textId="77777777" w:rsidR="001B2B5B" w:rsidRDefault="001B2B5B">
            <w:pPr>
              <w:rPr>
                <w:rFonts w:ascii="Tahoma" w:hAnsi="Tahoma" w:cs="Tahoma"/>
                <w:sz w:val="16"/>
                <w:szCs w:val="16"/>
              </w:rPr>
            </w:pPr>
            <w:r>
              <w:rPr>
                <w:rFonts w:ascii="Tahoma" w:hAnsi="Tahoma" w:cs="Tahoma"/>
                <w:sz w:val="16"/>
                <w:szCs w:val="16"/>
              </w:rPr>
              <w:t>Bellamy River</w:t>
            </w:r>
          </w:p>
        </w:tc>
        <w:tc>
          <w:tcPr>
            <w:tcW w:w="900" w:type="dxa"/>
            <w:tcBorders>
              <w:top w:val="nil"/>
              <w:left w:val="nil"/>
              <w:bottom w:val="single" w:sz="4" w:space="0" w:color="auto"/>
              <w:right w:val="single" w:sz="4" w:space="0" w:color="auto"/>
            </w:tcBorders>
            <w:noWrap/>
            <w:vAlign w:val="bottom"/>
            <w:hideMark/>
          </w:tcPr>
          <w:p w14:paraId="788822AE" w14:textId="77777777" w:rsidR="001B2B5B" w:rsidRDefault="001B2B5B">
            <w:pPr>
              <w:jc w:val="center"/>
              <w:rPr>
                <w:rFonts w:ascii="Tahoma" w:hAnsi="Tahoma" w:cs="Tahoma"/>
                <w:sz w:val="16"/>
                <w:szCs w:val="16"/>
              </w:rPr>
            </w:pPr>
            <w:r>
              <w:rPr>
                <w:rFonts w:ascii="Tahoma" w:hAnsi="Tahoma" w:cs="Tahoma"/>
                <w:sz w:val="16"/>
                <w:szCs w:val="16"/>
              </w:rPr>
              <w:t>20,335.0</w:t>
            </w:r>
          </w:p>
        </w:tc>
        <w:tc>
          <w:tcPr>
            <w:tcW w:w="720" w:type="dxa"/>
            <w:tcBorders>
              <w:top w:val="nil"/>
              <w:left w:val="nil"/>
              <w:bottom w:val="single" w:sz="4" w:space="0" w:color="auto"/>
              <w:right w:val="single" w:sz="4" w:space="0" w:color="auto"/>
            </w:tcBorders>
            <w:noWrap/>
            <w:vAlign w:val="bottom"/>
            <w:hideMark/>
          </w:tcPr>
          <w:p w14:paraId="19A76E64" w14:textId="77777777" w:rsidR="001B2B5B" w:rsidRDefault="001B2B5B">
            <w:pPr>
              <w:jc w:val="center"/>
              <w:rPr>
                <w:rFonts w:ascii="Tahoma" w:hAnsi="Tahoma" w:cs="Tahoma"/>
                <w:sz w:val="16"/>
                <w:szCs w:val="16"/>
              </w:rPr>
            </w:pPr>
            <w:r>
              <w:rPr>
                <w:rFonts w:ascii="Tahoma" w:hAnsi="Tahoma" w:cs="Tahoma"/>
                <w:sz w:val="16"/>
                <w:szCs w:val="16"/>
              </w:rPr>
              <w:t>1,276.8</w:t>
            </w:r>
          </w:p>
        </w:tc>
        <w:tc>
          <w:tcPr>
            <w:tcW w:w="810" w:type="dxa"/>
            <w:tcBorders>
              <w:top w:val="nil"/>
              <w:left w:val="nil"/>
              <w:bottom w:val="single" w:sz="4" w:space="0" w:color="auto"/>
              <w:right w:val="single" w:sz="4" w:space="0" w:color="auto"/>
            </w:tcBorders>
            <w:noWrap/>
            <w:vAlign w:val="bottom"/>
            <w:hideMark/>
          </w:tcPr>
          <w:p w14:paraId="4742AB80" w14:textId="77777777" w:rsidR="001B2B5B" w:rsidRDefault="001B2B5B">
            <w:pPr>
              <w:jc w:val="center"/>
              <w:rPr>
                <w:rFonts w:ascii="Tahoma" w:hAnsi="Tahoma" w:cs="Tahoma"/>
                <w:sz w:val="16"/>
                <w:szCs w:val="16"/>
              </w:rPr>
            </w:pPr>
            <w:r>
              <w:rPr>
                <w:rFonts w:ascii="Tahoma" w:hAnsi="Tahoma" w:cs="Tahoma"/>
                <w:sz w:val="16"/>
                <w:szCs w:val="16"/>
              </w:rPr>
              <w:t>21,611.8</w:t>
            </w:r>
          </w:p>
        </w:tc>
        <w:tc>
          <w:tcPr>
            <w:tcW w:w="810" w:type="dxa"/>
            <w:tcBorders>
              <w:top w:val="nil"/>
              <w:left w:val="nil"/>
              <w:bottom w:val="single" w:sz="4" w:space="0" w:color="auto"/>
              <w:right w:val="single" w:sz="4" w:space="0" w:color="auto"/>
            </w:tcBorders>
            <w:noWrap/>
            <w:vAlign w:val="bottom"/>
            <w:hideMark/>
          </w:tcPr>
          <w:p w14:paraId="63BA17AD" w14:textId="77777777" w:rsidR="001B2B5B" w:rsidRDefault="001B2B5B">
            <w:pPr>
              <w:jc w:val="center"/>
              <w:rPr>
                <w:rFonts w:ascii="Tahoma" w:hAnsi="Tahoma" w:cs="Tahoma"/>
                <w:sz w:val="16"/>
                <w:szCs w:val="16"/>
              </w:rPr>
            </w:pPr>
            <w:r>
              <w:rPr>
                <w:rFonts w:ascii="Tahoma" w:hAnsi="Tahoma" w:cs="Tahoma"/>
                <w:sz w:val="16"/>
                <w:szCs w:val="16"/>
              </w:rPr>
              <w:t>20,334.9</w:t>
            </w:r>
          </w:p>
        </w:tc>
        <w:tc>
          <w:tcPr>
            <w:tcW w:w="720" w:type="dxa"/>
            <w:gridSpan w:val="2"/>
            <w:tcBorders>
              <w:top w:val="nil"/>
              <w:left w:val="nil"/>
              <w:bottom w:val="single" w:sz="4" w:space="0" w:color="auto"/>
              <w:right w:val="single" w:sz="4" w:space="0" w:color="auto"/>
            </w:tcBorders>
            <w:noWrap/>
            <w:vAlign w:val="bottom"/>
            <w:hideMark/>
          </w:tcPr>
          <w:p w14:paraId="752B414E" w14:textId="77777777" w:rsidR="001B2B5B" w:rsidRDefault="001B2B5B">
            <w:pPr>
              <w:jc w:val="center"/>
              <w:rPr>
                <w:rFonts w:ascii="Tahoma" w:hAnsi="Tahoma" w:cs="Tahoma"/>
                <w:sz w:val="16"/>
                <w:szCs w:val="16"/>
              </w:rPr>
            </w:pPr>
            <w:r>
              <w:rPr>
                <w:rFonts w:ascii="Tahoma" w:hAnsi="Tahoma" w:cs="Tahoma"/>
                <w:sz w:val="16"/>
                <w:szCs w:val="16"/>
              </w:rPr>
              <w:t>1,276.8</w:t>
            </w:r>
          </w:p>
        </w:tc>
        <w:tc>
          <w:tcPr>
            <w:tcW w:w="810" w:type="dxa"/>
            <w:gridSpan w:val="2"/>
            <w:tcBorders>
              <w:top w:val="nil"/>
              <w:left w:val="nil"/>
              <w:bottom w:val="single" w:sz="4" w:space="0" w:color="auto"/>
              <w:right w:val="single" w:sz="4" w:space="0" w:color="auto"/>
            </w:tcBorders>
            <w:noWrap/>
            <w:vAlign w:val="bottom"/>
            <w:hideMark/>
          </w:tcPr>
          <w:p w14:paraId="17753809" w14:textId="77777777" w:rsidR="001B2B5B" w:rsidRDefault="001B2B5B">
            <w:pPr>
              <w:jc w:val="center"/>
              <w:rPr>
                <w:rFonts w:ascii="Tahoma" w:hAnsi="Tahoma" w:cs="Tahoma"/>
                <w:sz w:val="16"/>
                <w:szCs w:val="16"/>
              </w:rPr>
            </w:pPr>
            <w:r>
              <w:rPr>
                <w:rFonts w:ascii="Tahoma" w:hAnsi="Tahoma" w:cs="Tahoma"/>
                <w:sz w:val="16"/>
                <w:szCs w:val="16"/>
              </w:rPr>
              <w:t>21,611.7</w:t>
            </w:r>
          </w:p>
        </w:tc>
        <w:tc>
          <w:tcPr>
            <w:tcW w:w="720" w:type="dxa"/>
            <w:gridSpan w:val="2"/>
            <w:tcBorders>
              <w:top w:val="nil"/>
              <w:left w:val="nil"/>
              <w:bottom w:val="single" w:sz="4" w:space="0" w:color="auto"/>
              <w:right w:val="single" w:sz="4" w:space="0" w:color="auto"/>
            </w:tcBorders>
            <w:noWrap/>
            <w:vAlign w:val="bottom"/>
            <w:hideMark/>
          </w:tcPr>
          <w:p w14:paraId="06F37DED" w14:textId="77777777" w:rsidR="001B2B5B" w:rsidRDefault="001B2B5B">
            <w:pPr>
              <w:jc w:val="center"/>
              <w:rPr>
                <w:rFonts w:ascii="Tahoma" w:hAnsi="Tahoma" w:cs="Tahoma"/>
                <w:sz w:val="16"/>
                <w:szCs w:val="16"/>
              </w:rPr>
            </w:pPr>
            <w:r>
              <w:rPr>
                <w:rFonts w:ascii="Tahoma" w:hAnsi="Tahoma" w:cs="Tahoma"/>
                <w:sz w:val="16"/>
                <w:szCs w:val="16"/>
              </w:rPr>
              <w:t>1,443.8</w:t>
            </w:r>
          </w:p>
        </w:tc>
        <w:tc>
          <w:tcPr>
            <w:tcW w:w="720" w:type="dxa"/>
            <w:tcBorders>
              <w:top w:val="nil"/>
              <w:left w:val="nil"/>
              <w:bottom w:val="single" w:sz="4" w:space="0" w:color="auto"/>
              <w:right w:val="single" w:sz="4" w:space="0" w:color="auto"/>
            </w:tcBorders>
            <w:noWrap/>
            <w:vAlign w:val="bottom"/>
            <w:hideMark/>
          </w:tcPr>
          <w:p w14:paraId="4632999B" w14:textId="77777777" w:rsidR="001B2B5B" w:rsidRDefault="001B2B5B">
            <w:pPr>
              <w:jc w:val="center"/>
              <w:rPr>
                <w:rFonts w:ascii="Tahoma" w:hAnsi="Tahoma" w:cs="Tahoma"/>
                <w:sz w:val="16"/>
                <w:szCs w:val="16"/>
              </w:rPr>
            </w:pPr>
            <w:r>
              <w:rPr>
                <w:rFonts w:ascii="Tahoma" w:hAnsi="Tahoma" w:cs="Tahoma"/>
                <w:sz w:val="16"/>
                <w:szCs w:val="16"/>
              </w:rPr>
              <w:t>1,514.0</w:t>
            </w:r>
          </w:p>
        </w:tc>
        <w:tc>
          <w:tcPr>
            <w:tcW w:w="682" w:type="dxa"/>
            <w:gridSpan w:val="2"/>
            <w:tcBorders>
              <w:top w:val="nil"/>
              <w:left w:val="nil"/>
              <w:bottom w:val="single" w:sz="4" w:space="0" w:color="auto"/>
              <w:right w:val="single" w:sz="4" w:space="0" w:color="auto"/>
            </w:tcBorders>
            <w:noWrap/>
            <w:vAlign w:val="bottom"/>
            <w:hideMark/>
          </w:tcPr>
          <w:p w14:paraId="1E3BA51B" w14:textId="77777777" w:rsidR="001B2B5B" w:rsidRDefault="001B2B5B">
            <w:pPr>
              <w:jc w:val="center"/>
              <w:rPr>
                <w:rFonts w:ascii="Tahoma" w:hAnsi="Tahoma" w:cs="Tahoma"/>
                <w:sz w:val="16"/>
                <w:szCs w:val="16"/>
              </w:rPr>
            </w:pPr>
            <w:r>
              <w:rPr>
                <w:rFonts w:ascii="Tahoma" w:hAnsi="Tahoma" w:cs="Tahoma"/>
                <w:sz w:val="16"/>
                <w:szCs w:val="16"/>
              </w:rPr>
              <w:t>70.2</w:t>
            </w:r>
          </w:p>
        </w:tc>
        <w:tc>
          <w:tcPr>
            <w:tcW w:w="525" w:type="dxa"/>
            <w:tcBorders>
              <w:top w:val="nil"/>
              <w:left w:val="nil"/>
              <w:bottom w:val="single" w:sz="4" w:space="0" w:color="auto"/>
              <w:right w:val="single" w:sz="4" w:space="0" w:color="auto"/>
            </w:tcBorders>
            <w:noWrap/>
            <w:vAlign w:val="bottom"/>
            <w:hideMark/>
          </w:tcPr>
          <w:p w14:paraId="7139AF75" w14:textId="77777777" w:rsidR="001B2B5B" w:rsidRDefault="001B2B5B">
            <w:pPr>
              <w:jc w:val="center"/>
              <w:rPr>
                <w:rFonts w:ascii="Tahoma" w:hAnsi="Tahoma" w:cs="Tahoma"/>
                <w:sz w:val="16"/>
                <w:szCs w:val="16"/>
              </w:rPr>
            </w:pPr>
            <w:r>
              <w:rPr>
                <w:rFonts w:ascii="Tahoma" w:hAnsi="Tahoma" w:cs="Tahoma"/>
                <w:sz w:val="16"/>
                <w:szCs w:val="16"/>
              </w:rPr>
              <w:t>7.1%</w:t>
            </w:r>
          </w:p>
        </w:tc>
        <w:tc>
          <w:tcPr>
            <w:tcW w:w="583" w:type="dxa"/>
            <w:gridSpan w:val="2"/>
            <w:tcBorders>
              <w:top w:val="nil"/>
              <w:left w:val="nil"/>
              <w:bottom w:val="single" w:sz="4" w:space="0" w:color="auto"/>
              <w:right w:val="single" w:sz="8" w:space="0" w:color="auto"/>
            </w:tcBorders>
            <w:noWrap/>
            <w:vAlign w:val="bottom"/>
            <w:hideMark/>
          </w:tcPr>
          <w:p w14:paraId="4D0D139D" w14:textId="77777777" w:rsidR="001B2B5B" w:rsidRDefault="001B2B5B">
            <w:pPr>
              <w:jc w:val="center"/>
              <w:rPr>
                <w:rFonts w:ascii="Tahoma" w:hAnsi="Tahoma" w:cs="Tahoma"/>
                <w:sz w:val="16"/>
                <w:szCs w:val="16"/>
              </w:rPr>
            </w:pPr>
            <w:r>
              <w:rPr>
                <w:rFonts w:ascii="Tahoma" w:hAnsi="Tahoma" w:cs="Tahoma"/>
                <w:sz w:val="16"/>
                <w:szCs w:val="16"/>
              </w:rPr>
              <w:t>7.4%</w:t>
            </w:r>
          </w:p>
        </w:tc>
      </w:tr>
      <w:tr w:rsidR="001B2B5B" w14:paraId="4BE18C1F"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31ED22AB" w14:textId="77777777" w:rsidR="001B2B5B" w:rsidRDefault="001B2B5B">
            <w:pPr>
              <w:rPr>
                <w:rFonts w:ascii="Tahoma" w:hAnsi="Tahoma" w:cs="Tahoma"/>
                <w:sz w:val="12"/>
                <w:szCs w:val="12"/>
              </w:rPr>
            </w:pPr>
            <w:r>
              <w:rPr>
                <w:rFonts w:ascii="Tahoma" w:hAnsi="Tahoma" w:cs="Tahoma"/>
                <w:sz w:val="12"/>
                <w:szCs w:val="12"/>
              </w:rPr>
              <w:t>010600031002</w:t>
            </w:r>
          </w:p>
        </w:tc>
        <w:tc>
          <w:tcPr>
            <w:tcW w:w="1893" w:type="dxa"/>
            <w:tcBorders>
              <w:top w:val="nil"/>
              <w:left w:val="nil"/>
              <w:bottom w:val="single" w:sz="4" w:space="0" w:color="auto"/>
              <w:right w:val="single" w:sz="4" w:space="0" w:color="auto"/>
            </w:tcBorders>
            <w:noWrap/>
            <w:vAlign w:val="bottom"/>
            <w:hideMark/>
          </w:tcPr>
          <w:p w14:paraId="7157C220" w14:textId="77777777" w:rsidR="001B2B5B" w:rsidRDefault="001B2B5B">
            <w:pPr>
              <w:rPr>
                <w:rFonts w:ascii="Tahoma" w:hAnsi="Tahoma" w:cs="Tahoma"/>
                <w:sz w:val="16"/>
                <w:szCs w:val="16"/>
              </w:rPr>
            </w:pPr>
            <w:proofErr w:type="spellStart"/>
            <w:r>
              <w:rPr>
                <w:rFonts w:ascii="Tahoma" w:hAnsi="Tahoma" w:cs="Tahoma"/>
                <w:sz w:val="16"/>
                <w:szCs w:val="16"/>
              </w:rPr>
              <w:t>Berrys</w:t>
            </w:r>
            <w:proofErr w:type="spellEnd"/>
            <w:r>
              <w:rPr>
                <w:rFonts w:ascii="Tahoma" w:hAnsi="Tahoma" w:cs="Tahoma"/>
                <w:sz w:val="16"/>
                <w:szCs w:val="16"/>
              </w:rPr>
              <w:t xml:space="preserve"> Brook-Frontal Rye Harbor</w:t>
            </w:r>
          </w:p>
        </w:tc>
        <w:tc>
          <w:tcPr>
            <w:tcW w:w="900" w:type="dxa"/>
            <w:tcBorders>
              <w:top w:val="nil"/>
              <w:left w:val="nil"/>
              <w:bottom w:val="single" w:sz="4" w:space="0" w:color="auto"/>
              <w:right w:val="single" w:sz="4" w:space="0" w:color="auto"/>
            </w:tcBorders>
            <w:noWrap/>
            <w:vAlign w:val="bottom"/>
            <w:hideMark/>
          </w:tcPr>
          <w:p w14:paraId="4EBF34D1" w14:textId="77777777" w:rsidR="001B2B5B" w:rsidRDefault="001B2B5B">
            <w:pPr>
              <w:jc w:val="center"/>
              <w:rPr>
                <w:rFonts w:ascii="Tahoma" w:hAnsi="Tahoma" w:cs="Tahoma"/>
                <w:sz w:val="16"/>
                <w:szCs w:val="16"/>
              </w:rPr>
            </w:pPr>
            <w:r>
              <w:rPr>
                <w:rFonts w:ascii="Tahoma" w:hAnsi="Tahoma" w:cs="Tahoma"/>
                <w:sz w:val="16"/>
                <w:szCs w:val="16"/>
              </w:rPr>
              <w:t>10,284.6</w:t>
            </w:r>
          </w:p>
        </w:tc>
        <w:tc>
          <w:tcPr>
            <w:tcW w:w="720" w:type="dxa"/>
            <w:tcBorders>
              <w:top w:val="nil"/>
              <w:left w:val="nil"/>
              <w:bottom w:val="single" w:sz="4" w:space="0" w:color="auto"/>
              <w:right w:val="single" w:sz="4" w:space="0" w:color="auto"/>
            </w:tcBorders>
            <w:noWrap/>
            <w:vAlign w:val="bottom"/>
            <w:hideMark/>
          </w:tcPr>
          <w:p w14:paraId="185A250C" w14:textId="77777777" w:rsidR="001B2B5B" w:rsidRDefault="001B2B5B">
            <w:pPr>
              <w:jc w:val="center"/>
              <w:rPr>
                <w:rFonts w:ascii="Tahoma" w:hAnsi="Tahoma" w:cs="Tahoma"/>
                <w:sz w:val="16"/>
                <w:szCs w:val="16"/>
              </w:rPr>
            </w:pPr>
            <w:r>
              <w:rPr>
                <w:rFonts w:ascii="Tahoma" w:hAnsi="Tahoma" w:cs="Tahoma"/>
                <w:sz w:val="16"/>
                <w:szCs w:val="16"/>
              </w:rPr>
              <w:t>333.4</w:t>
            </w:r>
          </w:p>
        </w:tc>
        <w:tc>
          <w:tcPr>
            <w:tcW w:w="810" w:type="dxa"/>
            <w:tcBorders>
              <w:top w:val="nil"/>
              <w:left w:val="nil"/>
              <w:bottom w:val="single" w:sz="4" w:space="0" w:color="auto"/>
              <w:right w:val="single" w:sz="4" w:space="0" w:color="auto"/>
            </w:tcBorders>
            <w:noWrap/>
            <w:vAlign w:val="bottom"/>
            <w:hideMark/>
          </w:tcPr>
          <w:p w14:paraId="554BFF25" w14:textId="77777777" w:rsidR="001B2B5B" w:rsidRDefault="001B2B5B">
            <w:pPr>
              <w:jc w:val="center"/>
              <w:rPr>
                <w:rFonts w:ascii="Tahoma" w:hAnsi="Tahoma" w:cs="Tahoma"/>
                <w:sz w:val="16"/>
                <w:szCs w:val="16"/>
              </w:rPr>
            </w:pPr>
            <w:r>
              <w:rPr>
                <w:rFonts w:ascii="Tahoma" w:hAnsi="Tahoma" w:cs="Tahoma"/>
                <w:sz w:val="16"/>
                <w:szCs w:val="16"/>
              </w:rPr>
              <w:t>10,618.0</w:t>
            </w:r>
          </w:p>
        </w:tc>
        <w:tc>
          <w:tcPr>
            <w:tcW w:w="810" w:type="dxa"/>
            <w:tcBorders>
              <w:top w:val="nil"/>
              <w:left w:val="nil"/>
              <w:bottom w:val="single" w:sz="4" w:space="0" w:color="auto"/>
              <w:right w:val="single" w:sz="4" w:space="0" w:color="auto"/>
            </w:tcBorders>
            <w:noWrap/>
            <w:vAlign w:val="bottom"/>
            <w:hideMark/>
          </w:tcPr>
          <w:p w14:paraId="5F881AB6" w14:textId="77777777" w:rsidR="001B2B5B" w:rsidRDefault="001B2B5B">
            <w:pPr>
              <w:jc w:val="center"/>
              <w:rPr>
                <w:rFonts w:ascii="Tahoma" w:hAnsi="Tahoma" w:cs="Tahoma"/>
                <w:sz w:val="16"/>
                <w:szCs w:val="16"/>
              </w:rPr>
            </w:pPr>
            <w:r>
              <w:rPr>
                <w:rFonts w:ascii="Tahoma" w:hAnsi="Tahoma" w:cs="Tahoma"/>
                <w:sz w:val="16"/>
                <w:szCs w:val="16"/>
              </w:rPr>
              <w:t>10,281.8</w:t>
            </w:r>
          </w:p>
        </w:tc>
        <w:tc>
          <w:tcPr>
            <w:tcW w:w="720" w:type="dxa"/>
            <w:gridSpan w:val="2"/>
            <w:tcBorders>
              <w:top w:val="nil"/>
              <w:left w:val="nil"/>
              <w:bottom w:val="single" w:sz="4" w:space="0" w:color="auto"/>
              <w:right w:val="single" w:sz="4" w:space="0" w:color="auto"/>
            </w:tcBorders>
            <w:noWrap/>
            <w:vAlign w:val="bottom"/>
            <w:hideMark/>
          </w:tcPr>
          <w:p w14:paraId="0375A405" w14:textId="77777777" w:rsidR="001B2B5B" w:rsidRDefault="001B2B5B">
            <w:pPr>
              <w:jc w:val="center"/>
              <w:rPr>
                <w:rFonts w:ascii="Tahoma" w:hAnsi="Tahoma" w:cs="Tahoma"/>
                <w:sz w:val="16"/>
                <w:szCs w:val="16"/>
              </w:rPr>
            </w:pPr>
            <w:r>
              <w:rPr>
                <w:rFonts w:ascii="Tahoma" w:hAnsi="Tahoma" w:cs="Tahoma"/>
                <w:sz w:val="16"/>
                <w:szCs w:val="16"/>
              </w:rPr>
              <w:t>331.6</w:t>
            </w:r>
          </w:p>
        </w:tc>
        <w:tc>
          <w:tcPr>
            <w:tcW w:w="810" w:type="dxa"/>
            <w:gridSpan w:val="2"/>
            <w:tcBorders>
              <w:top w:val="nil"/>
              <w:left w:val="nil"/>
              <w:bottom w:val="single" w:sz="4" w:space="0" w:color="auto"/>
              <w:right w:val="single" w:sz="4" w:space="0" w:color="auto"/>
            </w:tcBorders>
            <w:noWrap/>
            <w:vAlign w:val="bottom"/>
            <w:hideMark/>
          </w:tcPr>
          <w:p w14:paraId="5321F682" w14:textId="77777777" w:rsidR="001B2B5B" w:rsidRDefault="001B2B5B">
            <w:pPr>
              <w:jc w:val="center"/>
              <w:rPr>
                <w:rFonts w:ascii="Tahoma" w:hAnsi="Tahoma" w:cs="Tahoma"/>
                <w:sz w:val="16"/>
                <w:szCs w:val="16"/>
              </w:rPr>
            </w:pPr>
            <w:r>
              <w:rPr>
                <w:rFonts w:ascii="Tahoma" w:hAnsi="Tahoma" w:cs="Tahoma"/>
                <w:sz w:val="16"/>
                <w:szCs w:val="16"/>
              </w:rPr>
              <w:t>10,613.4</w:t>
            </w:r>
          </w:p>
        </w:tc>
        <w:tc>
          <w:tcPr>
            <w:tcW w:w="720" w:type="dxa"/>
            <w:gridSpan w:val="2"/>
            <w:tcBorders>
              <w:top w:val="nil"/>
              <w:left w:val="nil"/>
              <w:bottom w:val="single" w:sz="4" w:space="0" w:color="auto"/>
              <w:right w:val="single" w:sz="4" w:space="0" w:color="auto"/>
            </w:tcBorders>
            <w:noWrap/>
            <w:vAlign w:val="bottom"/>
            <w:hideMark/>
          </w:tcPr>
          <w:p w14:paraId="58FAB6E3" w14:textId="77777777" w:rsidR="001B2B5B" w:rsidRDefault="001B2B5B">
            <w:pPr>
              <w:jc w:val="center"/>
              <w:rPr>
                <w:rFonts w:ascii="Tahoma" w:hAnsi="Tahoma" w:cs="Tahoma"/>
                <w:sz w:val="16"/>
                <w:szCs w:val="16"/>
              </w:rPr>
            </w:pPr>
            <w:r>
              <w:rPr>
                <w:rFonts w:ascii="Tahoma" w:hAnsi="Tahoma" w:cs="Tahoma"/>
                <w:sz w:val="16"/>
                <w:szCs w:val="16"/>
              </w:rPr>
              <w:t>948.0</w:t>
            </w:r>
          </w:p>
        </w:tc>
        <w:tc>
          <w:tcPr>
            <w:tcW w:w="720" w:type="dxa"/>
            <w:tcBorders>
              <w:top w:val="nil"/>
              <w:left w:val="nil"/>
              <w:bottom w:val="single" w:sz="4" w:space="0" w:color="auto"/>
              <w:right w:val="single" w:sz="4" w:space="0" w:color="auto"/>
            </w:tcBorders>
            <w:noWrap/>
            <w:vAlign w:val="bottom"/>
            <w:hideMark/>
          </w:tcPr>
          <w:p w14:paraId="2546FE41" w14:textId="77777777" w:rsidR="001B2B5B" w:rsidRDefault="001B2B5B">
            <w:pPr>
              <w:jc w:val="center"/>
              <w:rPr>
                <w:rFonts w:ascii="Tahoma" w:hAnsi="Tahoma" w:cs="Tahoma"/>
                <w:sz w:val="16"/>
                <w:szCs w:val="16"/>
              </w:rPr>
            </w:pPr>
            <w:r>
              <w:rPr>
                <w:rFonts w:ascii="Tahoma" w:hAnsi="Tahoma" w:cs="Tahoma"/>
                <w:sz w:val="16"/>
                <w:szCs w:val="16"/>
              </w:rPr>
              <w:t>963.7</w:t>
            </w:r>
          </w:p>
        </w:tc>
        <w:tc>
          <w:tcPr>
            <w:tcW w:w="682" w:type="dxa"/>
            <w:gridSpan w:val="2"/>
            <w:tcBorders>
              <w:top w:val="nil"/>
              <w:left w:val="nil"/>
              <w:bottom w:val="single" w:sz="4" w:space="0" w:color="auto"/>
              <w:right w:val="single" w:sz="4" w:space="0" w:color="auto"/>
            </w:tcBorders>
            <w:noWrap/>
            <w:vAlign w:val="bottom"/>
            <w:hideMark/>
          </w:tcPr>
          <w:p w14:paraId="2F94CAA6" w14:textId="77777777" w:rsidR="001B2B5B" w:rsidRDefault="001B2B5B">
            <w:pPr>
              <w:jc w:val="center"/>
              <w:rPr>
                <w:rFonts w:ascii="Tahoma" w:hAnsi="Tahoma" w:cs="Tahoma"/>
                <w:sz w:val="16"/>
                <w:szCs w:val="16"/>
              </w:rPr>
            </w:pPr>
            <w:r>
              <w:rPr>
                <w:rFonts w:ascii="Tahoma" w:hAnsi="Tahoma" w:cs="Tahoma"/>
                <w:sz w:val="16"/>
                <w:szCs w:val="16"/>
              </w:rPr>
              <w:t>15.7</w:t>
            </w:r>
          </w:p>
        </w:tc>
        <w:tc>
          <w:tcPr>
            <w:tcW w:w="525" w:type="dxa"/>
            <w:tcBorders>
              <w:top w:val="nil"/>
              <w:left w:val="nil"/>
              <w:bottom w:val="single" w:sz="4" w:space="0" w:color="auto"/>
              <w:right w:val="single" w:sz="4" w:space="0" w:color="auto"/>
            </w:tcBorders>
            <w:noWrap/>
            <w:vAlign w:val="bottom"/>
            <w:hideMark/>
          </w:tcPr>
          <w:p w14:paraId="7A2EFD45" w14:textId="77777777" w:rsidR="001B2B5B" w:rsidRDefault="001B2B5B">
            <w:pPr>
              <w:jc w:val="center"/>
              <w:rPr>
                <w:rFonts w:ascii="Tahoma" w:hAnsi="Tahoma" w:cs="Tahoma"/>
                <w:sz w:val="16"/>
                <w:szCs w:val="16"/>
              </w:rPr>
            </w:pPr>
            <w:r>
              <w:rPr>
                <w:rFonts w:ascii="Tahoma" w:hAnsi="Tahoma" w:cs="Tahoma"/>
                <w:sz w:val="16"/>
                <w:szCs w:val="16"/>
              </w:rPr>
              <w:t>9.2%</w:t>
            </w:r>
          </w:p>
        </w:tc>
        <w:tc>
          <w:tcPr>
            <w:tcW w:w="583" w:type="dxa"/>
            <w:gridSpan w:val="2"/>
            <w:tcBorders>
              <w:top w:val="nil"/>
              <w:left w:val="nil"/>
              <w:bottom w:val="single" w:sz="4" w:space="0" w:color="auto"/>
              <w:right w:val="single" w:sz="8" w:space="0" w:color="auto"/>
            </w:tcBorders>
            <w:noWrap/>
            <w:vAlign w:val="bottom"/>
            <w:hideMark/>
          </w:tcPr>
          <w:p w14:paraId="77B73E64" w14:textId="77777777" w:rsidR="001B2B5B" w:rsidRDefault="001B2B5B">
            <w:pPr>
              <w:jc w:val="center"/>
              <w:rPr>
                <w:rFonts w:ascii="Tahoma" w:hAnsi="Tahoma" w:cs="Tahoma"/>
                <w:sz w:val="16"/>
                <w:szCs w:val="16"/>
              </w:rPr>
            </w:pPr>
            <w:r>
              <w:rPr>
                <w:rFonts w:ascii="Tahoma" w:hAnsi="Tahoma" w:cs="Tahoma"/>
                <w:sz w:val="16"/>
                <w:szCs w:val="16"/>
              </w:rPr>
              <w:t>9.4%</w:t>
            </w:r>
          </w:p>
        </w:tc>
      </w:tr>
      <w:tr w:rsidR="001B2B5B" w14:paraId="5BD41D2E"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26C95C9A" w14:textId="77777777" w:rsidR="001B2B5B" w:rsidRDefault="001B2B5B">
            <w:pPr>
              <w:rPr>
                <w:rFonts w:ascii="Tahoma" w:hAnsi="Tahoma" w:cs="Tahoma"/>
                <w:sz w:val="12"/>
                <w:szCs w:val="12"/>
              </w:rPr>
            </w:pPr>
            <w:r>
              <w:rPr>
                <w:rFonts w:ascii="Tahoma" w:hAnsi="Tahoma" w:cs="Tahoma"/>
                <w:sz w:val="12"/>
                <w:szCs w:val="12"/>
              </w:rPr>
              <w:t>010600030505</w:t>
            </w:r>
          </w:p>
        </w:tc>
        <w:tc>
          <w:tcPr>
            <w:tcW w:w="1893" w:type="dxa"/>
            <w:tcBorders>
              <w:top w:val="nil"/>
              <w:left w:val="nil"/>
              <w:bottom w:val="single" w:sz="4" w:space="0" w:color="auto"/>
              <w:right w:val="single" w:sz="4" w:space="0" w:color="auto"/>
            </w:tcBorders>
            <w:noWrap/>
            <w:vAlign w:val="bottom"/>
            <w:hideMark/>
          </w:tcPr>
          <w:p w14:paraId="15F24389" w14:textId="77777777" w:rsidR="001B2B5B" w:rsidRDefault="001B2B5B">
            <w:pPr>
              <w:rPr>
                <w:rFonts w:ascii="Tahoma" w:hAnsi="Tahoma" w:cs="Tahoma"/>
                <w:sz w:val="16"/>
                <w:szCs w:val="16"/>
              </w:rPr>
            </w:pPr>
            <w:r>
              <w:rPr>
                <w:rFonts w:ascii="Tahoma" w:hAnsi="Tahoma" w:cs="Tahoma"/>
                <w:sz w:val="16"/>
                <w:szCs w:val="16"/>
              </w:rPr>
              <w:t>Bog Brook-Little River</w:t>
            </w:r>
          </w:p>
        </w:tc>
        <w:tc>
          <w:tcPr>
            <w:tcW w:w="900" w:type="dxa"/>
            <w:tcBorders>
              <w:top w:val="nil"/>
              <w:left w:val="nil"/>
              <w:bottom w:val="single" w:sz="4" w:space="0" w:color="auto"/>
              <w:right w:val="single" w:sz="4" w:space="0" w:color="auto"/>
            </w:tcBorders>
            <w:noWrap/>
            <w:vAlign w:val="bottom"/>
            <w:hideMark/>
          </w:tcPr>
          <w:p w14:paraId="0A158C1B" w14:textId="77777777" w:rsidR="001B2B5B" w:rsidRDefault="001B2B5B">
            <w:pPr>
              <w:jc w:val="center"/>
              <w:rPr>
                <w:rFonts w:ascii="Tahoma" w:hAnsi="Tahoma" w:cs="Tahoma"/>
                <w:sz w:val="16"/>
                <w:szCs w:val="16"/>
              </w:rPr>
            </w:pPr>
            <w:r>
              <w:rPr>
                <w:rFonts w:ascii="Tahoma" w:hAnsi="Tahoma" w:cs="Tahoma"/>
                <w:sz w:val="16"/>
                <w:szCs w:val="16"/>
              </w:rPr>
              <w:t>34,702.3</w:t>
            </w:r>
          </w:p>
        </w:tc>
        <w:tc>
          <w:tcPr>
            <w:tcW w:w="720" w:type="dxa"/>
            <w:tcBorders>
              <w:top w:val="nil"/>
              <w:left w:val="nil"/>
              <w:bottom w:val="single" w:sz="4" w:space="0" w:color="auto"/>
              <w:right w:val="single" w:sz="4" w:space="0" w:color="auto"/>
            </w:tcBorders>
            <w:noWrap/>
            <w:vAlign w:val="bottom"/>
            <w:hideMark/>
          </w:tcPr>
          <w:p w14:paraId="77AC9729" w14:textId="77777777" w:rsidR="001B2B5B" w:rsidRDefault="001B2B5B">
            <w:pPr>
              <w:jc w:val="center"/>
              <w:rPr>
                <w:rFonts w:ascii="Tahoma" w:hAnsi="Tahoma" w:cs="Tahoma"/>
                <w:sz w:val="16"/>
                <w:szCs w:val="16"/>
              </w:rPr>
            </w:pPr>
            <w:r>
              <w:rPr>
                <w:rFonts w:ascii="Tahoma" w:hAnsi="Tahoma" w:cs="Tahoma"/>
                <w:sz w:val="16"/>
                <w:szCs w:val="16"/>
              </w:rPr>
              <w:t>169.6</w:t>
            </w:r>
          </w:p>
        </w:tc>
        <w:tc>
          <w:tcPr>
            <w:tcW w:w="810" w:type="dxa"/>
            <w:tcBorders>
              <w:top w:val="nil"/>
              <w:left w:val="nil"/>
              <w:bottom w:val="single" w:sz="4" w:space="0" w:color="auto"/>
              <w:right w:val="single" w:sz="4" w:space="0" w:color="auto"/>
            </w:tcBorders>
            <w:noWrap/>
            <w:vAlign w:val="bottom"/>
            <w:hideMark/>
          </w:tcPr>
          <w:p w14:paraId="332FF84E" w14:textId="77777777" w:rsidR="001B2B5B" w:rsidRDefault="001B2B5B">
            <w:pPr>
              <w:jc w:val="center"/>
              <w:rPr>
                <w:rFonts w:ascii="Tahoma" w:hAnsi="Tahoma" w:cs="Tahoma"/>
                <w:sz w:val="16"/>
                <w:szCs w:val="16"/>
              </w:rPr>
            </w:pPr>
            <w:r>
              <w:rPr>
                <w:rFonts w:ascii="Tahoma" w:hAnsi="Tahoma" w:cs="Tahoma"/>
                <w:sz w:val="16"/>
                <w:szCs w:val="16"/>
              </w:rPr>
              <w:t>34,871.9</w:t>
            </w:r>
          </w:p>
        </w:tc>
        <w:tc>
          <w:tcPr>
            <w:tcW w:w="810" w:type="dxa"/>
            <w:tcBorders>
              <w:top w:val="nil"/>
              <w:left w:val="nil"/>
              <w:bottom w:val="single" w:sz="4" w:space="0" w:color="auto"/>
              <w:right w:val="single" w:sz="4" w:space="0" w:color="auto"/>
            </w:tcBorders>
            <w:noWrap/>
            <w:vAlign w:val="bottom"/>
            <w:hideMark/>
          </w:tcPr>
          <w:p w14:paraId="52559E47" w14:textId="77777777" w:rsidR="001B2B5B" w:rsidRDefault="001B2B5B">
            <w:pPr>
              <w:jc w:val="center"/>
              <w:rPr>
                <w:rFonts w:ascii="Tahoma" w:hAnsi="Tahoma" w:cs="Tahoma"/>
                <w:sz w:val="16"/>
                <w:szCs w:val="16"/>
              </w:rPr>
            </w:pPr>
            <w:r>
              <w:rPr>
                <w:rFonts w:ascii="Tahoma" w:hAnsi="Tahoma" w:cs="Tahoma"/>
                <w:sz w:val="16"/>
                <w:szCs w:val="16"/>
              </w:rPr>
              <w:t>34,362.6</w:t>
            </w:r>
          </w:p>
        </w:tc>
        <w:tc>
          <w:tcPr>
            <w:tcW w:w="720" w:type="dxa"/>
            <w:gridSpan w:val="2"/>
            <w:tcBorders>
              <w:top w:val="nil"/>
              <w:left w:val="nil"/>
              <w:bottom w:val="single" w:sz="4" w:space="0" w:color="auto"/>
              <w:right w:val="single" w:sz="4" w:space="0" w:color="auto"/>
            </w:tcBorders>
            <w:noWrap/>
            <w:vAlign w:val="bottom"/>
            <w:hideMark/>
          </w:tcPr>
          <w:p w14:paraId="39A5F0BF" w14:textId="77777777" w:rsidR="001B2B5B" w:rsidRDefault="001B2B5B">
            <w:pPr>
              <w:jc w:val="center"/>
              <w:rPr>
                <w:rFonts w:ascii="Tahoma" w:hAnsi="Tahoma" w:cs="Tahoma"/>
                <w:sz w:val="16"/>
                <w:szCs w:val="16"/>
              </w:rPr>
            </w:pPr>
            <w:r>
              <w:rPr>
                <w:rFonts w:ascii="Tahoma" w:hAnsi="Tahoma" w:cs="Tahoma"/>
                <w:sz w:val="16"/>
                <w:szCs w:val="16"/>
              </w:rPr>
              <w:t>169.1</w:t>
            </w:r>
          </w:p>
        </w:tc>
        <w:tc>
          <w:tcPr>
            <w:tcW w:w="810" w:type="dxa"/>
            <w:gridSpan w:val="2"/>
            <w:tcBorders>
              <w:top w:val="nil"/>
              <w:left w:val="nil"/>
              <w:bottom w:val="single" w:sz="4" w:space="0" w:color="auto"/>
              <w:right w:val="single" w:sz="4" w:space="0" w:color="auto"/>
            </w:tcBorders>
            <w:noWrap/>
            <w:vAlign w:val="bottom"/>
            <w:hideMark/>
          </w:tcPr>
          <w:p w14:paraId="2E1198E5" w14:textId="77777777" w:rsidR="001B2B5B" w:rsidRDefault="001B2B5B">
            <w:pPr>
              <w:jc w:val="center"/>
              <w:rPr>
                <w:rFonts w:ascii="Tahoma" w:hAnsi="Tahoma" w:cs="Tahoma"/>
                <w:sz w:val="16"/>
                <w:szCs w:val="16"/>
              </w:rPr>
            </w:pPr>
            <w:r>
              <w:rPr>
                <w:rFonts w:ascii="Tahoma" w:hAnsi="Tahoma" w:cs="Tahoma"/>
                <w:sz w:val="16"/>
                <w:szCs w:val="16"/>
              </w:rPr>
              <w:t>34,531.7</w:t>
            </w:r>
          </w:p>
        </w:tc>
        <w:tc>
          <w:tcPr>
            <w:tcW w:w="720" w:type="dxa"/>
            <w:gridSpan w:val="2"/>
            <w:tcBorders>
              <w:top w:val="nil"/>
              <w:left w:val="nil"/>
              <w:bottom w:val="single" w:sz="4" w:space="0" w:color="auto"/>
              <w:right w:val="single" w:sz="4" w:space="0" w:color="auto"/>
            </w:tcBorders>
            <w:noWrap/>
            <w:vAlign w:val="bottom"/>
            <w:hideMark/>
          </w:tcPr>
          <w:p w14:paraId="742343EF" w14:textId="77777777" w:rsidR="001B2B5B" w:rsidRDefault="001B2B5B">
            <w:pPr>
              <w:jc w:val="center"/>
              <w:rPr>
                <w:rFonts w:ascii="Tahoma" w:hAnsi="Tahoma" w:cs="Tahoma"/>
                <w:sz w:val="16"/>
                <w:szCs w:val="16"/>
              </w:rPr>
            </w:pPr>
            <w:r>
              <w:rPr>
                <w:rFonts w:ascii="Tahoma" w:hAnsi="Tahoma" w:cs="Tahoma"/>
                <w:sz w:val="16"/>
                <w:szCs w:val="16"/>
              </w:rPr>
              <w:t>788.1</w:t>
            </w:r>
          </w:p>
        </w:tc>
        <w:tc>
          <w:tcPr>
            <w:tcW w:w="720" w:type="dxa"/>
            <w:tcBorders>
              <w:top w:val="nil"/>
              <w:left w:val="nil"/>
              <w:bottom w:val="single" w:sz="4" w:space="0" w:color="auto"/>
              <w:right w:val="single" w:sz="4" w:space="0" w:color="auto"/>
            </w:tcBorders>
            <w:noWrap/>
            <w:vAlign w:val="bottom"/>
            <w:hideMark/>
          </w:tcPr>
          <w:p w14:paraId="07F21141" w14:textId="77777777" w:rsidR="001B2B5B" w:rsidRDefault="001B2B5B">
            <w:pPr>
              <w:jc w:val="center"/>
              <w:rPr>
                <w:rFonts w:ascii="Tahoma" w:hAnsi="Tahoma" w:cs="Tahoma"/>
                <w:sz w:val="16"/>
                <w:szCs w:val="16"/>
              </w:rPr>
            </w:pPr>
            <w:r>
              <w:rPr>
                <w:rFonts w:ascii="Tahoma" w:hAnsi="Tahoma" w:cs="Tahoma"/>
                <w:sz w:val="16"/>
                <w:szCs w:val="16"/>
              </w:rPr>
              <w:t>813.4</w:t>
            </w:r>
          </w:p>
        </w:tc>
        <w:tc>
          <w:tcPr>
            <w:tcW w:w="682" w:type="dxa"/>
            <w:gridSpan w:val="2"/>
            <w:tcBorders>
              <w:top w:val="nil"/>
              <w:left w:val="nil"/>
              <w:bottom w:val="single" w:sz="4" w:space="0" w:color="auto"/>
              <w:right w:val="single" w:sz="4" w:space="0" w:color="auto"/>
            </w:tcBorders>
            <w:noWrap/>
            <w:vAlign w:val="bottom"/>
            <w:hideMark/>
          </w:tcPr>
          <w:p w14:paraId="6C8C8D9A" w14:textId="77777777" w:rsidR="001B2B5B" w:rsidRDefault="001B2B5B">
            <w:pPr>
              <w:jc w:val="center"/>
              <w:rPr>
                <w:rFonts w:ascii="Tahoma" w:hAnsi="Tahoma" w:cs="Tahoma"/>
                <w:sz w:val="16"/>
                <w:szCs w:val="16"/>
              </w:rPr>
            </w:pPr>
            <w:r>
              <w:rPr>
                <w:rFonts w:ascii="Tahoma" w:hAnsi="Tahoma" w:cs="Tahoma"/>
                <w:sz w:val="16"/>
                <w:szCs w:val="16"/>
              </w:rPr>
              <w:t>25.3</w:t>
            </w:r>
          </w:p>
        </w:tc>
        <w:tc>
          <w:tcPr>
            <w:tcW w:w="525" w:type="dxa"/>
            <w:tcBorders>
              <w:top w:val="nil"/>
              <w:left w:val="nil"/>
              <w:bottom w:val="single" w:sz="4" w:space="0" w:color="auto"/>
              <w:right w:val="single" w:sz="4" w:space="0" w:color="auto"/>
            </w:tcBorders>
            <w:noWrap/>
            <w:vAlign w:val="bottom"/>
            <w:hideMark/>
          </w:tcPr>
          <w:p w14:paraId="6721467A" w14:textId="77777777" w:rsidR="001B2B5B" w:rsidRDefault="001B2B5B">
            <w:pPr>
              <w:jc w:val="center"/>
              <w:rPr>
                <w:rFonts w:ascii="Tahoma" w:hAnsi="Tahoma" w:cs="Tahoma"/>
                <w:sz w:val="16"/>
                <w:szCs w:val="16"/>
              </w:rPr>
            </w:pPr>
            <w:r>
              <w:rPr>
                <w:rFonts w:ascii="Tahoma" w:hAnsi="Tahoma" w:cs="Tahoma"/>
                <w:sz w:val="16"/>
                <w:szCs w:val="16"/>
              </w:rPr>
              <w:t>2.3%</w:t>
            </w:r>
          </w:p>
        </w:tc>
        <w:tc>
          <w:tcPr>
            <w:tcW w:w="583" w:type="dxa"/>
            <w:gridSpan w:val="2"/>
            <w:tcBorders>
              <w:top w:val="nil"/>
              <w:left w:val="nil"/>
              <w:bottom w:val="single" w:sz="4" w:space="0" w:color="auto"/>
              <w:right w:val="single" w:sz="8" w:space="0" w:color="auto"/>
            </w:tcBorders>
            <w:noWrap/>
            <w:vAlign w:val="bottom"/>
            <w:hideMark/>
          </w:tcPr>
          <w:p w14:paraId="0299A824" w14:textId="77777777" w:rsidR="001B2B5B" w:rsidRDefault="001B2B5B">
            <w:pPr>
              <w:jc w:val="center"/>
              <w:rPr>
                <w:rFonts w:ascii="Tahoma" w:hAnsi="Tahoma" w:cs="Tahoma"/>
                <w:sz w:val="16"/>
                <w:szCs w:val="16"/>
              </w:rPr>
            </w:pPr>
            <w:r>
              <w:rPr>
                <w:rFonts w:ascii="Tahoma" w:hAnsi="Tahoma" w:cs="Tahoma"/>
                <w:sz w:val="16"/>
                <w:szCs w:val="16"/>
              </w:rPr>
              <w:t>2.4%</w:t>
            </w:r>
          </w:p>
        </w:tc>
      </w:tr>
      <w:tr w:rsidR="001B2B5B" w14:paraId="5E8B44F8"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73705F14" w14:textId="77777777" w:rsidR="001B2B5B" w:rsidRDefault="001B2B5B">
            <w:pPr>
              <w:rPr>
                <w:rFonts w:ascii="Tahoma" w:hAnsi="Tahoma" w:cs="Tahoma"/>
                <w:sz w:val="12"/>
                <w:szCs w:val="12"/>
              </w:rPr>
            </w:pPr>
            <w:r>
              <w:rPr>
                <w:rFonts w:ascii="Tahoma" w:hAnsi="Tahoma" w:cs="Tahoma"/>
                <w:sz w:val="12"/>
                <w:szCs w:val="12"/>
              </w:rPr>
              <w:t>010600030604</w:t>
            </w:r>
          </w:p>
        </w:tc>
        <w:tc>
          <w:tcPr>
            <w:tcW w:w="1893" w:type="dxa"/>
            <w:tcBorders>
              <w:top w:val="nil"/>
              <w:left w:val="nil"/>
              <w:bottom w:val="single" w:sz="4" w:space="0" w:color="auto"/>
              <w:right w:val="single" w:sz="4" w:space="0" w:color="auto"/>
            </w:tcBorders>
            <w:noWrap/>
            <w:vAlign w:val="bottom"/>
            <w:hideMark/>
          </w:tcPr>
          <w:p w14:paraId="38FC6C4A" w14:textId="77777777" w:rsidR="001B2B5B" w:rsidRDefault="001B2B5B">
            <w:pPr>
              <w:rPr>
                <w:rFonts w:ascii="Tahoma" w:hAnsi="Tahoma" w:cs="Tahoma"/>
                <w:sz w:val="16"/>
                <w:szCs w:val="16"/>
              </w:rPr>
            </w:pPr>
            <w:r>
              <w:rPr>
                <w:rFonts w:ascii="Tahoma" w:hAnsi="Tahoma" w:cs="Tahoma"/>
                <w:sz w:val="16"/>
                <w:szCs w:val="16"/>
              </w:rPr>
              <w:t>Bow Lake</w:t>
            </w:r>
          </w:p>
        </w:tc>
        <w:tc>
          <w:tcPr>
            <w:tcW w:w="900" w:type="dxa"/>
            <w:tcBorders>
              <w:top w:val="nil"/>
              <w:left w:val="nil"/>
              <w:bottom w:val="single" w:sz="4" w:space="0" w:color="auto"/>
              <w:right w:val="single" w:sz="4" w:space="0" w:color="auto"/>
            </w:tcBorders>
            <w:noWrap/>
            <w:vAlign w:val="bottom"/>
            <w:hideMark/>
          </w:tcPr>
          <w:p w14:paraId="46D32D9F" w14:textId="77777777" w:rsidR="001B2B5B" w:rsidRDefault="001B2B5B">
            <w:pPr>
              <w:jc w:val="center"/>
              <w:rPr>
                <w:rFonts w:ascii="Tahoma" w:hAnsi="Tahoma" w:cs="Tahoma"/>
                <w:sz w:val="16"/>
                <w:szCs w:val="16"/>
              </w:rPr>
            </w:pPr>
            <w:r>
              <w:rPr>
                <w:rFonts w:ascii="Tahoma" w:hAnsi="Tahoma" w:cs="Tahoma"/>
                <w:sz w:val="16"/>
                <w:szCs w:val="16"/>
              </w:rPr>
              <w:t>7,885.2</w:t>
            </w:r>
          </w:p>
        </w:tc>
        <w:tc>
          <w:tcPr>
            <w:tcW w:w="720" w:type="dxa"/>
            <w:tcBorders>
              <w:top w:val="nil"/>
              <w:left w:val="nil"/>
              <w:bottom w:val="single" w:sz="4" w:space="0" w:color="auto"/>
              <w:right w:val="single" w:sz="4" w:space="0" w:color="auto"/>
            </w:tcBorders>
            <w:noWrap/>
            <w:vAlign w:val="bottom"/>
            <w:hideMark/>
          </w:tcPr>
          <w:p w14:paraId="2E8A0554" w14:textId="77777777" w:rsidR="001B2B5B" w:rsidRDefault="001B2B5B">
            <w:pPr>
              <w:jc w:val="center"/>
              <w:rPr>
                <w:rFonts w:ascii="Tahoma" w:hAnsi="Tahoma" w:cs="Tahoma"/>
                <w:sz w:val="16"/>
                <w:szCs w:val="16"/>
              </w:rPr>
            </w:pPr>
            <w:r>
              <w:rPr>
                <w:rFonts w:ascii="Tahoma" w:hAnsi="Tahoma" w:cs="Tahoma"/>
                <w:sz w:val="16"/>
                <w:szCs w:val="16"/>
              </w:rPr>
              <w:t>1,239.6</w:t>
            </w:r>
          </w:p>
        </w:tc>
        <w:tc>
          <w:tcPr>
            <w:tcW w:w="810" w:type="dxa"/>
            <w:tcBorders>
              <w:top w:val="nil"/>
              <w:left w:val="nil"/>
              <w:bottom w:val="single" w:sz="4" w:space="0" w:color="auto"/>
              <w:right w:val="single" w:sz="4" w:space="0" w:color="auto"/>
            </w:tcBorders>
            <w:noWrap/>
            <w:vAlign w:val="bottom"/>
            <w:hideMark/>
          </w:tcPr>
          <w:p w14:paraId="7FFB35D0" w14:textId="77777777" w:rsidR="001B2B5B" w:rsidRDefault="001B2B5B">
            <w:pPr>
              <w:jc w:val="center"/>
              <w:rPr>
                <w:rFonts w:ascii="Tahoma" w:hAnsi="Tahoma" w:cs="Tahoma"/>
                <w:sz w:val="16"/>
                <w:szCs w:val="16"/>
              </w:rPr>
            </w:pPr>
            <w:r>
              <w:rPr>
                <w:rFonts w:ascii="Tahoma" w:hAnsi="Tahoma" w:cs="Tahoma"/>
                <w:sz w:val="16"/>
                <w:szCs w:val="16"/>
              </w:rPr>
              <w:t>9,124.9</w:t>
            </w:r>
          </w:p>
        </w:tc>
        <w:tc>
          <w:tcPr>
            <w:tcW w:w="810" w:type="dxa"/>
            <w:tcBorders>
              <w:top w:val="nil"/>
              <w:left w:val="nil"/>
              <w:bottom w:val="single" w:sz="4" w:space="0" w:color="auto"/>
              <w:right w:val="single" w:sz="4" w:space="0" w:color="auto"/>
            </w:tcBorders>
            <w:noWrap/>
            <w:vAlign w:val="bottom"/>
            <w:hideMark/>
          </w:tcPr>
          <w:p w14:paraId="634C65A5" w14:textId="77777777" w:rsidR="001B2B5B" w:rsidRDefault="001B2B5B">
            <w:pPr>
              <w:jc w:val="center"/>
              <w:rPr>
                <w:rFonts w:ascii="Tahoma" w:hAnsi="Tahoma" w:cs="Tahoma"/>
                <w:sz w:val="16"/>
                <w:szCs w:val="16"/>
              </w:rPr>
            </w:pPr>
            <w:r>
              <w:rPr>
                <w:rFonts w:ascii="Tahoma" w:hAnsi="Tahoma" w:cs="Tahoma"/>
                <w:sz w:val="16"/>
                <w:szCs w:val="16"/>
              </w:rPr>
              <w:t>7,881.6</w:t>
            </w:r>
          </w:p>
        </w:tc>
        <w:tc>
          <w:tcPr>
            <w:tcW w:w="720" w:type="dxa"/>
            <w:gridSpan w:val="2"/>
            <w:tcBorders>
              <w:top w:val="nil"/>
              <w:left w:val="nil"/>
              <w:bottom w:val="single" w:sz="4" w:space="0" w:color="auto"/>
              <w:right w:val="single" w:sz="4" w:space="0" w:color="auto"/>
            </w:tcBorders>
            <w:noWrap/>
            <w:vAlign w:val="bottom"/>
            <w:hideMark/>
          </w:tcPr>
          <w:p w14:paraId="04E4592A" w14:textId="77777777" w:rsidR="001B2B5B" w:rsidRDefault="001B2B5B">
            <w:pPr>
              <w:jc w:val="center"/>
              <w:rPr>
                <w:rFonts w:ascii="Tahoma" w:hAnsi="Tahoma" w:cs="Tahoma"/>
                <w:sz w:val="16"/>
                <w:szCs w:val="16"/>
              </w:rPr>
            </w:pPr>
            <w:r>
              <w:rPr>
                <w:rFonts w:ascii="Tahoma" w:hAnsi="Tahoma" w:cs="Tahoma"/>
                <w:sz w:val="16"/>
                <w:szCs w:val="16"/>
              </w:rPr>
              <w:t>1,239.6</w:t>
            </w:r>
          </w:p>
        </w:tc>
        <w:tc>
          <w:tcPr>
            <w:tcW w:w="810" w:type="dxa"/>
            <w:gridSpan w:val="2"/>
            <w:tcBorders>
              <w:top w:val="nil"/>
              <w:left w:val="nil"/>
              <w:bottom w:val="single" w:sz="4" w:space="0" w:color="auto"/>
              <w:right w:val="single" w:sz="4" w:space="0" w:color="auto"/>
            </w:tcBorders>
            <w:noWrap/>
            <w:vAlign w:val="bottom"/>
            <w:hideMark/>
          </w:tcPr>
          <w:p w14:paraId="473D5B27" w14:textId="77777777" w:rsidR="001B2B5B" w:rsidRDefault="001B2B5B">
            <w:pPr>
              <w:jc w:val="center"/>
              <w:rPr>
                <w:rFonts w:ascii="Tahoma" w:hAnsi="Tahoma" w:cs="Tahoma"/>
                <w:sz w:val="16"/>
                <w:szCs w:val="16"/>
              </w:rPr>
            </w:pPr>
            <w:r>
              <w:rPr>
                <w:rFonts w:ascii="Tahoma" w:hAnsi="Tahoma" w:cs="Tahoma"/>
                <w:sz w:val="16"/>
                <w:szCs w:val="16"/>
              </w:rPr>
              <w:t>9,121.2</w:t>
            </w:r>
          </w:p>
        </w:tc>
        <w:tc>
          <w:tcPr>
            <w:tcW w:w="720" w:type="dxa"/>
            <w:gridSpan w:val="2"/>
            <w:tcBorders>
              <w:top w:val="nil"/>
              <w:left w:val="nil"/>
              <w:bottom w:val="single" w:sz="4" w:space="0" w:color="auto"/>
              <w:right w:val="single" w:sz="4" w:space="0" w:color="auto"/>
            </w:tcBorders>
            <w:noWrap/>
            <w:vAlign w:val="bottom"/>
            <w:hideMark/>
          </w:tcPr>
          <w:p w14:paraId="17DEB82B" w14:textId="77777777" w:rsidR="001B2B5B" w:rsidRDefault="001B2B5B">
            <w:pPr>
              <w:jc w:val="center"/>
              <w:rPr>
                <w:rFonts w:ascii="Tahoma" w:hAnsi="Tahoma" w:cs="Tahoma"/>
                <w:sz w:val="16"/>
                <w:szCs w:val="16"/>
              </w:rPr>
            </w:pPr>
            <w:r>
              <w:rPr>
                <w:rFonts w:ascii="Tahoma" w:hAnsi="Tahoma" w:cs="Tahoma"/>
                <w:sz w:val="16"/>
                <w:szCs w:val="16"/>
              </w:rPr>
              <w:t>205.4</w:t>
            </w:r>
          </w:p>
        </w:tc>
        <w:tc>
          <w:tcPr>
            <w:tcW w:w="720" w:type="dxa"/>
            <w:tcBorders>
              <w:top w:val="nil"/>
              <w:left w:val="nil"/>
              <w:bottom w:val="single" w:sz="4" w:space="0" w:color="auto"/>
              <w:right w:val="single" w:sz="4" w:space="0" w:color="auto"/>
            </w:tcBorders>
            <w:noWrap/>
            <w:vAlign w:val="bottom"/>
            <w:hideMark/>
          </w:tcPr>
          <w:p w14:paraId="564C0AA8" w14:textId="77777777" w:rsidR="001B2B5B" w:rsidRDefault="001B2B5B">
            <w:pPr>
              <w:jc w:val="center"/>
              <w:rPr>
                <w:rFonts w:ascii="Tahoma" w:hAnsi="Tahoma" w:cs="Tahoma"/>
                <w:sz w:val="16"/>
                <w:szCs w:val="16"/>
              </w:rPr>
            </w:pPr>
            <w:r>
              <w:rPr>
                <w:rFonts w:ascii="Tahoma" w:hAnsi="Tahoma" w:cs="Tahoma"/>
                <w:sz w:val="16"/>
                <w:szCs w:val="16"/>
              </w:rPr>
              <w:t>217.2</w:t>
            </w:r>
          </w:p>
        </w:tc>
        <w:tc>
          <w:tcPr>
            <w:tcW w:w="682" w:type="dxa"/>
            <w:gridSpan w:val="2"/>
            <w:tcBorders>
              <w:top w:val="nil"/>
              <w:left w:val="nil"/>
              <w:bottom w:val="single" w:sz="4" w:space="0" w:color="auto"/>
              <w:right w:val="single" w:sz="4" w:space="0" w:color="auto"/>
            </w:tcBorders>
            <w:noWrap/>
            <w:vAlign w:val="bottom"/>
            <w:hideMark/>
          </w:tcPr>
          <w:p w14:paraId="3E41C259" w14:textId="77777777" w:rsidR="001B2B5B" w:rsidRDefault="001B2B5B">
            <w:pPr>
              <w:jc w:val="center"/>
              <w:rPr>
                <w:rFonts w:ascii="Tahoma" w:hAnsi="Tahoma" w:cs="Tahoma"/>
                <w:sz w:val="16"/>
                <w:szCs w:val="16"/>
              </w:rPr>
            </w:pPr>
            <w:r>
              <w:rPr>
                <w:rFonts w:ascii="Tahoma" w:hAnsi="Tahoma" w:cs="Tahoma"/>
                <w:sz w:val="16"/>
                <w:szCs w:val="16"/>
              </w:rPr>
              <w:t>11.8</w:t>
            </w:r>
          </w:p>
        </w:tc>
        <w:tc>
          <w:tcPr>
            <w:tcW w:w="525" w:type="dxa"/>
            <w:tcBorders>
              <w:top w:val="nil"/>
              <w:left w:val="nil"/>
              <w:bottom w:val="single" w:sz="4" w:space="0" w:color="auto"/>
              <w:right w:val="single" w:sz="4" w:space="0" w:color="auto"/>
            </w:tcBorders>
            <w:noWrap/>
            <w:vAlign w:val="bottom"/>
            <w:hideMark/>
          </w:tcPr>
          <w:p w14:paraId="7BC998B6" w14:textId="77777777" w:rsidR="001B2B5B" w:rsidRDefault="001B2B5B">
            <w:pPr>
              <w:jc w:val="center"/>
              <w:rPr>
                <w:rFonts w:ascii="Tahoma" w:hAnsi="Tahoma" w:cs="Tahoma"/>
                <w:sz w:val="16"/>
                <w:szCs w:val="16"/>
              </w:rPr>
            </w:pPr>
            <w:r>
              <w:rPr>
                <w:rFonts w:ascii="Tahoma" w:hAnsi="Tahoma" w:cs="Tahoma"/>
                <w:sz w:val="16"/>
                <w:szCs w:val="16"/>
              </w:rPr>
              <w:t>2.6%</w:t>
            </w:r>
          </w:p>
        </w:tc>
        <w:tc>
          <w:tcPr>
            <w:tcW w:w="583" w:type="dxa"/>
            <w:gridSpan w:val="2"/>
            <w:tcBorders>
              <w:top w:val="nil"/>
              <w:left w:val="nil"/>
              <w:bottom w:val="single" w:sz="4" w:space="0" w:color="auto"/>
              <w:right w:val="single" w:sz="8" w:space="0" w:color="auto"/>
            </w:tcBorders>
            <w:noWrap/>
            <w:vAlign w:val="bottom"/>
            <w:hideMark/>
          </w:tcPr>
          <w:p w14:paraId="7FF469C9" w14:textId="77777777" w:rsidR="001B2B5B" w:rsidRDefault="001B2B5B">
            <w:pPr>
              <w:jc w:val="center"/>
              <w:rPr>
                <w:rFonts w:ascii="Tahoma" w:hAnsi="Tahoma" w:cs="Tahoma"/>
                <w:sz w:val="16"/>
                <w:szCs w:val="16"/>
              </w:rPr>
            </w:pPr>
            <w:r>
              <w:rPr>
                <w:rFonts w:ascii="Tahoma" w:hAnsi="Tahoma" w:cs="Tahoma"/>
                <w:sz w:val="16"/>
                <w:szCs w:val="16"/>
              </w:rPr>
              <w:t>2.8%</w:t>
            </w:r>
          </w:p>
        </w:tc>
      </w:tr>
      <w:tr w:rsidR="001B2B5B" w14:paraId="3B56FD85"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1FE1CF2A" w14:textId="77777777" w:rsidR="001B2B5B" w:rsidRDefault="001B2B5B">
            <w:pPr>
              <w:rPr>
                <w:rFonts w:ascii="Tahoma" w:hAnsi="Tahoma" w:cs="Tahoma"/>
                <w:sz w:val="12"/>
                <w:szCs w:val="12"/>
              </w:rPr>
            </w:pPr>
            <w:r>
              <w:rPr>
                <w:rFonts w:ascii="Tahoma" w:hAnsi="Tahoma" w:cs="Tahoma"/>
                <w:sz w:val="12"/>
                <w:szCs w:val="12"/>
              </w:rPr>
              <w:t>010600030502</w:t>
            </w:r>
          </w:p>
        </w:tc>
        <w:tc>
          <w:tcPr>
            <w:tcW w:w="1893" w:type="dxa"/>
            <w:tcBorders>
              <w:top w:val="nil"/>
              <w:left w:val="nil"/>
              <w:bottom w:val="single" w:sz="4" w:space="0" w:color="auto"/>
              <w:right w:val="single" w:sz="4" w:space="0" w:color="auto"/>
            </w:tcBorders>
            <w:noWrap/>
            <w:vAlign w:val="bottom"/>
            <w:hideMark/>
          </w:tcPr>
          <w:p w14:paraId="34D53568" w14:textId="77777777" w:rsidR="001B2B5B" w:rsidRDefault="001B2B5B">
            <w:pPr>
              <w:rPr>
                <w:rFonts w:ascii="Tahoma" w:hAnsi="Tahoma" w:cs="Tahoma"/>
                <w:sz w:val="16"/>
                <w:szCs w:val="16"/>
              </w:rPr>
            </w:pPr>
            <w:r>
              <w:rPr>
                <w:rFonts w:ascii="Tahoma" w:hAnsi="Tahoma" w:cs="Tahoma"/>
                <w:sz w:val="16"/>
                <w:szCs w:val="16"/>
              </w:rPr>
              <w:t>Branch River</w:t>
            </w:r>
          </w:p>
        </w:tc>
        <w:tc>
          <w:tcPr>
            <w:tcW w:w="900" w:type="dxa"/>
            <w:tcBorders>
              <w:top w:val="nil"/>
              <w:left w:val="nil"/>
              <w:bottom w:val="single" w:sz="4" w:space="0" w:color="auto"/>
              <w:right w:val="single" w:sz="4" w:space="0" w:color="auto"/>
            </w:tcBorders>
            <w:noWrap/>
            <w:vAlign w:val="bottom"/>
            <w:hideMark/>
          </w:tcPr>
          <w:p w14:paraId="726EA4A1" w14:textId="77777777" w:rsidR="001B2B5B" w:rsidRDefault="001B2B5B">
            <w:pPr>
              <w:jc w:val="center"/>
              <w:rPr>
                <w:rFonts w:ascii="Tahoma" w:hAnsi="Tahoma" w:cs="Tahoma"/>
                <w:sz w:val="16"/>
                <w:szCs w:val="16"/>
              </w:rPr>
            </w:pPr>
            <w:r>
              <w:rPr>
                <w:rFonts w:ascii="Tahoma" w:hAnsi="Tahoma" w:cs="Tahoma"/>
                <w:sz w:val="16"/>
                <w:szCs w:val="16"/>
              </w:rPr>
              <w:t>17,268.4</w:t>
            </w:r>
          </w:p>
        </w:tc>
        <w:tc>
          <w:tcPr>
            <w:tcW w:w="720" w:type="dxa"/>
            <w:tcBorders>
              <w:top w:val="nil"/>
              <w:left w:val="nil"/>
              <w:bottom w:val="single" w:sz="4" w:space="0" w:color="auto"/>
              <w:right w:val="single" w:sz="4" w:space="0" w:color="auto"/>
            </w:tcBorders>
            <w:noWrap/>
            <w:vAlign w:val="bottom"/>
            <w:hideMark/>
          </w:tcPr>
          <w:p w14:paraId="19AEAA21" w14:textId="77777777" w:rsidR="001B2B5B" w:rsidRDefault="001B2B5B">
            <w:pPr>
              <w:jc w:val="center"/>
              <w:rPr>
                <w:rFonts w:ascii="Tahoma" w:hAnsi="Tahoma" w:cs="Tahoma"/>
                <w:sz w:val="16"/>
                <w:szCs w:val="16"/>
              </w:rPr>
            </w:pPr>
            <w:r>
              <w:rPr>
                <w:rFonts w:ascii="Tahoma" w:hAnsi="Tahoma" w:cs="Tahoma"/>
                <w:sz w:val="16"/>
                <w:szCs w:val="16"/>
              </w:rPr>
              <w:t>235.4</w:t>
            </w:r>
          </w:p>
        </w:tc>
        <w:tc>
          <w:tcPr>
            <w:tcW w:w="810" w:type="dxa"/>
            <w:tcBorders>
              <w:top w:val="nil"/>
              <w:left w:val="nil"/>
              <w:bottom w:val="single" w:sz="4" w:space="0" w:color="auto"/>
              <w:right w:val="single" w:sz="4" w:space="0" w:color="auto"/>
            </w:tcBorders>
            <w:noWrap/>
            <w:vAlign w:val="bottom"/>
            <w:hideMark/>
          </w:tcPr>
          <w:p w14:paraId="5CC16E5B" w14:textId="77777777" w:rsidR="001B2B5B" w:rsidRDefault="001B2B5B">
            <w:pPr>
              <w:jc w:val="center"/>
              <w:rPr>
                <w:rFonts w:ascii="Tahoma" w:hAnsi="Tahoma" w:cs="Tahoma"/>
                <w:sz w:val="16"/>
                <w:szCs w:val="16"/>
              </w:rPr>
            </w:pPr>
            <w:r>
              <w:rPr>
                <w:rFonts w:ascii="Tahoma" w:hAnsi="Tahoma" w:cs="Tahoma"/>
                <w:sz w:val="16"/>
                <w:szCs w:val="16"/>
              </w:rPr>
              <w:t>17,503.7</w:t>
            </w:r>
          </w:p>
        </w:tc>
        <w:tc>
          <w:tcPr>
            <w:tcW w:w="810" w:type="dxa"/>
            <w:tcBorders>
              <w:top w:val="nil"/>
              <w:left w:val="nil"/>
              <w:bottom w:val="single" w:sz="4" w:space="0" w:color="auto"/>
              <w:right w:val="single" w:sz="4" w:space="0" w:color="auto"/>
            </w:tcBorders>
            <w:noWrap/>
            <w:vAlign w:val="bottom"/>
            <w:hideMark/>
          </w:tcPr>
          <w:p w14:paraId="03B38602" w14:textId="77777777" w:rsidR="001B2B5B" w:rsidRDefault="001B2B5B">
            <w:pPr>
              <w:jc w:val="center"/>
              <w:rPr>
                <w:rFonts w:ascii="Tahoma" w:hAnsi="Tahoma" w:cs="Tahoma"/>
                <w:sz w:val="16"/>
                <w:szCs w:val="16"/>
              </w:rPr>
            </w:pPr>
            <w:r>
              <w:rPr>
                <w:rFonts w:ascii="Tahoma" w:hAnsi="Tahoma" w:cs="Tahoma"/>
                <w:sz w:val="16"/>
                <w:szCs w:val="16"/>
              </w:rPr>
              <w:t>17,268.3</w:t>
            </w:r>
          </w:p>
        </w:tc>
        <w:tc>
          <w:tcPr>
            <w:tcW w:w="720" w:type="dxa"/>
            <w:gridSpan w:val="2"/>
            <w:tcBorders>
              <w:top w:val="nil"/>
              <w:left w:val="nil"/>
              <w:bottom w:val="single" w:sz="4" w:space="0" w:color="auto"/>
              <w:right w:val="single" w:sz="4" w:space="0" w:color="auto"/>
            </w:tcBorders>
            <w:noWrap/>
            <w:vAlign w:val="bottom"/>
            <w:hideMark/>
          </w:tcPr>
          <w:p w14:paraId="1928B240" w14:textId="77777777" w:rsidR="001B2B5B" w:rsidRDefault="001B2B5B">
            <w:pPr>
              <w:jc w:val="center"/>
              <w:rPr>
                <w:rFonts w:ascii="Tahoma" w:hAnsi="Tahoma" w:cs="Tahoma"/>
                <w:sz w:val="16"/>
                <w:szCs w:val="16"/>
              </w:rPr>
            </w:pPr>
            <w:r>
              <w:rPr>
                <w:rFonts w:ascii="Tahoma" w:hAnsi="Tahoma" w:cs="Tahoma"/>
                <w:sz w:val="16"/>
                <w:szCs w:val="16"/>
              </w:rPr>
              <w:t>235.4</w:t>
            </w:r>
          </w:p>
        </w:tc>
        <w:tc>
          <w:tcPr>
            <w:tcW w:w="810" w:type="dxa"/>
            <w:gridSpan w:val="2"/>
            <w:tcBorders>
              <w:top w:val="nil"/>
              <w:left w:val="nil"/>
              <w:bottom w:val="single" w:sz="4" w:space="0" w:color="auto"/>
              <w:right w:val="single" w:sz="4" w:space="0" w:color="auto"/>
            </w:tcBorders>
            <w:noWrap/>
            <w:vAlign w:val="bottom"/>
            <w:hideMark/>
          </w:tcPr>
          <w:p w14:paraId="494B0B94" w14:textId="77777777" w:rsidR="001B2B5B" w:rsidRDefault="001B2B5B">
            <w:pPr>
              <w:jc w:val="center"/>
              <w:rPr>
                <w:rFonts w:ascii="Tahoma" w:hAnsi="Tahoma" w:cs="Tahoma"/>
                <w:sz w:val="16"/>
                <w:szCs w:val="16"/>
              </w:rPr>
            </w:pPr>
            <w:r>
              <w:rPr>
                <w:rFonts w:ascii="Tahoma" w:hAnsi="Tahoma" w:cs="Tahoma"/>
                <w:sz w:val="16"/>
                <w:szCs w:val="16"/>
              </w:rPr>
              <w:t>17,503.7</w:t>
            </w:r>
          </w:p>
        </w:tc>
        <w:tc>
          <w:tcPr>
            <w:tcW w:w="720" w:type="dxa"/>
            <w:gridSpan w:val="2"/>
            <w:tcBorders>
              <w:top w:val="nil"/>
              <w:left w:val="nil"/>
              <w:bottom w:val="single" w:sz="4" w:space="0" w:color="auto"/>
              <w:right w:val="single" w:sz="4" w:space="0" w:color="auto"/>
            </w:tcBorders>
            <w:noWrap/>
            <w:vAlign w:val="bottom"/>
            <w:hideMark/>
          </w:tcPr>
          <w:p w14:paraId="5F080DCC" w14:textId="77777777" w:rsidR="001B2B5B" w:rsidRDefault="001B2B5B">
            <w:pPr>
              <w:jc w:val="center"/>
              <w:rPr>
                <w:rFonts w:ascii="Tahoma" w:hAnsi="Tahoma" w:cs="Tahoma"/>
                <w:sz w:val="16"/>
                <w:szCs w:val="16"/>
              </w:rPr>
            </w:pPr>
            <w:r>
              <w:rPr>
                <w:rFonts w:ascii="Tahoma" w:hAnsi="Tahoma" w:cs="Tahoma"/>
                <w:sz w:val="16"/>
                <w:szCs w:val="16"/>
              </w:rPr>
              <w:t>358.1</w:t>
            </w:r>
          </w:p>
        </w:tc>
        <w:tc>
          <w:tcPr>
            <w:tcW w:w="720" w:type="dxa"/>
            <w:tcBorders>
              <w:top w:val="nil"/>
              <w:left w:val="nil"/>
              <w:bottom w:val="single" w:sz="4" w:space="0" w:color="auto"/>
              <w:right w:val="single" w:sz="4" w:space="0" w:color="auto"/>
            </w:tcBorders>
            <w:noWrap/>
            <w:vAlign w:val="bottom"/>
            <w:hideMark/>
          </w:tcPr>
          <w:p w14:paraId="53062D90" w14:textId="77777777" w:rsidR="001B2B5B" w:rsidRDefault="001B2B5B">
            <w:pPr>
              <w:jc w:val="center"/>
              <w:rPr>
                <w:rFonts w:ascii="Tahoma" w:hAnsi="Tahoma" w:cs="Tahoma"/>
                <w:sz w:val="16"/>
                <w:szCs w:val="16"/>
              </w:rPr>
            </w:pPr>
            <w:r>
              <w:rPr>
                <w:rFonts w:ascii="Tahoma" w:hAnsi="Tahoma" w:cs="Tahoma"/>
                <w:sz w:val="16"/>
                <w:szCs w:val="16"/>
              </w:rPr>
              <w:t>361.5</w:t>
            </w:r>
          </w:p>
        </w:tc>
        <w:tc>
          <w:tcPr>
            <w:tcW w:w="682" w:type="dxa"/>
            <w:gridSpan w:val="2"/>
            <w:tcBorders>
              <w:top w:val="nil"/>
              <w:left w:val="nil"/>
              <w:bottom w:val="single" w:sz="4" w:space="0" w:color="auto"/>
              <w:right w:val="single" w:sz="4" w:space="0" w:color="auto"/>
            </w:tcBorders>
            <w:noWrap/>
            <w:vAlign w:val="bottom"/>
            <w:hideMark/>
          </w:tcPr>
          <w:p w14:paraId="2F0EE114" w14:textId="77777777" w:rsidR="001B2B5B" w:rsidRDefault="001B2B5B">
            <w:pPr>
              <w:jc w:val="center"/>
              <w:rPr>
                <w:rFonts w:ascii="Tahoma" w:hAnsi="Tahoma" w:cs="Tahoma"/>
                <w:sz w:val="16"/>
                <w:szCs w:val="16"/>
              </w:rPr>
            </w:pPr>
            <w:r>
              <w:rPr>
                <w:rFonts w:ascii="Tahoma" w:hAnsi="Tahoma" w:cs="Tahoma"/>
                <w:sz w:val="16"/>
                <w:szCs w:val="16"/>
              </w:rPr>
              <w:t>3.4</w:t>
            </w:r>
          </w:p>
        </w:tc>
        <w:tc>
          <w:tcPr>
            <w:tcW w:w="525" w:type="dxa"/>
            <w:tcBorders>
              <w:top w:val="nil"/>
              <w:left w:val="nil"/>
              <w:bottom w:val="single" w:sz="4" w:space="0" w:color="auto"/>
              <w:right w:val="single" w:sz="4" w:space="0" w:color="auto"/>
            </w:tcBorders>
            <w:noWrap/>
            <w:vAlign w:val="bottom"/>
            <w:hideMark/>
          </w:tcPr>
          <w:p w14:paraId="68DD8817" w14:textId="77777777" w:rsidR="001B2B5B" w:rsidRDefault="001B2B5B">
            <w:pPr>
              <w:jc w:val="center"/>
              <w:rPr>
                <w:rFonts w:ascii="Tahoma" w:hAnsi="Tahoma" w:cs="Tahoma"/>
                <w:sz w:val="16"/>
                <w:szCs w:val="16"/>
              </w:rPr>
            </w:pPr>
            <w:r>
              <w:rPr>
                <w:rFonts w:ascii="Tahoma" w:hAnsi="Tahoma" w:cs="Tahoma"/>
                <w:sz w:val="16"/>
                <w:szCs w:val="16"/>
              </w:rPr>
              <w:t>2.1%</w:t>
            </w:r>
          </w:p>
        </w:tc>
        <w:tc>
          <w:tcPr>
            <w:tcW w:w="583" w:type="dxa"/>
            <w:gridSpan w:val="2"/>
            <w:tcBorders>
              <w:top w:val="nil"/>
              <w:left w:val="nil"/>
              <w:bottom w:val="single" w:sz="4" w:space="0" w:color="auto"/>
              <w:right w:val="single" w:sz="8" w:space="0" w:color="auto"/>
            </w:tcBorders>
            <w:noWrap/>
            <w:vAlign w:val="bottom"/>
            <w:hideMark/>
          </w:tcPr>
          <w:p w14:paraId="15BAD3AB" w14:textId="77777777" w:rsidR="001B2B5B" w:rsidRDefault="001B2B5B">
            <w:pPr>
              <w:jc w:val="center"/>
              <w:rPr>
                <w:rFonts w:ascii="Tahoma" w:hAnsi="Tahoma" w:cs="Tahoma"/>
                <w:sz w:val="16"/>
                <w:szCs w:val="16"/>
              </w:rPr>
            </w:pPr>
            <w:r>
              <w:rPr>
                <w:rFonts w:ascii="Tahoma" w:hAnsi="Tahoma" w:cs="Tahoma"/>
                <w:sz w:val="16"/>
                <w:szCs w:val="16"/>
              </w:rPr>
              <w:t>2.1%</w:t>
            </w:r>
          </w:p>
        </w:tc>
      </w:tr>
      <w:tr w:rsidR="001B2B5B" w14:paraId="455BB6F7"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1348AC37" w14:textId="77777777" w:rsidR="001B2B5B" w:rsidRDefault="001B2B5B">
            <w:pPr>
              <w:rPr>
                <w:rFonts w:ascii="Tahoma" w:hAnsi="Tahoma" w:cs="Tahoma"/>
                <w:sz w:val="12"/>
                <w:szCs w:val="12"/>
              </w:rPr>
            </w:pPr>
            <w:r>
              <w:rPr>
                <w:rFonts w:ascii="Tahoma" w:hAnsi="Tahoma" w:cs="Tahoma"/>
                <w:sz w:val="12"/>
                <w:szCs w:val="12"/>
              </w:rPr>
              <w:t>010600030805</w:t>
            </w:r>
          </w:p>
        </w:tc>
        <w:tc>
          <w:tcPr>
            <w:tcW w:w="1893" w:type="dxa"/>
            <w:tcBorders>
              <w:top w:val="nil"/>
              <w:left w:val="nil"/>
              <w:bottom w:val="single" w:sz="4" w:space="0" w:color="auto"/>
              <w:right w:val="single" w:sz="4" w:space="0" w:color="auto"/>
            </w:tcBorders>
            <w:noWrap/>
            <w:vAlign w:val="bottom"/>
            <w:hideMark/>
          </w:tcPr>
          <w:p w14:paraId="660365BD" w14:textId="77777777" w:rsidR="001B2B5B" w:rsidRDefault="001B2B5B">
            <w:pPr>
              <w:rPr>
                <w:rFonts w:ascii="Tahoma" w:hAnsi="Tahoma" w:cs="Tahoma"/>
                <w:sz w:val="16"/>
                <w:szCs w:val="16"/>
              </w:rPr>
            </w:pPr>
            <w:r>
              <w:rPr>
                <w:rFonts w:ascii="Tahoma" w:hAnsi="Tahoma" w:cs="Tahoma"/>
                <w:sz w:val="16"/>
                <w:szCs w:val="16"/>
              </w:rPr>
              <w:t>Exeter River-</w:t>
            </w:r>
            <w:proofErr w:type="spellStart"/>
            <w:r>
              <w:rPr>
                <w:rFonts w:ascii="Tahoma" w:hAnsi="Tahoma" w:cs="Tahoma"/>
                <w:sz w:val="16"/>
                <w:szCs w:val="16"/>
              </w:rPr>
              <w:t>Squamscott</w:t>
            </w:r>
            <w:proofErr w:type="spellEnd"/>
            <w:r>
              <w:rPr>
                <w:rFonts w:ascii="Tahoma" w:hAnsi="Tahoma" w:cs="Tahoma"/>
                <w:sz w:val="16"/>
                <w:szCs w:val="16"/>
              </w:rPr>
              <w:t xml:space="preserve"> River</w:t>
            </w:r>
          </w:p>
        </w:tc>
        <w:tc>
          <w:tcPr>
            <w:tcW w:w="900" w:type="dxa"/>
            <w:tcBorders>
              <w:top w:val="nil"/>
              <w:left w:val="nil"/>
              <w:bottom w:val="single" w:sz="4" w:space="0" w:color="auto"/>
              <w:right w:val="single" w:sz="4" w:space="0" w:color="auto"/>
            </w:tcBorders>
            <w:noWrap/>
            <w:vAlign w:val="bottom"/>
            <w:hideMark/>
          </w:tcPr>
          <w:p w14:paraId="2B62E07F" w14:textId="77777777" w:rsidR="001B2B5B" w:rsidRDefault="001B2B5B">
            <w:pPr>
              <w:jc w:val="center"/>
              <w:rPr>
                <w:rFonts w:ascii="Tahoma" w:hAnsi="Tahoma" w:cs="Tahoma"/>
                <w:sz w:val="16"/>
                <w:szCs w:val="16"/>
              </w:rPr>
            </w:pPr>
            <w:r>
              <w:rPr>
                <w:rFonts w:ascii="Tahoma" w:hAnsi="Tahoma" w:cs="Tahoma"/>
                <w:sz w:val="16"/>
                <w:szCs w:val="16"/>
              </w:rPr>
              <w:t>12,188.8</w:t>
            </w:r>
          </w:p>
        </w:tc>
        <w:tc>
          <w:tcPr>
            <w:tcW w:w="720" w:type="dxa"/>
            <w:tcBorders>
              <w:top w:val="nil"/>
              <w:left w:val="nil"/>
              <w:bottom w:val="single" w:sz="4" w:space="0" w:color="auto"/>
              <w:right w:val="single" w:sz="4" w:space="0" w:color="auto"/>
            </w:tcBorders>
            <w:noWrap/>
            <w:vAlign w:val="bottom"/>
            <w:hideMark/>
          </w:tcPr>
          <w:p w14:paraId="0B4B4401" w14:textId="77777777" w:rsidR="001B2B5B" w:rsidRDefault="001B2B5B">
            <w:pPr>
              <w:jc w:val="center"/>
              <w:rPr>
                <w:rFonts w:ascii="Tahoma" w:hAnsi="Tahoma" w:cs="Tahoma"/>
                <w:sz w:val="16"/>
                <w:szCs w:val="16"/>
              </w:rPr>
            </w:pPr>
            <w:r>
              <w:rPr>
                <w:rFonts w:ascii="Tahoma" w:hAnsi="Tahoma" w:cs="Tahoma"/>
                <w:sz w:val="16"/>
                <w:szCs w:val="16"/>
              </w:rPr>
              <w:t>174.3</w:t>
            </w:r>
          </w:p>
        </w:tc>
        <w:tc>
          <w:tcPr>
            <w:tcW w:w="810" w:type="dxa"/>
            <w:tcBorders>
              <w:top w:val="nil"/>
              <w:left w:val="nil"/>
              <w:bottom w:val="single" w:sz="4" w:space="0" w:color="auto"/>
              <w:right w:val="single" w:sz="4" w:space="0" w:color="auto"/>
            </w:tcBorders>
            <w:noWrap/>
            <w:vAlign w:val="bottom"/>
            <w:hideMark/>
          </w:tcPr>
          <w:p w14:paraId="617C8200" w14:textId="77777777" w:rsidR="001B2B5B" w:rsidRDefault="001B2B5B">
            <w:pPr>
              <w:jc w:val="center"/>
              <w:rPr>
                <w:rFonts w:ascii="Tahoma" w:hAnsi="Tahoma" w:cs="Tahoma"/>
                <w:sz w:val="16"/>
                <w:szCs w:val="16"/>
              </w:rPr>
            </w:pPr>
            <w:r>
              <w:rPr>
                <w:rFonts w:ascii="Tahoma" w:hAnsi="Tahoma" w:cs="Tahoma"/>
                <w:sz w:val="16"/>
                <w:szCs w:val="16"/>
              </w:rPr>
              <w:t>12,363.2</w:t>
            </w:r>
          </w:p>
        </w:tc>
        <w:tc>
          <w:tcPr>
            <w:tcW w:w="810" w:type="dxa"/>
            <w:tcBorders>
              <w:top w:val="nil"/>
              <w:left w:val="nil"/>
              <w:bottom w:val="single" w:sz="4" w:space="0" w:color="auto"/>
              <w:right w:val="single" w:sz="4" w:space="0" w:color="auto"/>
            </w:tcBorders>
            <w:noWrap/>
            <w:vAlign w:val="bottom"/>
            <w:hideMark/>
          </w:tcPr>
          <w:p w14:paraId="00941737" w14:textId="77777777" w:rsidR="001B2B5B" w:rsidRDefault="001B2B5B">
            <w:pPr>
              <w:jc w:val="center"/>
              <w:rPr>
                <w:rFonts w:ascii="Tahoma" w:hAnsi="Tahoma" w:cs="Tahoma"/>
                <w:sz w:val="16"/>
                <w:szCs w:val="16"/>
              </w:rPr>
            </w:pPr>
            <w:r>
              <w:rPr>
                <w:rFonts w:ascii="Tahoma" w:hAnsi="Tahoma" w:cs="Tahoma"/>
                <w:sz w:val="16"/>
                <w:szCs w:val="16"/>
              </w:rPr>
              <w:t>12,188.8</w:t>
            </w:r>
          </w:p>
        </w:tc>
        <w:tc>
          <w:tcPr>
            <w:tcW w:w="720" w:type="dxa"/>
            <w:gridSpan w:val="2"/>
            <w:tcBorders>
              <w:top w:val="nil"/>
              <w:left w:val="nil"/>
              <w:bottom w:val="single" w:sz="4" w:space="0" w:color="auto"/>
              <w:right w:val="single" w:sz="4" w:space="0" w:color="auto"/>
            </w:tcBorders>
            <w:noWrap/>
            <w:vAlign w:val="bottom"/>
            <w:hideMark/>
          </w:tcPr>
          <w:p w14:paraId="4C4B4AF5" w14:textId="77777777" w:rsidR="001B2B5B" w:rsidRDefault="001B2B5B">
            <w:pPr>
              <w:jc w:val="center"/>
              <w:rPr>
                <w:rFonts w:ascii="Tahoma" w:hAnsi="Tahoma" w:cs="Tahoma"/>
                <w:sz w:val="16"/>
                <w:szCs w:val="16"/>
              </w:rPr>
            </w:pPr>
            <w:r>
              <w:rPr>
                <w:rFonts w:ascii="Tahoma" w:hAnsi="Tahoma" w:cs="Tahoma"/>
                <w:sz w:val="16"/>
                <w:szCs w:val="16"/>
              </w:rPr>
              <w:t>174.3</w:t>
            </w:r>
          </w:p>
        </w:tc>
        <w:tc>
          <w:tcPr>
            <w:tcW w:w="810" w:type="dxa"/>
            <w:gridSpan w:val="2"/>
            <w:tcBorders>
              <w:top w:val="nil"/>
              <w:left w:val="nil"/>
              <w:bottom w:val="single" w:sz="4" w:space="0" w:color="auto"/>
              <w:right w:val="single" w:sz="4" w:space="0" w:color="auto"/>
            </w:tcBorders>
            <w:noWrap/>
            <w:vAlign w:val="bottom"/>
            <w:hideMark/>
          </w:tcPr>
          <w:p w14:paraId="7F8778C3" w14:textId="77777777" w:rsidR="001B2B5B" w:rsidRDefault="001B2B5B">
            <w:pPr>
              <w:jc w:val="center"/>
              <w:rPr>
                <w:rFonts w:ascii="Tahoma" w:hAnsi="Tahoma" w:cs="Tahoma"/>
                <w:sz w:val="16"/>
                <w:szCs w:val="16"/>
              </w:rPr>
            </w:pPr>
            <w:r>
              <w:rPr>
                <w:rFonts w:ascii="Tahoma" w:hAnsi="Tahoma" w:cs="Tahoma"/>
                <w:sz w:val="16"/>
                <w:szCs w:val="16"/>
              </w:rPr>
              <w:t>12,363.1</w:t>
            </w:r>
          </w:p>
        </w:tc>
        <w:tc>
          <w:tcPr>
            <w:tcW w:w="720" w:type="dxa"/>
            <w:gridSpan w:val="2"/>
            <w:tcBorders>
              <w:top w:val="nil"/>
              <w:left w:val="nil"/>
              <w:bottom w:val="single" w:sz="4" w:space="0" w:color="auto"/>
              <w:right w:val="single" w:sz="4" w:space="0" w:color="auto"/>
            </w:tcBorders>
            <w:noWrap/>
            <w:vAlign w:val="bottom"/>
            <w:hideMark/>
          </w:tcPr>
          <w:p w14:paraId="0B30BB64" w14:textId="77777777" w:rsidR="001B2B5B" w:rsidRDefault="001B2B5B">
            <w:pPr>
              <w:jc w:val="center"/>
              <w:rPr>
                <w:rFonts w:ascii="Tahoma" w:hAnsi="Tahoma" w:cs="Tahoma"/>
                <w:sz w:val="16"/>
                <w:szCs w:val="16"/>
              </w:rPr>
            </w:pPr>
            <w:r>
              <w:rPr>
                <w:rFonts w:ascii="Tahoma" w:hAnsi="Tahoma" w:cs="Tahoma"/>
                <w:sz w:val="16"/>
                <w:szCs w:val="16"/>
              </w:rPr>
              <w:t>618.1</w:t>
            </w:r>
          </w:p>
        </w:tc>
        <w:tc>
          <w:tcPr>
            <w:tcW w:w="720" w:type="dxa"/>
            <w:tcBorders>
              <w:top w:val="nil"/>
              <w:left w:val="nil"/>
              <w:bottom w:val="single" w:sz="4" w:space="0" w:color="auto"/>
              <w:right w:val="single" w:sz="4" w:space="0" w:color="auto"/>
            </w:tcBorders>
            <w:noWrap/>
            <w:vAlign w:val="bottom"/>
            <w:hideMark/>
          </w:tcPr>
          <w:p w14:paraId="6791AA31" w14:textId="77777777" w:rsidR="001B2B5B" w:rsidRDefault="001B2B5B">
            <w:pPr>
              <w:jc w:val="center"/>
              <w:rPr>
                <w:rFonts w:ascii="Tahoma" w:hAnsi="Tahoma" w:cs="Tahoma"/>
                <w:sz w:val="16"/>
                <w:szCs w:val="16"/>
              </w:rPr>
            </w:pPr>
            <w:r>
              <w:rPr>
                <w:rFonts w:ascii="Tahoma" w:hAnsi="Tahoma" w:cs="Tahoma"/>
                <w:sz w:val="16"/>
                <w:szCs w:val="16"/>
              </w:rPr>
              <w:t>634.3</w:t>
            </w:r>
          </w:p>
        </w:tc>
        <w:tc>
          <w:tcPr>
            <w:tcW w:w="682" w:type="dxa"/>
            <w:gridSpan w:val="2"/>
            <w:tcBorders>
              <w:top w:val="nil"/>
              <w:left w:val="nil"/>
              <w:bottom w:val="single" w:sz="4" w:space="0" w:color="auto"/>
              <w:right w:val="single" w:sz="4" w:space="0" w:color="auto"/>
            </w:tcBorders>
            <w:noWrap/>
            <w:vAlign w:val="bottom"/>
            <w:hideMark/>
          </w:tcPr>
          <w:p w14:paraId="5A3B02D9" w14:textId="77777777" w:rsidR="001B2B5B" w:rsidRDefault="001B2B5B">
            <w:pPr>
              <w:jc w:val="center"/>
              <w:rPr>
                <w:rFonts w:ascii="Tahoma" w:hAnsi="Tahoma" w:cs="Tahoma"/>
                <w:sz w:val="16"/>
                <w:szCs w:val="16"/>
              </w:rPr>
            </w:pPr>
            <w:r>
              <w:rPr>
                <w:rFonts w:ascii="Tahoma" w:hAnsi="Tahoma" w:cs="Tahoma"/>
                <w:sz w:val="16"/>
                <w:szCs w:val="16"/>
              </w:rPr>
              <w:t>16.2</w:t>
            </w:r>
          </w:p>
        </w:tc>
        <w:tc>
          <w:tcPr>
            <w:tcW w:w="525" w:type="dxa"/>
            <w:tcBorders>
              <w:top w:val="nil"/>
              <w:left w:val="nil"/>
              <w:bottom w:val="single" w:sz="4" w:space="0" w:color="auto"/>
              <w:right w:val="single" w:sz="4" w:space="0" w:color="auto"/>
            </w:tcBorders>
            <w:noWrap/>
            <w:vAlign w:val="bottom"/>
            <w:hideMark/>
          </w:tcPr>
          <w:p w14:paraId="24E93200" w14:textId="77777777" w:rsidR="001B2B5B" w:rsidRDefault="001B2B5B">
            <w:pPr>
              <w:jc w:val="center"/>
              <w:rPr>
                <w:rFonts w:ascii="Tahoma" w:hAnsi="Tahoma" w:cs="Tahoma"/>
                <w:sz w:val="16"/>
                <w:szCs w:val="16"/>
              </w:rPr>
            </w:pPr>
            <w:r>
              <w:rPr>
                <w:rFonts w:ascii="Tahoma" w:hAnsi="Tahoma" w:cs="Tahoma"/>
                <w:sz w:val="16"/>
                <w:szCs w:val="16"/>
              </w:rPr>
              <w:t>5.1%</w:t>
            </w:r>
          </w:p>
        </w:tc>
        <w:tc>
          <w:tcPr>
            <w:tcW w:w="583" w:type="dxa"/>
            <w:gridSpan w:val="2"/>
            <w:tcBorders>
              <w:top w:val="nil"/>
              <w:left w:val="nil"/>
              <w:bottom w:val="single" w:sz="4" w:space="0" w:color="auto"/>
              <w:right w:val="single" w:sz="8" w:space="0" w:color="auto"/>
            </w:tcBorders>
            <w:noWrap/>
            <w:vAlign w:val="bottom"/>
            <w:hideMark/>
          </w:tcPr>
          <w:p w14:paraId="212FE472" w14:textId="77777777" w:rsidR="001B2B5B" w:rsidRDefault="001B2B5B">
            <w:pPr>
              <w:jc w:val="center"/>
              <w:rPr>
                <w:rFonts w:ascii="Tahoma" w:hAnsi="Tahoma" w:cs="Tahoma"/>
                <w:sz w:val="16"/>
                <w:szCs w:val="16"/>
              </w:rPr>
            </w:pPr>
            <w:r>
              <w:rPr>
                <w:rFonts w:ascii="Tahoma" w:hAnsi="Tahoma" w:cs="Tahoma"/>
                <w:sz w:val="16"/>
                <w:szCs w:val="16"/>
              </w:rPr>
              <w:t>5.2%</w:t>
            </w:r>
          </w:p>
        </w:tc>
      </w:tr>
      <w:tr w:rsidR="001B2B5B" w14:paraId="0FBE82E0"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6A86FB7E" w14:textId="77777777" w:rsidR="001B2B5B" w:rsidRDefault="001B2B5B">
            <w:pPr>
              <w:rPr>
                <w:rFonts w:ascii="Tahoma" w:hAnsi="Tahoma" w:cs="Tahoma"/>
                <w:sz w:val="12"/>
                <w:szCs w:val="12"/>
              </w:rPr>
            </w:pPr>
            <w:r>
              <w:rPr>
                <w:rFonts w:ascii="Tahoma" w:hAnsi="Tahoma" w:cs="Tahoma"/>
                <w:sz w:val="12"/>
                <w:szCs w:val="12"/>
              </w:rPr>
              <w:t>010600030904</w:t>
            </w:r>
          </w:p>
        </w:tc>
        <w:tc>
          <w:tcPr>
            <w:tcW w:w="1893" w:type="dxa"/>
            <w:tcBorders>
              <w:top w:val="nil"/>
              <w:left w:val="nil"/>
              <w:bottom w:val="single" w:sz="4" w:space="0" w:color="auto"/>
              <w:right w:val="single" w:sz="4" w:space="0" w:color="auto"/>
            </w:tcBorders>
            <w:noWrap/>
            <w:vAlign w:val="bottom"/>
            <w:hideMark/>
          </w:tcPr>
          <w:p w14:paraId="576B01D7" w14:textId="77777777" w:rsidR="001B2B5B" w:rsidRDefault="001B2B5B">
            <w:pPr>
              <w:rPr>
                <w:rFonts w:ascii="Tahoma" w:hAnsi="Tahoma" w:cs="Tahoma"/>
                <w:sz w:val="16"/>
                <w:szCs w:val="16"/>
              </w:rPr>
            </w:pPr>
            <w:r>
              <w:rPr>
                <w:rFonts w:ascii="Tahoma" w:hAnsi="Tahoma" w:cs="Tahoma"/>
                <w:sz w:val="16"/>
                <w:szCs w:val="16"/>
              </w:rPr>
              <w:t>Great Bay</w:t>
            </w:r>
          </w:p>
        </w:tc>
        <w:tc>
          <w:tcPr>
            <w:tcW w:w="900" w:type="dxa"/>
            <w:tcBorders>
              <w:top w:val="nil"/>
              <w:left w:val="nil"/>
              <w:bottom w:val="single" w:sz="4" w:space="0" w:color="auto"/>
              <w:right w:val="single" w:sz="4" w:space="0" w:color="auto"/>
            </w:tcBorders>
            <w:noWrap/>
            <w:vAlign w:val="bottom"/>
            <w:hideMark/>
          </w:tcPr>
          <w:p w14:paraId="3F32729E" w14:textId="77777777" w:rsidR="001B2B5B" w:rsidRDefault="001B2B5B">
            <w:pPr>
              <w:jc w:val="center"/>
              <w:rPr>
                <w:rFonts w:ascii="Tahoma" w:hAnsi="Tahoma" w:cs="Tahoma"/>
                <w:sz w:val="16"/>
                <w:szCs w:val="16"/>
              </w:rPr>
            </w:pPr>
            <w:r>
              <w:rPr>
                <w:rFonts w:ascii="Tahoma" w:hAnsi="Tahoma" w:cs="Tahoma"/>
                <w:sz w:val="16"/>
                <w:szCs w:val="16"/>
              </w:rPr>
              <w:t>13,102.6</w:t>
            </w:r>
          </w:p>
        </w:tc>
        <w:tc>
          <w:tcPr>
            <w:tcW w:w="720" w:type="dxa"/>
            <w:tcBorders>
              <w:top w:val="nil"/>
              <w:left w:val="nil"/>
              <w:bottom w:val="single" w:sz="4" w:space="0" w:color="auto"/>
              <w:right w:val="single" w:sz="4" w:space="0" w:color="auto"/>
            </w:tcBorders>
            <w:noWrap/>
            <w:vAlign w:val="bottom"/>
            <w:hideMark/>
          </w:tcPr>
          <w:p w14:paraId="0D63E541" w14:textId="77777777" w:rsidR="001B2B5B" w:rsidRDefault="001B2B5B">
            <w:pPr>
              <w:jc w:val="center"/>
              <w:rPr>
                <w:rFonts w:ascii="Tahoma" w:hAnsi="Tahoma" w:cs="Tahoma"/>
                <w:sz w:val="16"/>
                <w:szCs w:val="16"/>
              </w:rPr>
            </w:pPr>
            <w:r>
              <w:rPr>
                <w:rFonts w:ascii="Tahoma" w:hAnsi="Tahoma" w:cs="Tahoma"/>
                <w:sz w:val="16"/>
                <w:szCs w:val="16"/>
              </w:rPr>
              <w:t>6,121.2</w:t>
            </w:r>
          </w:p>
        </w:tc>
        <w:tc>
          <w:tcPr>
            <w:tcW w:w="810" w:type="dxa"/>
            <w:tcBorders>
              <w:top w:val="nil"/>
              <w:left w:val="nil"/>
              <w:bottom w:val="single" w:sz="4" w:space="0" w:color="auto"/>
              <w:right w:val="single" w:sz="4" w:space="0" w:color="auto"/>
            </w:tcBorders>
            <w:noWrap/>
            <w:vAlign w:val="bottom"/>
            <w:hideMark/>
          </w:tcPr>
          <w:p w14:paraId="4C5E9786" w14:textId="77777777" w:rsidR="001B2B5B" w:rsidRDefault="001B2B5B">
            <w:pPr>
              <w:jc w:val="center"/>
              <w:rPr>
                <w:rFonts w:ascii="Tahoma" w:hAnsi="Tahoma" w:cs="Tahoma"/>
                <w:sz w:val="16"/>
                <w:szCs w:val="16"/>
              </w:rPr>
            </w:pPr>
            <w:r>
              <w:rPr>
                <w:rFonts w:ascii="Tahoma" w:hAnsi="Tahoma" w:cs="Tahoma"/>
                <w:sz w:val="16"/>
                <w:szCs w:val="16"/>
              </w:rPr>
              <w:t>19,223.8</w:t>
            </w:r>
          </w:p>
        </w:tc>
        <w:tc>
          <w:tcPr>
            <w:tcW w:w="810" w:type="dxa"/>
            <w:tcBorders>
              <w:top w:val="nil"/>
              <w:left w:val="nil"/>
              <w:bottom w:val="single" w:sz="4" w:space="0" w:color="auto"/>
              <w:right w:val="single" w:sz="4" w:space="0" w:color="auto"/>
            </w:tcBorders>
            <w:noWrap/>
            <w:vAlign w:val="bottom"/>
            <w:hideMark/>
          </w:tcPr>
          <w:p w14:paraId="63E7D043" w14:textId="77777777" w:rsidR="001B2B5B" w:rsidRDefault="001B2B5B">
            <w:pPr>
              <w:jc w:val="center"/>
              <w:rPr>
                <w:rFonts w:ascii="Tahoma" w:hAnsi="Tahoma" w:cs="Tahoma"/>
                <w:sz w:val="16"/>
                <w:szCs w:val="16"/>
              </w:rPr>
            </w:pPr>
            <w:r>
              <w:rPr>
                <w:rFonts w:ascii="Tahoma" w:hAnsi="Tahoma" w:cs="Tahoma"/>
                <w:sz w:val="16"/>
                <w:szCs w:val="16"/>
              </w:rPr>
              <w:t>13,102.5</w:t>
            </w:r>
          </w:p>
        </w:tc>
        <w:tc>
          <w:tcPr>
            <w:tcW w:w="720" w:type="dxa"/>
            <w:gridSpan w:val="2"/>
            <w:tcBorders>
              <w:top w:val="nil"/>
              <w:left w:val="nil"/>
              <w:bottom w:val="single" w:sz="4" w:space="0" w:color="auto"/>
              <w:right w:val="single" w:sz="4" w:space="0" w:color="auto"/>
            </w:tcBorders>
            <w:noWrap/>
            <w:vAlign w:val="bottom"/>
            <w:hideMark/>
          </w:tcPr>
          <w:p w14:paraId="4F2D7959" w14:textId="77777777" w:rsidR="001B2B5B" w:rsidRDefault="001B2B5B">
            <w:pPr>
              <w:jc w:val="center"/>
              <w:rPr>
                <w:rFonts w:ascii="Tahoma" w:hAnsi="Tahoma" w:cs="Tahoma"/>
                <w:sz w:val="16"/>
                <w:szCs w:val="16"/>
              </w:rPr>
            </w:pPr>
            <w:r>
              <w:rPr>
                <w:rFonts w:ascii="Tahoma" w:hAnsi="Tahoma" w:cs="Tahoma"/>
                <w:sz w:val="16"/>
                <w:szCs w:val="16"/>
              </w:rPr>
              <w:t>6,121.2</w:t>
            </w:r>
          </w:p>
        </w:tc>
        <w:tc>
          <w:tcPr>
            <w:tcW w:w="810" w:type="dxa"/>
            <w:gridSpan w:val="2"/>
            <w:tcBorders>
              <w:top w:val="nil"/>
              <w:left w:val="nil"/>
              <w:bottom w:val="single" w:sz="4" w:space="0" w:color="auto"/>
              <w:right w:val="single" w:sz="4" w:space="0" w:color="auto"/>
            </w:tcBorders>
            <w:noWrap/>
            <w:vAlign w:val="bottom"/>
            <w:hideMark/>
          </w:tcPr>
          <w:p w14:paraId="1E953176" w14:textId="77777777" w:rsidR="001B2B5B" w:rsidRDefault="001B2B5B">
            <w:pPr>
              <w:jc w:val="center"/>
              <w:rPr>
                <w:rFonts w:ascii="Tahoma" w:hAnsi="Tahoma" w:cs="Tahoma"/>
                <w:sz w:val="16"/>
                <w:szCs w:val="16"/>
              </w:rPr>
            </w:pPr>
            <w:r>
              <w:rPr>
                <w:rFonts w:ascii="Tahoma" w:hAnsi="Tahoma" w:cs="Tahoma"/>
                <w:sz w:val="16"/>
                <w:szCs w:val="16"/>
              </w:rPr>
              <w:t>19,223.7</w:t>
            </w:r>
          </w:p>
        </w:tc>
        <w:tc>
          <w:tcPr>
            <w:tcW w:w="720" w:type="dxa"/>
            <w:gridSpan w:val="2"/>
            <w:tcBorders>
              <w:top w:val="nil"/>
              <w:left w:val="nil"/>
              <w:bottom w:val="single" w:sz="4" w:space="0" w:color="auto"/>
              <w:right w:val="single" w:sz="4" w:space="0" w:color="auto"/>
            </w:tcBorders>
            <w:noWrap/>
            <w:vAlign w:val="bottom"/>
            <w:hideMark/>
          </w:tcPr>
          <w:p w14:paraId="5C974572" w14:textId="77777777" w:rsidR="001B2B5B" w:rsidRDefault="001B2B5B">
            <w:pPr>
              <w:jc w:val="center"/>
              <w:rPr>
                <w:rFonts w:ascii="Tahoma" w:hAnsi="Tahoma" w:cs="Tahoma"/>
                <w:sz w:val="16"/>
                <w:szCs w:val="16"/>
              </w:rPr>
            </w:pPr>
            <w:r>
              <w:rPr>
                <w:rFonts w:ascii="Tahoma" w:hAnsi="Tahoma" w:cs="Tahoma"/>
                <w:sz w:val="16"/>
                <w:szCs w:val="16"/>
              </w:rPr>
              <w:t>1,111.0</w:t>
            </w:r>
          </w:p>
        </w:tc>
        <w:tc>
          <w:tcPr>
            <w:tcW w:w="720" w:type="dxa"/>
            <w:tcBorders>
              <w:top w:val="nil"/>
              <w:left w:val="nil"/>
              <w:bottom w:val="single" w:sz="4" w:space="0" w:color="auto"/>
              <w:right w:val="single" w:sz="4" w:space="0" w:color="auto"/>
            </w:tcBorders>
            <w:noWrap/>
            <w:vAlign w:val="bottom"/>
            <w:hideMark/>
          </w:tcPr>
          <w:p w14:paraId="32500E7E" w14:textId="77777777" w:rsidR="001B2B5B" w:rsidRDefault="001B2B5B">
            <w:pPr>
              <w:jc w:val="center"/>
              <w:rPr>
                <w:rFonts w:ascii="Tahoma" w:hAnsi="Tahoma" w:cs="Tahoma"/>
                <w:sz w:val="16"/>
                <w:szCs w:val="16"/>
              </w:rPr>
            </w:pPr>
            <w:r>
              <w:rPr>
                <w:rFonts w:ascii="Tahoma" w:hAnsi="Tahoma" w:cs="Tahoma"/>
                <w:sz w:val="16"/>
                <w:szCs w:val="16"/>
              </w:rPr>
              <w:t>1,125.0</w:t>
            </w:r>
          </w:p>
        </w:tc>
        <w:tc>
          <w:tcPr>
            <w:tcW w:w="682" w:type="dxa"/>
            <w:gridSpan w:val="2"/>
            <w:tcBorders>
              <w:top w:val="nil"/>
              <w:left w:val="nil"/>
              <w:bottom w:val="single" w:sz="4" w:space="0" w:color="auto"/>
              <w:right w:val="single" w:sz="4" w:space="0" w:color="auto"/>
            </w:tcBorders>
            <w:noWrap/>
            <w:vAlign w:val="bottom"/>
            <w:hideMark/>
          </w:tcPr>
          <w:p w14:paraId="4448B6B7" w14:textId="77777777" w:rsidR="001B2B5B" w:rsidRDefault="001B2B5B">
            <w:pPr>
              <w:jc w:val="center"/>
              <w:rPr>
                <w:rFonts w:ascii="Tahoma" w:hAnsi="Tahoma" w:cs="Tahoma"/>
                <w:sz w:val="16"/>
                <w:szCs w:val="16"/>
              </w:rPr>
            </w:pPr>
            <w:r>
              <w:rPr>
                <w:rFonts w:ascii="Tahoma" w:hAnsi="Tahoma" w:cs="Tahoma"/>
                <w:sz w:val="16"/>
                <w:szCs w:val="16"/>
              </w:rPr>
              <w:t>14.0</w:t>
            </w:r>
          </w:p>
        </w:tc>
        <w:tc>
          <w:tcPr>
            <w:tcW w:w="525" w:type="dxa"/>
            <w:tcBorders>
              <w:top w:val="nil"/>
              <w:left w:val="nil"/>
              <w:bottom w:val="single" w:sz="4" w:space="0" w:color="auto"/>
              <w:right w:val="single" w:sz="4" w:space="0" w:color="auto"/>
            </w:tcBorders>
            <w:noWrap/>
            <w:vAlign w:val="bottom"/>
            <w:hideMark/>
          </w:tcPr>
          <w:p w14:paraId="34965423" w14:textId="77777777" w:rsidR="001B2B5B" w:rsidRDefault="001B2B5B">
            <w:pPr>
              <w:jc w:val="center"/>
              <w:rPr>
                <w:rFonts w:ascii="Tahoma" w:hAnsi="Tahoma" w:cs="Tahoma"/>
                <w:sz w:val="16"/>
                <w:szCs w:val="16"/>
              </w:rPr>
            </w:pPr>
            <w:r>
              <w:rPr>
                <w:rFonts w:ascii="Tahoma" w:hAnsi="Tahoma" w:cs="Tahoma"/>
                <w:sz w:val="16"/>
                <w:szCs w:val="16"/>
              </w:rPr>
              <w:t>8.5%</w:t>
            </w:r>
          </w:p>
        </w:tc>
        <w:tc>
          <w:tcPr>
            <w:tcW w:w="583" w:type="dxa"/>
            <w:gridSpan w:val="2"/>
            <w:tcBorders>
              <w:top w:val="nil"/>
              <w:left w:val="nil"/>
              <w:bottom w:val="single" w:sz="4" w:space="0" w:color="auto"/>
              <w:right w:val="single" w:sz="8" w:space="0" w:color="auto"/>
            </w:tcBorders>
            <w:noWrap/>
            <w:vAlign w:val="bottom"/>
            <w:hideMark/>
          </w:tcPr>
          <w:p w14:paraId="06268B66" w14:textId="77777777" w:rsidR="001B2B5B" w:rsidRDefault="001B2B5B">
            <w:pPr>
              <w:jc w:val="center"/>
              <w:rPr>
                <w:rFonts w:ascii="Tahoma" w:hAnsi="Tahoma" w:cs="Tahoma"/>
                <w:sz w:val="16"/>
                <w:szCs w:val="16"/>
              </w:rPr>
            </w:pPr>
            <w:r>
              <w:rPr>
                <w:rFonts w:ascii="Tahoma" w:hAnsi="Tahoma" w:cs="Tahoma"/>
                <w:sz w:val="16"/>
                <w:szCs w:val="16"/>
              </w:rPr>
              <w:t>8.6%</w:t>
            </w:r>
          </w:p>
        </w:tc>
      </w:tr>
      <w:tr w:rsidR="001B2B5B" w14:paraId="4276E2DA"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1AAF9568" w14:textId="77777777" w:rsidR="001B2B5B" w:rsidRDefault="001B2B5B">
            <w:pPr>
              <w:rPr>
                <w:rFonts w:ascii="Tahoma" w:hAnsi="Tahoma" w:cs="Tahoma"/>
                <w:sz w:val="12"/>
                <w:szCs w:val="12"/>
              </w:rPr>
            </w:pPr>
            <w:r>
              <w:rPr>
                <w:rFonts w:ascii="Tahoma" w:hAnsi="Tahoma" w:cs="Tahoma"/>
                <w:sz w:val="12"/>
                <w:szCs w:val="12"/>
              </w:rPr>
              <w:t>010600031005</w:t>
            </w:r>
          </w:p>
        </w:tc>
        <w:tc>
          <w:tcPr>
            <w:tcW w:w="1893" w:type="dxa"/>
            <w:tcBorders>
              <w:top w:val="nil"/>
              <w:left w:val="nil"/>
              <w:bottom w:val="single" w:sz="4" w:space="0" w:color="auto"/>
              <w:right w:val="single" w:sz="4" w:space="0" w:color="auto"/>
            </w:tcBorders>
            <w:noWrap/>
            <w:vAlign w:val="bottom"/>
            <w:hideMark/>
          </w:tcPr>
          <w:p w14:paraId="5D037BF0" w14:textId="77777777" w:rsidR="001B2B5B" w:rsidRDefault="001B2B5B">
            <w:pPr>
              <w:rPr>
                <w:rFonts w:ascii="Tahoma" w:hAnsi="Tahoma" w:cs="Tahoma"/>
                <w:sz w:val="16"/>
                <w:szCs w:val="16"/>
              </w:rPr>
            </w:pPr>
            <w:r>
              <w:rPr>
                <w:rFonts w:ascii="Tahoma" w:hAnsi="Tahoma" w:cs="Tahoma"/>
                <w:sz w:val="16"/>
                <w:szCs w:val="16"/>
              </w:rPr>
              <w:t>Hampton River-Frontal Atlantic Ocean</w:t>
            </w:r>
          </w:p>
        </w:tc>
        <w:tc>
          <w:tcPr>
            <w:tcW w:w="900" w:type="dxa"/>
            <w:tcBorders>
              <w:top w:val="nil"/>
              <w:left w:val="nil"/>
              <w:bottom w:val="single" w:sz="4" w:space="0" w:color="auto"/>
              <w:right w:val="single" w:sz="4" w:space="0" w:color="auto"/>
            </w:tcBorders>
            <w:noWrap/>
            <w:vAlign w:val="bottom"/>
            <w:hideMark/>
          </w:tcPr>
          <w:p w14:paraId="69B69920" w14:textId="77777777" w:rsidR="001B2B5B" w:rsidRDefault="001B2B5B">
            <w:pPr>
              <w:jc w:val="center"/>
              <w:rPr>
                <w:rFonts w:ascii="Tahoma" w:hAnsi="Tahoma" w:cs="Tahoma"/>
                <w:sz w:val="16"/>
                <w:szCs w:val="16"/>
              </w:rPr>
            </w:pPr>
            <w:r>
              <w:rPr>
                <w:rFonts w:ascii="Tahoma" w:hAnsi="Tahoma" w:cs="Tahoma"/>
                <w:sz w:val="16"/>
                <w:szCs w:val="16"/>
              </w:rPr>
              <w:t>18,059.2</w:t>
            </w:r>
          </w:p>
        </w:tc>
        <w:tc>
          <w:tcPr>
            <w:tcW w:w="720" w:type="dxa"/>
            <w:tcBorders>
              <w:top w:val="nil"/>
              <w:left w:val="nil"/>
              <w:bottom w:val="single" w:sz="4" w:space="0" w:color="auto"/>
              <w:right w:val="single" w:sz="4" w:space="0" w:color="auto"/>
            </w:tcBorders>
            <w:noWrap/>
            <w:vAlign w:val="bottom"/>
            <w:hideMark/>
          </w:tcPr>
          <w:p w14:paraId="1D1D52E5" w14:textId="77777777" w:rsidR="001B2B5B" w:rsidRDefault="001B2B5B">
            <w:pPr>
              <w:jc w:val="center"/>
              <w:rPr>
                <w:rFonts w:ascii="Tahoma" w:hAnsi="Tahoma" w:cs="Tahoma"/>
                <w:sz w:val="16"/>
                <w:szCs w:val="16"/>
              </w:rPr>
            </w:pPr>
            <w:r>
              <w:rPr>
                <w:rFonts w:ascii="Tahoma" w:hAnsi="Tahoma" w:cs="Tahoma"/>
                <w:sz w:val="16"/>
                <w:szCs w:val="16"/>
              </w:rPr>
              <w:t>1,341.2</w:t>
            </w:r>
          </w:p>
        </w:tc>
        <w:tc>
          <w:tcPr>
            <w:tcW w:w="810" w:type="dxa"/>
            <w:tcBorders>
              <w:top w:val="nil"/>
              <w:left w:val="nil"/>
              <w:bottom w:val="single" w:sz="4" w:space="0" w:color="auto"/>
              <w:right w:val="single" w:sz="4" w:space="0" w:color="auto"/>
            </w:tcBorders>
            <w:noWrap/>
            <w:vAlign w:val="bottom"/>
            <w:hideMark/>
          </w:tcPr>
          <w:p w14:paraId="0901CEBF" w14:textId="77777777" w:rsidR="001B2B5B" w:rsidRDefault="001B2B5B">
            <w:pPr>
              <w:jc w:val="center"/>
              <w:rPr>
                <w:rFonts w:ascii="Tahoma" w:hAnsi="Tahoma" w:cs="Tahoma"/>
                <w:sz w:val="16"/>
                <w:szCs w:val="16"/>
              </w:rPr>
            </w:pPr>
            <w:r>
              <w:rPr>
                <w:rFonts w:ascii="Tahoma" w:hAnsi="Tahoma" w:cs="Tahoma"/>
                <w:sz w:val="16"/>
                <w:szCs w:val="16"/>
              </w:rPr>
              <w:t>19,400.4</w:t>
            </w:r>
          </w:p>
        </w:tc>
        <w:tc>
          <w:tcPr>
            <w:tcW w:w="810" w:type="dxa"/>
            <w:tcBorders>
              <w:top w:val="nil"/>
              <w:left w:val="nil"/>
              <w:bottom w:val="single" w:sz="4" w:space="0" w:color="auto"/>
              <w:right w:val="single" w:sz="4" w:space="0" w:color="auto"/>
            </w:tcBorders>
            <w:noWrap/>
            <w:vAlign w:val="bottom"/>
            <w:hideMark/>
          </w:tcPr>
          <w:p w14:paraId="256527AA" w14:textId="77777777" w:rsidR="001B2B5B" w:rsidRDefault="001B2B5B">
            <w:pPr>
              <w:jc w:val="center"/>
              <w:rPr>
                <w:rFonts w:ascii="Tahoma" w:hAnsi="Tahoma" w:cs="Tahoma"/>
                <w:sz w:val="16"/>
                <w:szCs w:val="16"/>
              </w:rPr>
            </w:pPr>
            <w:r>
              <w:rPr>
                <w:rFonts w:ascii="Tahoma" w:hAnsi="Tahoma" w:cs="Tahoma"/>
                <w:sz w:val="16"/>
                <w:szCs w:val="16"/>
              </w:rPr>
              <w:t>12,930.9</w:t>
            </w:r>
          </w:p>
        </w:tc>
        <w:tc>
          <w:tcPr>
            <w:tcW w:w="720" w:type="dxa"/>
            <w:gridSpan w:val="2"/>
            <w:tcBorders>
              <w:top w:val="nil"/>
              <w:left w:val="nil"/>
              <w:bottom w:val="single" w:sz="4" w:space="0" w:color="auto"/>
              <w:right w:val="single" w:sz="4" w:space="0" w:color="auto"/>
            </w:tcBorders>
            <w:noWrap/>
            <w:vAlign w:val="bottom"/>
            <w:hideMark/>
          </w:tcPr>
          <w:p w14:paraId="34AF7A07" w14:textId="77777777" w:rsidR="001B2B5B" w:rsidRDefault="001B2B5B">
            <w:pPr>
              <w:jc w:val="center"/>
              <w:rPr>
                <w:rFonts w:ascii="Tahoma" w:hAnsi="Tahoma" w:cs="Tahoma"/>
                <w:sz w:val="16"/>
                <w:szCs w:val="16"/>
              </w:rPr>
            </w:pPr>
            <w:r>
              <w:rPr>
                <w:rFonts w:ascii="Tahoma" w:hAnsi="Tahoma" w:cs="Tahoma"/>
                <w:sz w:val="16"/>
                <w:szCs w:val="16"/>
              </w:rPr>
              <w:t>1,229.3</w:t>
            </w:r>
          </w:p>
        </w:tc>
        <w:tc>
          <w:tcPr>
            <w:tcW w:w="810" w:type="dxa"/>
            <w:gridSpan w:val="2"/>
            <w:tcBorders>
              <w:top w:val="nil"/>
              <w:left w:val="nil"/>
              <w:bottom w:val="single" w:sz="4" w:space="0" w:color="auto"/>
              <w:right w:val="single" w:sz="4" w:space="0" w:color="auto"/>
            </w:tcBorders>
            <w:noWrap/>
            <w:vAlign w:val="bottom"/>
            <w:hideMark/>
          </w:tcPr>
          <w:p w14:paraId="4AE92D24" w14:textId="77777777" w:rsidR="001B2B5B" w:rsidRDefault="001B2B5B">
            <w:pPr>
              <w:jc w:val="center"/>
              <w:rPr>
                <w:rFonts w:ascii="Tahoma" w:hAnsi="Tahoma" w:cs="Tahoma"/>
                <w:sz w:val="16"/>
                <w:szCs w:val="16"/>
              </w:rPr>
            </w:pPr>
            <w:r>
              <w:rPr>
                <w:rFonts w:ascii="Tahoma" w:hAnsi="Tahoma" w:cs="Tahoma"/>
                <w:sz w:val="16"/>
                <w:szCs w:val="16"/>
              </w:rPr>
              <w:t>14,160.2</w:t>
            </w:r>
          </w:p>
        </w:tc>
        <w:tc>
          <w:tcPr>
            <w:tcW w:w="720" w:type="dxa"/>
            <w:gridSpan w:val="2"/>
            <w:tcBorders>
              <w:top w:val="nil"/>
              <w:left w:val="nil"/>
              <w:bottom w:val="single" w:sz="4" w:space="0" w:color="auto"/>
              <w:right w:val="single" w:sz="4" w:space="0" w:color="auto"/>
            </w:tcBorders>
            <w:noWrap/>
            <w:vAlign w:val="bottom"/>
            <w:hideMark/>
          </w:tcPr>
          <w:p w14:paraId="6E75ACAB" w14:textId="77777777" w:rsidR="001B2B5B" w:rsidRDefault="001B2B5B">
            <w:pPr>
              <w:jc w:val="center"/>
              <w:rPr>
                <w:rFonts w:ascii="Tahoma" w:hAnsi="Tahoma" w:cs="Tahoma"/>
                <w:sz w:val="16"/>
                <w:szCs w:val="16"/>
              </w:rPr>
            </w:pPr>
            <w:r>
              <w:rPr>
                <w:rFonts w:ascii="Tahoma" w:hAnsi="Tahoma" w:cs="Tahoma"/>
                <w:sz w:val="16"/>
                <w:szCs w:val="16"/>
              </w:rPr>
              <w:t>1,935.0</w:t>
            </w:r>
          </w:p>
        </w:tc>
        <w:tc>
          <w:tcPr>
            <w:tcW w:w="720" w:type="dxa"/>
            <w:tcBorders>
              <w:top w:val="nil"/>
              <w:left w:val="nil"/>
              <w:bottom w:val="single" w:sz="4" w:space="0" w:color="auto"/>
              <w:right w:val="single" w:sz="4" w:space="0" w:color="auto"/>
            </w:tcBorders>
            <w:noWrap/>
            <w:vAlign w:val="bottom"/>
            <w:hideMark/>
          </w:tcPr>
          <w:p w14:paraId="336E2039" w14:textId="77777777" w:rsidR="001B2B5B" w:rsidRDefault="001B2B5B">
            <w:pPr>
              <w:jc w:val="center"/>
              <w:rPr>
                <w:rFonts w:ascii="Tahoma" w:hAnsi="Tahoma" w:cs="Tahoma"/>
                <w:sz w:val="16"/>
                <w:szCs w:val="16"/>
              </w:rPr>
            </w:pPr>
            <w:r>
              <w:rPr>
                <w:rFonts w:ascii="Tahoma" w:hAnsi="Tahoma" w:cs="Tahoma"/>
                <w:sz w:val="16"/>
                <w:szCs w:val="16"/>
              </w:rPr>
              <w:t>1,999.2</w:t>
            </w:r>
          </w:p>
        </w:tc>
        <w:tc>
          <w:tcPr>
            <w:tcW w:w="682" w:type="dxa"/>
            <w:gridSpan w:val="2"/>
            <w:tcBorders>
              <w:top w:val="nil"/>
              <w:left w:val="nil"/>
              <w:bottom w:val="single" w:sz="4" w:space="0" w:color="auto"/>
              <w:right w:val="single" w:sz="4" w:space="0" w:color="auto"/>
            </w:tcBorders>
            <w:noWrap/>
            <w:vAlign w:val="bottom"/>
            <w:hideMark/>
          </w:tcPr>
          <w:p w14:paraId="22D6E72D" w14:textId="77777777" w:rsidR="001B2B5B" w:rsidRDefault="001B2B5B">
            <w:pPr>
              <w:jc w:val="center"/>
              <w:rPr>
                <w:rFonts w:ascii="Tahoma" w:hAnsi="Tahoma" w:cs="Tahoma"/>
                <w:sz w:val="16"/>
                <w:szCs w:val="16"/>
              </w:rPr>
            </w:pPr>
            <w:r>
              <w:rPr>
                <w:rFonts w:ascii="Tahoma" w:hAnsi="Tahoma" w:cs="Tahoma"/>
                <w:sz w:val="16"/>
                <w:szCs w:val="16"/>
              </w:rPr>
              <w:t>64.2</w:t>
            </w:r>
          </w:p>
        </w:tc>
        <w:tc>
          <w:tcPr>
            <w:tcW w:w="525" w:type="dxa"/>
            <w:tcBorders>
              <w:top w:val="nil"/>
              <w:left w:val="nil"/>
              <w:bottom w:val="single" w:sz="4" w:space="0" w:color="auto"/>
              <w:right w:val="single" w:sz="4" w:space="0" w:color="auto"/>
            </w:tcBorders>
            <w:noWrap/>
            <w:vAlign w:val="bottom"/>
            <w:hideMark/>
          </w:tcPr>
          <w:p w14:paraId="296F733B" w14:textId="77777777" w:rsidR="001B2B5B" w:rsidRDefault="001B2B5B">
            <w:pPr>
              <w:jc w:val="center"/>
              <w:rPr>
                <w:rFonts w:ascii="Tahoma" w:hAnsi="Tahoma" w:cs="Tahoma"/>
                <w:sz w:val="16"/>
                <w:szCs w:val="16"/>
              </w:rPr>
            </w:pPr>
            <w:r>
              <w:rPr>
                <w:rFonts w:ascii="Tahoma" w:hAnsi="Tahoma" w:cs="Tahoma"/>
                <w:sz w:val="16"/>
                <w:szCs w:val="16"/>
              </w:rPr>
              <w:t>15.0%</w:t>
            </w:r>
          </w:p>
        </w:tc>
        <w:tc>
          <w:tcPr>
            <w:tcW w:w="583" w:type="dxa"/>
            <w:gridSpan w:val="2"/>
            <w:tcBorders>
              <w:top w:val="nil"/>
              <w:left w:val="nil"/>
              <w:bottom w:val="single" w:sz="4" w:space="0" w:color="auto"/>
              <w:right w:val="single" w:sz="8" w:space="0" w:color="auto"/>
            </w:tcBorders>
            <w:noWrap/>
            <w:vAlign w:val="bottom"/>
            <w:hideMark/>
          </w:tcPr>
          <w:p w14:paraId="33A455A8" w14:textId="77777777" w:rsidR="001B2B5B" w:rsidRDefault="001B2B5B">
            <w:pPr>
              <w:jc w:val="center"/>
              <w:rPr>
                <w:rFonts w:ascii="Tahoma" w:hAnsi="Tahoma" w:cs="Tahoma"/>
                <w:sz w:val="16"/>
                <w:szCs w:val="16"/>
              </w:rPr>
            </w:pPr>
            <w:r>
              <w:rPr>
                <w:rFonts w:ascii="Tahoma" w:hAnsi="Tahoma" w:cs="Tahoma"/>
                <w:sz w:val="16"/>
                <w:szCs w:val="16"/>
              </w:rPr>
              <w:t>15.5%</w:t>
            </w:r>
          </w:p>
        </w:tc>
      </w:tr>
      <w:tr w:rsidR="001B2B5B" w14:paraId="49FBEE5F"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65E99059" w14:textId="77777777" w:rsidR="001B2B5B" w:rsidRDefault="001B2B5B">
            <w:pPr>
              <w:rPr>
                <w:rFonts w:ascii="Tahoma" w:hAnsi="Tahoma" w:cs="Tahoma"/>
                <w:sz w:val="12"/>
                <w:szCs w:val="12"/>
              </w:rPr>
            </w:pPr>
            <w:r>
              <w:rPr>
                <w:rFonts w:ascii="Tahoma" w:hAnsi="Tahoma" w:cs="Tahoma"/>
                <w:sz w:val="12"/>
                <w:szCs w:val="12"/>
              </w:rPr>
              <w:t>010600030501</w:t>
            </w:r>
          </w:p>
        </w:tc>
        <w:tc>
          <w:tcPr>
            <w:tcW w:w="1893" w:type="dxa"/>
            <w:tcBorders>
              <w:top w:val="nil"/>
              <w:left w:val="nil"/>
              <w:bottom w:val="single" w:sz="4" w:space="0" w:color="auto"/>
              <w:right w:val="single" w:sz="4" w:space="0" w:color="auto"/>
            </w:tcBorders>
            <w:noWrap/>
            <w:vAlign w:val="bottom"/>
            <w:hideMark/>
          </w:tcPr>
          <w:p w14:paraId="4C53874A" w14:textId="77777777" w:rsidR="001B2B5B" w:rsidRDefault="001B2B5B">
            <w:pPr>
              <w:rPr>
                <w:rFonts w:ascii="Tahoma" w:hAnsi="Tahoma" w:cs="Tahoma"/>
                <w:sz w:val="16"/>
                <w:szCs w:val="16"/>
              </w:rPr>
            </w:pPr>
            <w:r>
              <w:rPr>
                <w:rFonts w:ascii="Tahoma" w:hAnsi="Tahoma" w:cs="Tahoma"/>
                <w:sz w:val="16"/>
                <w:szCs w:val="16"/>
              </w:rPr>
              <w:t>Headwaters Branch River</w:t>
            </w:r>
          </w:p>
        </w:tc>
        <w:tc>
          <w:tcPr>
            <w:tcW w:w="900" w:type="dxa"/>
            <w:tcBorders>
              <w:top w:val="nil"/>
              <w:left w:val="nil"/>
              <w:bottom w:val="single" w:sz="4" w:space="0" w:color="auto"/>
              <w:right w:val="single" w:sz="4" w:space="0" w:color="auto"/>
            </w:tcBorders>
            <w:noWrap/>
            <w:vAlign w:val="bottom"/>
            <w:hideMark/>
          </w:tcPr>
          <w:p w14:paraId="3B79FD5F" w14:textId="77777777" w:rsidR="001B2B5B" w:rsidRDefault="001B2B5B">
            <w:pPr>
              <w:jc w:val="center"/>
              <w:rPr>
                <w:rFonts w:ascii="Tahoma" w:hAnsi="Tahoma" w:cs="Tahoma"/>
                <w:sz w:val="16"/>
                <w:szCs w:val="16"/>
              </w:rPr>
            </w:pPr>
            <w:r>
              <w:rPr>
                <w:rFonts w:ascii="Tahoma" w:hAnsi="Tahoma" w:cs="Tahoma"/>
                <w:sz w:val="16"/>
                <w:szCs w:val="16"/>
              </w:rPr>
              <w:t>17,542.9</w:t>
            </w:r>
          </w:p>
        </w:tc>
        <w:tc>
          <w:tcPr>
            <w:tcW w:w="720" w:type="dxa"/>
            <w:tcBorders>
              <w:top w:val="nil"/>
              <w:left w:val="nil"/>
              <w:bottom w:val="single" w:sz="4" w:space="0" w:color="auto"/>
              <w:right w:val="single" w:sz="4" w:space="0" w:color="auto"/>
            </w:tcBorders>
            <w:noWrap/>
            <w:vAlign w:val="bottom"/>
            <w:hideMark/>
          </w:tcPr>
          <w:p w14:paraId="51F9F708" w14:textId="77777777" w:rsidR="001B2B5B" w:rsidRDefault="001B2B5B">
            <w:pPr>
              <w:jc w:val="center"/>
              <w:rPr>
                <w:rFonts w:ascii="Tahoma" w:hAnsi="Tahoma" w:cs="Tahoma"/>
                <w:sz w:val="16"/>
                <w:szCs w:val="16"/>
              </w:rPr>
            </w:pPr>
            <w:r>
              <w:rPr>
                <w:rFonts w:ascii="Tahoma" w:hAnsi="Tahoma" w:cs="Tahoma"/>
                <w:sz w:val="16"/>
                <w:szCs w:val="16"/>
              </w:rPr>
              <w:t>839.9</w:t>
            </w:r>
          </w:p>
        </w:tc>
        <w:tc>
          <w:tcPr>
            <w:tcW w:w="810" w:type="dxa"/>
            <w:tcBorders>
              <w:top w:val="nil"/>
              <w:left w:val="nil"/>
              <w:bottom w:val="single" w:sz="4" w:space="0" w:color="auto"/>
              <w:right w:val="single" w:sz="4" w:space="0" w:color="auto"/>
            </w:tcBorders>
            <w:noWrap/>
            <w:vAlign w:val="bottom"/>
            <w:hideMark/>
          </w:tcPr>
          <w:p w14:paraId="7D86DFB8" w14:textId="77777777" w:rsidR="001B2B5B" w:rsidRDefault="001B2B5B">
            <w:pPr>
              <w:jc w:val="center"/>
              <w:rPr>
                <w:rFonts w:ascii="Tahoma" w:hAnsi="Tahoma" w:cs="Tahoma"/>
                <w:sz w:val="16"/>
                <w:szCs w:val="16"/>
              </w:rPr>
            </w:pPr>
            <w:r>
              <w:rPr>
                <w:rFonts w:ascii="Tahoma" w:hAnsi="Tahoma" w:cs="Tahoma"/>
                <w:sz w:val="16"/>
                <w:szCs w:val="16"/>
              </w:rPr>
              <w:t>18,382.8</w:t>
            </w:r>
          </w:p>
        </w:tc>
        <w:tc>
          <w:tcPr>
            <w:tcW w:w="810" w:type="dxa"/>
            <w:tcBorders>
              <w:top w:val="nil"/>
              <w:left w:val="nil"/>
              <w:bottom w:val="single" w:sz="4" w:space="0" w:color="auto"/>
              <w:right w:val="single" w:sz="4" w:space="0" w:color="auto"/>
            </w:tcBorders>
            <w:noWrap/>
            <w:vAlign w:val="bottom"/>
            <w:hideMark/>
          </w:tcPr>
          <w:p w14:paraId="3A4192AD" w14:textId="77777777" w:rsidR="001B2B5B" w:rsidRDefault="001B2B5B">
            <w:pPr>
              <w:jc w:val="center"/>
              <w:rPr>
                <w:rFonts w:ascii="Tahoma" w:hAnsi="Tahoma" w:cs="Tahoma"/>
                <w:sz w:val="16"/>
                <w:szCs w:val="16"/>
              </w:rPr>
            </w:pPr>
            <w:r>
              <w:rPr>
                <w:rFonts w:ascii="Tahoma" w:hAnsi="Tahoma" w:cs="Tahoma"/>
                <w:sz w:val="16"/>
                <w:szCs w:val="16"/>
              </w:rPr>
              <w:t>17,101.4</w:t>
            </w:r>
          </w:p>
        </w:tc>
        <w:tc>
          <w:tcPr>
            <w:tcW w:w="720" w:type="dxa"/>
            <w:gridSpan w:val="2"/>
            <w:tcBorders>
              <w:top w:val="nil"/>
              <w:left w:val="nil"/>
              <w:bottom w:val="single" w:sz="4" w:space="0" w:color="auto"/>
              <w:right w:val="single" w:sz="4" w:space="0" w:color="auto"/>
            </w:tcBorders>
            <w:noWrap/>
            <w:vAlign w:val="bottom"/>
            <w:hideMark/>
          </w:tcPr>
          <w:p w14:paraId="00A4C201" w14:textId="77777777" w:rsidR="001B2B5B" w:rsidRDefault="001B2B5B">
            <w:pPr>
              <w:jc w:val="center"/>
              <w:rPr>
                <w:rFonts w:ascii="Tahoma" w:hAnsi="Tahoma" w:cs="Tahoma"/>
                <w:sz w:val="16"/>
                <w:szCs w:val="16"/>
              </w:rPr>
            </w:pPr>
            <w:r>
              <w:rPr>
                <w:rFonts w:ascii="Tahoma" w:hAnsi="Tahoma" w:cs="Tahoma"/>
                <w:sz w:val="16"/>
                <w:szCs w:val="16"/>
              </w:rPr>
              <w:t>839.9</w:t>
            </w:r>
          </w:p>
        </w:tc>
        <w:tc>
          <w:tcPr>
            <w:tcW w:w="810" w:type="dxa"/>
            <w:gridSpan w:val="2"/>
            <w:tcBorders>
              <w:top w:val="nil"/>
              <w:left w:val="nil"/>
              <w:bottom w:val="single" w:sz="4" w:space="0" w:color="auto"/>
              <w:right w:val="single" w:sz="4" w:space="0" w:color="auto"/>
            </w:tcBorders>
            <w:noWrap/>
            <w:vAlign w:val="bottom"/>
            <w:hideMark/>
          </w:tcPr>
          <w:p w14:paraId="4BB35AF5" w14:textId="77777777" w:rsidR="001B2B5B" w:rsidRDefault="001B2B5B">
            <w:pPr>
              <w:jc w:val="center"/>
              <w:rPr>
                <w:rFonts w:ascii="Tahoma" w:hAnsi="Tahoma" w:cs="Tahoma"/>
                <w:sz w:val="16"/>
                <w:szCs w:val="16"/>
              </w:rPr>
            </w:pPr>
            <w:r>
              <w:rPr>
                <w:rFonts w:ascii="Tahoma" w:hAnsi="Tahoma" w:cs="Tahoma"/>
                <w:sz w:val="16"/>
                <w:szCs w:val="16"/>
              </w:rPr>
              <w:t>17,941.4</w:t>
            </w:r>
          </w:p>
        </w:tc>
        <w:tc>
          <w:tcPr>
            <w:tcW w:w="720" w:type="dxa"/>
            <w:gridSpan w:val="2"/>
            <w:tcBorders>
              <w:top w:val="nil"/>
              <w:left w:val="nil"/>
              <w:bottom w:val="single" w:sz="4" w:space="0" w:color="auto"/>
              <w:right w:val="single" w:sz="4" w:space="0" w:color="auto"/>
            </w:tcBorders>
            <w:noWrap/>
            <w:vAlign w:val="bottom"/>
            <w:hideMark/>
          </w:tcPr>
          <w:p w14:paraId="3AB5447E" w14:textId="77777777" w:rsidR="001B2B5B" w:rsidRDefault="001B2B5B">
            <w:pPr>
              <w:jc w:val="center"/>
              <w:rPr>
                <w:rFonts w:ascii="Tahoma" w:hAnsi="Tahoma" w:cs="Tahoma"/>
                <w:sz w:val="16"/>
                <w:szCs w:val="16"/>
              </w:rPr>
            </w:pPr>
            <w:r>
              <w:rPr>
                <w:rFonts w:ascii="Tahoma" w:hAnsi="Tahoma" w:cs="Tahoma"/>
                <w:sz w:val="16"/>
                <w:szCs w:val="16"/>
              </w:rPr>
              <w:t>397.4</w:t>
            </w:r>
          </w:p>
        </w:tc>
        <w:tc>
          <w:tcPr>
            <w:tcW w:w="720" w:type="dxa"/>
            <w:tcBorders>
              <w:top w:val="nil"/>
              <w:left w:val="nil"/>
              <w:bottom w:val="single" w:sz="4" w:space="0" w:color="auto"/>
              <w:right w:val="single" w:sz="4" w:space="0" w:color="auto"/>
            </w:tcBorders>
            <w:noWrap/>
            <w:vAlign w:val="bottom"/>
            <w:hideMark/>
          </w:tcPr>
          <w:p w14:paraId="571172C2" w14:textId="77777777" w:rsidR="001B2B5B" w:rsidRDefault="001B2B5B">
            <w:pPr>
              <w:jc w:val="center"/>
              <w:rPr>
                <w:rFonts w:ascii="Tahoma" w:hAnsi="Tahoma" w:cs="Tahoma"/>
                <w:sz w:val="16"/>
                <w:szCs w:val="16"/>
              </w:rPr>
            </w:pPr>
            <w:r>
              <w:rPr>
                <w:rFonts w:ascii="Tahoma" w:hAnsi="Tahoma" w:cs="Tahoma"/>
                <w:sz w:val="16"/>
                <w:szCs w:val="16"/>
              </w:rPr>
              <w:t>411.6</w:t>
            </w:r>
          </w:p>
        </w:tc>
        <w:tc>
          <w:tcPr>
            <w:tcW w:w="682" w:type="dxa"/>
            <w:gridSpan w:val="2"/>
            <w:tcBorders>
              <w:top w:val="nil"/>
              <w:left w:val="nil"/>
              <w:bottom w:val="single" w:sz="4" w:space="0" w:color="auto"/>
              <w:right w:val="single" w:sz="4" w:space="0" w:color="auto"/>
            </w:tcBorders>
            <w:noWrap/>
            <w:vAlign w:val="bottom"/>
            <w:hideMark/>
          </w:tcPr>
          <w:p w14:paraId="536C6646" w14:textId="77777777" w:rsidR="001B2B5B" w:rsidRDefault="001B2B5B">
            <w:pPr>
              <w:jc w:val="center"/>
              <w:rPr>
                <w:rFonts w:ascii="Tahoma" w:hAnsi="Tahoma" w:cs="Tahoma"/>
                <w:sz w:val="16"/>
                <w:szCs w:val="16"/>
              </w:rPr>
            </w:pPr>
            <w:r>
              <w:rPr>
                <w:rFonts w:ascii="Tahoma" w:hAnsi="Tahoma" w:cs="Tahoma"/>
                <w:sz w:val="16"/>
                <w:szCs w:val="16"/>
              </w:rPr>
              <w:t>14.2</w:t>
            </w:r>
          </w:p>
        </w:tc>
        <w:tc>
          <w:tcPr>
            <w:tcW w:w="525" w:type="dxa"/>
            <w:tcBorders>
              <w:top w:val="nil"/>
              <w:left w:val="nil"/>
              <w:bottom w:val="single" w:sz="4" w:space="0" w:color="auto"/>
              <w:right w:val="single" w:sz="4" w:space="0" w:color="auto"/>
            </w:tcBorders>
            <w:noWrap/>
            <w:vAlign w:val="bottom"/>
            <w:hideMark/>
          </w:tcPr>
          <w:p w14:paraId="009C778E" w14:textId="77777777" w:rsidR="001B2B5B" w:rsidRDefault="001B2B5B">
            <w:pPr>
              <w:jc w:val="center"/>
              <w:rPr>
                <w:rFonts w:ascii="Tahoma" w:hAnsi="Tahoma" w:cs="Tahoma"/>
                <w:sz w:val="16"/>
                <w:szCs w:val="16"/>
              </w:rPr>
            </w:pPr>
            <w:r>
              <w:rPr>
                <w:rFonts w:ascii="Tahoma" w:hAnsi="Tahoma" w:cs="Tahoma"/>
                <w:sz w:val="16"/>
                <w:szCs w:val="16"/>
              </w:rPr>
              <w:t>2.3%</w:t>
            </w:r>
          </w:p>
        </w:tc>
        <w:tc>
          <w:tcPr>
            <w:tcW w:w="583" w:type="dxa"/>
            <w:gridSpan w:val="2"/>
            <w:tcBorders>
              <w:top w:val="nil"/>
              <w:left w:val="nil"/>
              <w:bottom w:val="single" w:sz="4" w:space="0" w:color="auto"/>
              <w:right w:val="single" w:sz="8" w:space="0" w:color="auto"/>
            </w:tcBorders>
            <w:noWrap/>
            <w:vAlign w:val="bottom"/>
            <w:hideMark/>
          </w:tcPr>
          <w:p w14:paraId="0DA33A30" w14:textId="77777777" w:rsidR="001B2B5B" w:rsidRDefault="001B2B5B">
            <w:pPr>
              <w:jc w:val="center"/>
              <w:rPr>
                <w:rFonts w:ascii="Tahoma" w:hAnsi="Tahoma" w:cs="Tahoma"/>
                <w:sz w:val="16"/>
                <w:szCs w:val="16"/>
              </w:rPr>
            </w:pPr>
            <w:r>
              <w:rPr>
                <w:rFonts w:ascii="Tahoma" w:hAnsi="Tahoma" w:cs="Tahoma"/>
                <w:sz w:val="16"/>
                <w:szCs w:val="16"/>
              </w:rPr>
              <w:t>2.4%</w:t>
            </w:r>
          </w:p>
        </w:tc>
      </w:tr>
      <w:tr w:rsidR="001B2B5B" w14:paraId="2A7BC9DC"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60F49AEC" w14:textId="77777777" w:rsidR="001B2B5B" w:rsidRDefault="001B2B5B">
            <w:pPr>
              <w:rPr>
                <w:rFonts w:ascii="Tahoma" w:hAnsi="Tahoma" w:cs="Tahoma"/>
                <w:sz w:val="12"/>
                <w:szCs w:val="12"/>
              </w:rPr>
            </w:pPr>
            <w:r>
              <w:rPr>
                <w:rFonts w:ascii="Tahoma" w:hAnsi="Tahoma" w:cs="Tahoma"/>
                <w:sz w:val="12"/>
                <w:szCs w:val="12"/>
              </w:rPr>
              <w:t>010600030801</w:t>
            </w:r>
          </w:p>
        </w:tc>
        <w:tc>
          <w:tcPr>
            <w:tcW w:w="1893" w:type="dxa"/>
            <w:tcBorders>
              <w:top w:val="nil"/>
              <w:left w:val="nil"/>
              <w:bottom w:val="single" w:sz="4" w:space="0" w:color="auto"/>
              <w:right w:val="single" w:sz="4" w:space="0" w:color="auto"/>
            </w:tcBorders>
            <w:noWrap/>
            <w:vAlign w:val="bottom"/>
            <w:hideMark/>
          </w:tcPr>
          <w:p w14:paraId="22E8412E" w14:textId="77777777" w:rsidR="001B2B5B" w:rsidRDefault="001B2B5B">
            <w:pPr>
              <w:rPr>
                <w:rFonts w:ascii="Tahoma" w:hAnsi="Tahoma" w:cs="Tahoma"/>
                <w:sz w:val="16"/>
                <w:szCs w:val="16"/>
              </w:rPr>
            </w:pPr>
            <w:r>
              <w:rPr>
                <w:rFonts w:ascii="Tahoma" w:hAnsi="Tahoma" w:cs="Tahoma"/>
                <w:sz w:val="16"/>
                <w:szCs w:val="16"/>
              </w:rPr>
              <w:t>Headwaters Exeter River</w:t>
            </w:r>
          </w:p>
        </w:tc>
        <w:tc>
          <w:tcPr>
            <w:tcW w:w="900" w:type="dxa"/>
            <w:tcBorders>
              <w:top w:val="nil"/>
              <w:left w:val="nil"/>
              <w:bottom w:val="single" w:sz="4" w:space="0" w:color="auto"/>
              <w:right w:val="single" w:sz="4" w:space="0" w:color="auto"/>
            </w:tcBorders>
            <w:noWrap/>
            <w:vAlign w:val="bottom"/>
            <w:hideMark/>
          </w:tcPr>
          <w:p w14:paraId="43193556" w14:textId="77777777" w:rsidR="001B2B5B" w:rsidRDefault="001B2B5B">
            <w:pPr>
              <w:jc w:val="center"/>
              <w:rPr>
                <w:rFonts w:ascii="Tahoma" w:hAnsi="Tahoma" w:cs="Tahoma"/>
                <w:sz w:val="16"/>
                <w:szCs w:val="16"/>
              </w:rPr>
            </w:pPr>
            <w:r>
              <w:rPr>
                <w:rFonts w:ascii="Tahoma" w:hAnsi="Tahoma" w:cs="Tahoma"/>
                <w:sz w:val="16"/>
                <w:szCs w:val="16"/>
              </w:rPr>
              <w:t>20,208.8</w:t>
            </w:r>
          </w:p>
        </w:tc>
        <w:tc>
          <w:tcPr>
            <w:tcW w:w="720" w:type="dxa"/>
            <w:tcBorders>
              <w:top w:val="nil"/>
              <w:left w:val="nil"/>
              <w:bottom w:val="single" w:sz="4" w:space="0" w:color="auto"/>
              <w:right w:val="single" w:sz="4" w:space="0" w:color="auto"/>
            </w:tcBorders>
            <w:noWrap/>
            <w:vAlign w:val="bottom"/>
            <w:hideMark/>
          </w:tcPr>
          <w:p w14:paraId="392003DA" w14:textId="77777777" w:rsidR="001B2B5B" w:rsidRDefault="001B2B5B">
            <w:pPr>
              <w:jc w:val="center"/>
              <w:rPr>
                <w:rFonts w:ascii="Tahoma" w:hAnsi="Tahoma" w:cs="Tahoma"/>
                <w:sz w:val="16"/>
                <w:szCs w:val="16"/>
              </w:rPr>
            </w:pPr>
            <w:r>
              <w:rPr>
                <w:rFonts w:ascii="Tahoma" w:hAnsi="Tahoma" w:cs="Tahoma"/>
                <w:sz w:val="16"/>
                <w:szCs w:val="16"/>
              </w:rPr>
              <w:t>202.1</w:t>
            </w:r>
          </w:p>
        </w:tc>
        <w:tc>
          <w:tcPr>
            <w:tcW w:w="810" w:type="dxa"/>
            <w:tcBorders>
              <w:top w:val="nil"/>
              <w:left w:val="nil"/>
              <w:bottom w:val="single" w:sz="4" w:space="0" w:color="auto"/>
              <w:right w:val="single" w:sz="4" w:space="0" w:color="auto"/>
            </w:tcBorders>
            <w:noWrap/>
            <w:vAlign w:val="bottom"/>
            <w:hideMark/>
          </w:tcPr>
          <w:p w14:paraId="1C409358" w14:textId="77777777" w:rsidR="001B2B5B" w:rsidRDefault="001B2B5B">
            <w:pPr>
              <w:jc w:val="center"/>
              <w:rPr>
                <w:rFonts w:ascii="Tahoma" w:hAnsi="Tahoma" w:cs="Tahoma"/>
                <w:sz w:val="16"/>
                <w:szCs w:val="16"/>
              </w:rPr>
            </w:pPr>
            <w:r>
              <w:rPr>
                <w:rFonts w:ascii="Tahoma" w:hAnsi="Tahoma" w:cs="Tahoma"/>
                <w:sz w:val="16"/>
                <w:szCs w:val="16"/>
              </w:rPr>
              <w:t>20,410.9</w:t>
            </w:r>
          </w:p>
        </w:tc>
        <w:tc>
          <w:tcPr>
            <w:tcW w:w="810" w:type="dxa"/>
            <w:tcBorders>
              <w:top w:val="nil"/>
              <w:left w:val="nil"/>
              <w:bottom w:val="single" w:sz="4" w:space="0" w:color="auto"/>
              <w:right w:val="single" w:sz="4" w:space="0" w:color="auto"/>
            </w:tcBorders>
            <w:noWrap/>
            <w:vAlign w:val="bottom"/>
            <w:hideMark/>
          </w:tcPr>
          <w:p w14:paraId="746165F1" w14:textId="77777777" w:rsidR="001B2B5B" w:rsidRDefault="001B2B5B">
            <w:pPr>
              <w:jc w:val="center"/>
              <w:rPr>
                <w:rFonts w:ascii="Tahoma" w:hAnsi="Tahoma" w:cs="Tahoma"/>
                <w:sz w:val="16"/>
                <w:szCs w:val="16"/>
              </w:rPr>
            </w:pPr>
            <w:r>
              <w:rPr>
                <w:rFonts w:ascii="Tahoma" w:hAnsi="Tahoma" w:cs="Tahoma"/>
                <w:sz w:val="16"/>
                <w:szCs w:val="16"/>
              </w:rPr>
              <w:t>18,875.1</w:t>
            </w:r>
          </w:p>
        </w:tc>
        <w:tc>
          <w:tcPr>
            <w:tcW w:w="720" w:type="dxa"/>
            <w:gridSpan w:val="2"/>
            <w:tcBorders>
              <w:top w:val="nil"/>
              <w:left w:val="nil"/>
              <w:bottom w:val="single" w:sz="4" w:space="0" w:color="auto"/>
              <w:right w:val="single" w:sz="4" w:space="0" w:color="auto"/>
            </w:tcBorders>
            <w:noWrap/>
            <w:vAlign w:val="bottom"/>
            <w:hideMark/>
          </w:tcPr>
          <w:p w14:paraId="5790B99F" w14:textId="77777777" w:rsidR="001B2B5B" w:rsidRDefault="001B2B5B">
            <w:pPr>
              <w:jc w:val="center"/>
              <w:rPr>
                <w:rFonts w:ascii="Tahoma" w:hAnsi="Tahoma" w:cs="Tahoma"/>
                <w:sz w:val="16"/>
                <w:szCs w:val="16"/>
              </w:rPr>
            </w:pPr>
            <w:r>
              <w:rPr>
                <w:rFonts w:ascii="Tahoma" w:hAnsi="Tahoma" w:cs="Tahoma"/>
                <w:sz w:val="16"/>
                <w:szCs w:val="16"/>
              </w:rPr>
              <w:t>197.0</w:t>
            </w:r>
          </w:p>
        </w:tc>
        <w:tc>
          <w:tcPr>
            <w:tcW w:w="810" w:type="dxa"/>
            <w:gridSpan w:val="2"/>
            <w:tcBorders>
              <w:top w:val="nil"/>
              <w:left w:val="nil"/>
              <w:bottom w:val="single" w:sz="4" w:space="0" w:color="auto"/>
              <w:right w:val="single" w:sz="4" w:space="0" w:color="auto"/>
            </w:tcBorders>
            <w:noWrap/>
            <w:vAlign w:val="bottom"/>
            <w:hideMark/>
          </w:tcPr>
          <w:p w14:paraId="662DF854" w14:textId="77777777" w:rsidR="001B2B5B" w:rsidRDefault="001B2B5B">
            <w:pPr>
              <w:jc w:val="center"/>
              <w:rPr>
                <w:rFonts w:ascii="Tahoma" w:hAnsi="Tahoma" w:cs="Tahoma"/>
                <w:sz w:val="16"/>
                <w:szCs w:val="16"/>
              </w:rPr>
            </w:pPr>
            <w:r>
              <w:rPr>
                <w:rFonts w:ascii="Tahoma" w:hAnsi="Tahoma" w:cs="Tahoma"/>
                <w:sz w:val="16"/>
                <w:szCs w:val="16"/>
              </w:rPr>
              <w:t>19,072.1</w:t>
            </w:r>
          </w:p>
        </w:tc>
        <w:tc>
          <w:tcPr>
            <w:tcW w:w="720" w:type="dxa"/>
            <w:gridSpan w:val="2"/>
            <w:tcBorders>
              <w:top w:val="nil"/>
              <w:left w:val="nil"/>
              <w:bottom w:val="single" w:sz="4" w:space="0" w:color="auto"/>
              <w:right w:val="single" w:sz="4" w:space="0" w:color="auto"/>
            </w:tcBorders>
            <w:noWrap/>
            <w:vAlign w:val="bottom"/>
            <w:hideMark/>
          </w:tcPr>
          <w:p w14:paraId="0C9C9A1E" w14:textId="77777777" w:rsidR="001B2B5B" w:rsidRDefault="001B2B5B">
            <w:pPr>
              <w:jc w:val="center"/>
              <w:rPr>
                <w:rFonts w:ascii="Tahoma" w:hAnsi="Tahoma" w:cs="Tahoma"/>
                <w:sz w:val="16"/>
                <w:szCs w:val="16"/>
              </w:rPr>
            </w:pPr>
            <w:r>
              <w:rPr>
                <w:rFonts w:ascii="Tahoma" w:hAnsi="Tahoma" w:cs="Tahoma"/>
                <w:sz w:val="16"/>
                <w:szCs w:val="16"/>
              </w:rPr>
              <w:t>842.7</w:t>
            </w:r>
          </w:p>
        </w:tc>
        <w:tc>
          <w:tcPr>
            <w:tcW w:w="720" w:type="dxa"/>
            <w:tcBorders>
              <w:top w:val="nil"/>
              <w:left w:val="nil"/>
              <w:bottom w:val="single" w:sz="4" w:space="0" w:color="auto"/>
              <w:right w:val="single" w:sz="4" w:space="0" w:color="auto"/>
            </w:tcBorders>
            <w:noWrap/>
            <w:vAlign w:val="bottom"/>
            <w:hideMark/>
          </w:tcPr>
          <w:p w14:paraId="6ED11E14" w14:textId="77777777" w:rsidR="001B2B5B" w:rsidRDefault="001B2B5B">
            <w:pPr>
              <w:jc w:val="center"/>
              <w:rPr>
                <w:rFonts w:ascii="Tahoma" w:hAnsi="Tahoma" w:cs="Tahoma"/>
                <w:sz w:val="16"/>
                <w:szCs w:val="16"/>
              </w:rPr>
            </w:pPr>
            <w:r>
              <w:rPr>
                <w:rFonts w:ascii="Tahoma" w:hAnsi="Tahoma" w:cs="Tahoma"/>
                <w:sz w:val="16"/>
                <w:szCs w:val="16"/>
              </w:rPr>
              <w:t>900.1</w:t>
            </w:r>
          </w:p>
        </w:tc>
        <w:tc>
          <w:tcPr>
            <w:tcW w:w="682" w:type="dxa"/>
            <w:gridSpan w:val="2"/>
            <w:tcBorders>
              <w:top w:val="nil"/>
              <w:left w:val="nil"/>
              <w:bottom w:val="single" w:sz="4" w:space="0" w:color="auto"/>
              <w:right w:val="single" w:sz="4" w:space="0" w:color="auto"/>
            </w:tcBorders>
            <w:noWrap/>
            <w:vAlign w:val="bottom"/>
            <w:hideMark/>
          </w:tcPr>
          <w:p w14:paraId="677BD368" w14:textId="77777777" w:rsidR="001B2B5B" w:rsidRDefault="001B2B5B">
            <w:pPr>
              <w:jc w:val="center"/>
              <w:rPr>
                <w:rFonts w:ascii="Tahoma" w:hAnsi="Tahoma" w:cs="Tahoma"/>
                <w:sz w:val="16"/>
                <w:szCs w:val="16"/>
              </w:rPr>
            </w:pPr>
            <w:r>
              <w:rPr>
                <w:rFonts w:ascii="Tahoma" w:hAnsi="Tahoma" w:cs="Tahoma"/>
                <w:sz w:val="16"/>
                <w:szCs w:val="16"/>
              </w:rPr>
              <w:t>57.4</w:t>
            </w:r>
          </w:p>
        </w:tc>
        <w:tc>
          <w:tcPr>
            <w:tcW w:w="525" w:type="dxa"/>
            <w:tcBorders>
              <w:top w:val="nil"/>
              <w:left w:val="nil"/>
              <w:bottom w:val="single" w:sz="4" w:space="0" w:color="auto"/>
              <w:right w:val="single" w:sz="4" w:space="0" w:color="auto"/>
            </w:tcBorders>
            <w:noWrap/>
            <w:vAlign w:val="bottom"/>
            <w:hideMark/>
          </w:tcPr>
          <w:p w14:paraId="146A3D96" w14:textId="77777777" w:rsidR="001B2B5B" w:rsidRDefault="001B2B5B">
            <w:pPr>
              <w:jc w:val="center"/>
              <w:rPr>
                <w:rFonts w:ascii="Tahoma" w:hAnsi="Tahoma" w:cs="Tahoma"/>
                <w:sz w:val="16"/>
                <w:szCs w:val="16"/>
              </w:rPr>
            </w:pPr>
            <w:r>
              <w:rPr>
                <w:rFonts w:ascii="Tahoma" w:hAnsi="Tahoma" w:cs="Tahoma"/>
                <w:sz w:val="16"/>
                <w:szCs w:val="16"/>
              </w:rPr>
              <w:t>4.5%</w:t>
            </w:r>
          </w:p>
        </w:tc>
        <w:tc>
          <w:tcPr>
            <w:tcW w:w="583" w:type="dxa"/>
            <w:gridSpan w:val="2"/>
            <w:tcBorders>
              <w:top w:val="nil"/>
              <w:left w:val="nil"/>
              <w:bottom w:val="single" w:sz="4" w:space="0" w:color="auto"/>
              <w:right w:val="single" w:sz="8" w:space="0" w:color="auto"/>
            </w:tcBorders>
            <w:noWrap/>
            <w:vAlign w:val="bottom"/>
            <w:hideMark/>
          </w:tcPr>
          <w:p w14:paraId="4AC9602F" w14:textId="77777777" w:rsidR="001B2B5B" w:rsidRDefault="001B2B5B">
            <w:pPr>
              <w:jc w:val="center"/>
              <w:rPr>
                <w:rFonts w:ascii="Tahoma" w:hAnsi="Tahoma" w:cs="Tahoma"/>
                <w:sz w:val="16"/>
                <w:szCs w:val="16"/>
              </w:rPr>
            </w:pPr>
            <w:r>
              <w:rPr>
                <w:rFonts w:ascii="Tahoma" w:hAnsi="Tahoma" w:cs="Tahoma"/>
                <w:sz w:val="16"/>
                <w:szCs w:val="16"/>
              </w:rPr>
              <w:t>4.8%</w:t>
            </w:r>
          </w:p>
        </w:tc>
      </w:tr>
      <w:tr w:rsidR="001B2B5B" w14:paraId="14B68B8C"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69FBCE24" w14:textId="77777777" w:rsidR="001B2B5B" w:rsidRDefault="001B2B5B">
            <w:pPr>
              <w:rPr>
                <w:rFonts w:ascii="Tahoma" w:hAnsi="Tahoma" w:cs="Tahoma"/>
                <w:sz w:val="12"/>
                <w:szCs w:val="12"/>
              </w:rPr>
            </w:pPr>
            <w:r>
              <w:rPr>
                <w:rFonts w:ascii="Tahoma" w:hAnsi="Tahoma" w:cs="Tahoma"/>
                <w:sz w:val="12"/>
                <w:szCs w:val="12"/>
              </w:rPr>
              <w:t>010600030701</w:t>
            </w:r>
          </w:p>
        </w:tc>
        <w:tc>
          <w:tcPr>
            <w:tcW w:w="1893" w:type="dxa"/>
            <w:tcBorders>
              <w:top w:val="nil"/>
              <w:left w:val="nil"/>
              <w:bottom w:val="single" w:sz="4" w:space="0" w:color="auto"/>
              <w:right w:val="single" w:sz="4" w:space="0" w:color="auto"/>
            </w:tcBorders>
            <w:noWrap/>
            <w:vAlign w:val="bottom"/>
            <w:hideMark/>
          </w:tcPr>
          <w:p w14:paraId="7C203761" w14:textId="77777777" w:rsidR="001B2B5B" w:rsidRDefault="001B2B5B">
            <w:pPr>
              <w:rPr>
                <w:rFonts w:ascii="Tahoma" w:hAnsi="Tahoma" w:cs="Tahoma"/>
                <w:sz w:val="16"/>
                <w:szCs w:val="16"/>
              </w:rPr>
            </w:pPr>
            <w:r>
              <w:rPr>
                <w:rFonts w:ascii="Tahoma" w:hAnsi="Tahoma" w:cs="Tahoma"/>
                <w:sz w:val="16"/>
                <w:szCs w:val="16"/>
              </w:rPr>
              <w:t>Headwaters Lamprey River</w:t>
            </w:r>
          </w:p>
        </w:tc>
        <w:tc>
          <w:tcPr>
            <w:tcW w:w="900" w:type="dxa"/>
            <w:tcBorders>
              <w:top w:val="nil"/>
              <w:left w:val="nil"/>
              <w:bottom w:val="single" w:sz="4" w:space="0" w:color="auto"/>
              <w:right w:val="single" w:sz="4" w:space="0" w:color="auto"/>
            </w:tcBorders>
            <w:noWrap/>
            <w:vAlign w:val="bottom"/>
            <w:hideMark/>
          </w:tcPr>
          <w:p w14:paraId="7AF9918D" w14:textId="77777777" w:rsidR="001B2B5B" w:rsidRDefault="001B2B5B">
            <w:pPr>
              <w:jc w:val="center"/>
              <w:rPr>
                <w:rFonts w:ascii="Tahoma" w:hAnsi="Tahoma" w:cs="Tahoma"/>
                <w:sz w:val="16"/>
                <w:szCs w:val="16"/>
              </w:rPr>
            </w:pPr>
            <w:r>
              <w:rPr>
                <w:rFonts w:ascii="Tahoma" w:hAnsi="Tahoma" w:cs="Tahoma"/>
                <w:sz w:val="16"/>
                <w:szCs w:val="16"/>
              </w:rPr>
              <w:t>21,718.4</w:t>
            </w:r>
          </w:p>
        </w:tc>
        <w:tc>
          <w:tcPr>
            <w:tcW w:w="720" w:type="dxa"/>
            <w:tcBorders>
              <w:top w:val="nil"/>
              <w:left w:val="nil"/>
              <w:bottom w:val="single" w:sz="4" w:space="0" w:color="auto"/>
              <w:right w:val="single" w:sz="4" w:space="0" w:color="auto"/>
            </w:tcBorders>
            <w:noWrap/>
            <w:vAlign w:val="bottom"/>
            <w:hideMark/>
          </w:tcPr>
          <w:p w14:paraId="5351BE3D" w14:textId="77777777" w:rsidR="001B2B5B" w:rsidRDefault="001B2B5B">
            <w:pPr>
              <w:jc w:val="center"/>
              <w:rPr>
                <w:rFonts w:ascii="Tahoma" w:hAnsi="Tahoma" w:cs="Tahoma"/>
                <w:sz w:val="16"/>
                <w:szCs w:val="16"/>
              </w:rPr>
            </w:pPr>
            <w:r>
              <w:rPr>
                <w:rFonts w:ascii="Tahoma" w:hAnsi="Tahoma" w:cs="Tahoma"/>
                <w:sz w:val="16"/>
                <w:szCs w:val="16"/>
              </w:rPr>
              <w:t>208.6</w:t>
            </w:r>
          </w:p>
        </w:tc>
        <w:tc>
          <w:tcPr>
            <w:tcW w:w="810" w:type="dxa"/>
            <w:tcBorders>
              <w:top w:val="nil"/>
              <w:left w:val="nil"/>
              <w:bottom w:val="single" w:sz="4" w:space="0" w:color="auto"/>
              <w:right w:val="single" w:sz="4" w:space="0" w:color="auto"/>
            </w:tcBorders>
            <w:noWrap/>
            <w:vAlign w:val="bottom"/>
            <w:hideMark/>
          </w:tcPr>
          <w:p w14:paraId="01FC1948" w14:textId="77777777" w:rsidR="001B2B5B" w:rsidRDefault="001B2B5B">
            <w:pPr>
              <w:jc w:val="center"/>
              <w:rPr>
                <w:rFonts w:ascii="Tahoma" w:hAnsi="Tahoma" w:cs="Tahoma"/>
                <w:sz w:val="16"/>
                <w:szCs w:val="16"/>
              </w:rPr>
            </w:pPr>
            <w:r>
              <w:rPr>
                <w:rFonts w:ascii="Tahoma" w:hAnsi="Tahoma" w:cs="Tahoma"/>
                <w:sz w:val="16"/>
                <w:szCs w:val="16"/>
              </w:rPr>
              <w:t>21,927.0</w:t>
            </w:r>
          </w:p>
        </w:tc>
        <w:tc>
          <w:tcPr>
            <w:tcW w:w="810" w:type="dxa"/>
            <w:tcBorders>
              <w:top w:val="nil"/>
              <w:left w:val="nil"/>
              <w:bottom w:val="single" w:sz="4" w:space="0" w:color="auto"/>
              <w:right w:val="single" w:sz="4" w:space="0" w:color="auto"/>
            </w:tcBorders>
            <w:noWrap/>
            <w:vAlign w:val="bottom"/>
            <w:hideMark/>
          </w:tcPr>
          <w:p w14:paraId="3F62A0F2" w14:textId="77777777" w:rsidR="001B2B5B" w:rsidRDefault="001B2B5B">
            <w:pPr>
              <w:jc w:val="center"/>
              <w:rPr>
                <w:rFonts w:ascii="Tahoma" w:hAnsi="Tahoma" w:cs="Tahoma"/>
                <w:sz w:val="16"/>
                <w:szCs w:val="16"/>
              </w:rPr>
            </w:pPr>
            <w:r>
              <w:rPr>
                <w:rFonts w:ascii="Tahoma" w:hAnsi="Tahoma" w:cs="Tahoma"/>
                <w:sz w:val="16"/>
                <w:szCs w:val="16"/>
              </w:rPr>
              <w:t>21,718.3</w:t>
            </w:r>
          </w:p>
        </w:tc>
        <w:tc>
          <w:tcPr>
            <w:tcW w:w="720" w:type="dxa"/>
            <w:gridSpan w:val="2"/>
            <w:tcBorders>
              <w:top w:val="nil"/>
              <w:left w:val="nil"/>
              <w:bottom w:val="single" w:sz="4" w:space="0" w:color="auto"/>
              <w:right w:val="single" w:sz="4" w:space="0" w:color="auto"/>
            </w:tcBorders>
            <w:noWrap/>
            <w:vAlign w:val="bottom"/>
            <w:hideMark/>
          </w:tcPr>
          <w:p w14:paraId="45C529D3" w14:textId="77777777" w:rsidR="001B2B5B" w:rsidRDefault="001B2B5B">
            <w:pPr>
              <w:jc w:val="center"/>
              <w:rPr>
                <w:rFonts w:ascii="Tahoma" w:hAnsi="Tahoma" w:cs="Tahoma"/>
                <w:sz w:val="16"/>
                <w:szCs w:val="16"/>
              </w:rPr>
            </w:pPr>
            <w:r>
              <w:rPr>
                <w:rFonts w:ascii="Tahoma" w:hAnsi="Tahoma" w:cs="Tahoma"/>
                <w:sz w:val="16"/>
                <w:szCs w:val="16"/>
              </w:rPr>
              <w:t>208.6</w:t>
            </w:r>
          </w:p>
        </w:tc>
        <w:tc>
          <w:tcPr>
            <w:tcW w:w="810" w:type="dxa"/>
            <w:gridSpan w:val="2"/>
            <w:tcBorders>
              <w:top w:val="nil"/>
              <w:left w:val="nil"/>
              <w:bottom w:val="single" w:sz="4" w:space="0" w:color="auto"/>
              <w:right w:val="single" w:sz="4" w:space="0" w:color="auto"/>
            </w:tcBorders>
            <w:noWrap/>
            <w:vAlign w:val="bottom"/>
            <w:hideMark/>
          </w:tcPr>
          <w:p w14:paraId="37E26031" w14:textId="77777777" w:rsidR="001B2B5B" w:rsidRDefault="001B2B5B">
            <w:pPr>
              <w:jc w:val="center"/>
              <w:rPr>
                <w:rFonts w:ascii="Tahoma" w:hAnsi="Tahoma" w:cs="Tahoma"/>
                <w:sz w:val="16"/>
                <w:szCs w:val="16"/>
              </w:rPr>
            </w:pPr>
            <w:r>
              <w:rPr>
                <w:rFonts w:ascii="Tahoma" w:hAnsi="Tahoma" w:cs="Tahoma"/>
                <w:sz w:val="16"/>
                <w:szCs w:val="16"/>
              </w:rPr>
              <w:t>21,926.9</w:t>
            </w:r>
          </w:p>
        </w:tc>
        <w:tc>
          <w:tcPr>
            <w:tcW w:w="720" w:type="dxa"/>
            <w:gridSpan w:val="2"/>
            <w:tcBorders>
              <w:top w:val="nil"/>
              <w:left w:val="nil"/>
              <w:bottom w:val="single" w:sz="4" w:space="0" w:color="auto"/>
              <w:right w:val="single" w:sz="4" w:space="0" w:color="auto"/>
            </w:tcBorders>
            <w:noWrap/>
            <w:vAlign w:val="bottom"/>
            <w:hideMark/>
          </w:tcPr>
          <w:p w14:paraId="0290F7CB" w14:textId="77777777" w:rsidR="001B2B5B" w:rsidRDefault="001B2B5B">
            <w:pPr>
              <w:jc w:val="center"/>
              <w:rPr>
                <w:rFonts w:ascii="Tahoma" w:hAnsi="Tahoma" w:cs="Tahoma"/>
                <w:sz w:val="16"/>
                <w:szCs w:val="16"/>
              </w:rPr>
            </w:pPr>
            <w:r>
              <w:rPr>
                <w:rFonts w:ascii="Tahoma" w:hAnsi="Tahoma" w:cs="Tahoma"/>
                <w:sz w:val="16"/>
                <w:szCs w:val="16"/>
              </w:rPr>
              <w:t>486.8</w:t>
            </w:r>
          </w:p>
        </w:tc>
        <w:tc>
          <w:tcPr>
            <w:tcW w:w="720" w:type="dxa"/>
            <w:tcBorders>
              <w:top w:val="nil"/>
              <w:left w:val="nil"/>
              <w:bottom w:val="single" w:sz="4" w:space="0" w:color="auto"/>
              <w:right w:val="single" w:sz="4" w:space="0" w:color="auto"/>
            </w:tcBorders>
            <w:noWrap/>
            <w:vAlign w:val="bottom"/>
            <w:hideMark/>
          </w:tcPr>
          <w:p w14:paraId="0E7EDEDF" w14:textId="77777777" w:rsidR="001B2B5B" w:rsidRDefault="001B2B5B">
            <w:pPr>
              <w:jc w:val="center"/>
              <w:rPr>
                <w:rFonts w:ascii="Tahoma" w:hAnsi="Tahoma" w:cs="Tahoma"/>
                <w:sz w:val="16"/>
                <w:szCs w:val="16"/>
              </w:rPr>
            </w:pPr>
            <w:r>
              <w:rPr>
                <w:rFonts w:ascii="Tahoma" w:hAnsi="Tahoma" w:cs="Tahoma"/>
                <w:sz w:val="16"/>
                <w:szCs w:val="16"/>
              </w:rPr>
              <w:t>508.4</w:t>
            </w:r>
          </w:p>
        </w:tc>
        <w:tc>
          <w:tcPr>
            <w:tcW w:w="682" w:type="dxa"/>
            <w:gridSpan w:val="2"/>
            <w:tcBorders>
              <w:top w:val="nil"/>
              <w:left w:val="nil"/>
              <w:bottom w:val="single" w:sz="4" w:space="0" w:color="auto"/>
              <w:right w:val="single" w:sz="4" w:space="0" w:color="auto"/>
            </w:tcBorders>
            <w:noWrap/>
            <w:vAlign w:val="bottom"/>
            <w:hideMark/>
          </w:tcPr>
          <w:p w14:paraId="3438C65D" w14:textId="77777777" w:rsidR="001B2B5B" w:rsidRDefault="001B2B5B">
            <w:pPr>
              <w:jc w:val="center"/>
              <w:rPr>
                <w:rFonts w:ascii="Tahoma" w:hAnsi="Tahoma" w:cs="Tahoma"/>
                <w:sz w:val="16"/>
                <w:szCs w:val="16"/>
              </w:rPr>
            </w:pPr>
            <w:r>
              <w:rPr>
                <w:rFonts w:ascii="Tahoma" w:hAnsi="Tahoma" w:cs="Tahoma"/>
                <w:sz w:val="16"/>
                <w:szCs w:val="16"/>
              </w:rPr>
              <w:t>21.6</w:t>
            </w:r>
          </w:p>
        </w:tc>
        <w:tc>
          <w:tcPr>
            <w:tcW w:w="525" w:type="dxa"/>
            <w:tcBorders>
              <w:top w:val="nil"/>
              <w:left w:val="nil"/>
              <w:bottom w:val="single" w:sz="4" w:space="0" w:color="auto"/>
              <w:right w:val="single" w:sz="4" w:space="0" w:color="auto"/>
            </w:tcBorders>
            <w:noWrap/>
            <w:vAlign w:val="bottom"/>
            <w:hideMark/>
          </w:tcPr>
          <w:p w14:paraId="011EB4DB" w14:textId="77777777" w:rsidR="001B2B5B" w:rsidRDefault="001B2B5B">
            <w:pPr>
              <w:jc w:val="center"/>
              <w:rPr>
                <w:rFonts w:ascii="Tahoma" w:hAnsi="Tahoma" w:cs="Tahoma"/>
                <w:sz w:val="16"/>
                <w:szCs w:val="16"/>
              </w:rPr>
            </w:pPr>
            <w:r>
              <w:rPr>
                <w:rFonts w:ascii="Tahoma" w:hAnsi="Tahoma" w:cs="Tahoma"/>
                <w:sz w:val="16"/>
                <w:szCs w:val="16"/>
              </w:rPr>
              <w:t>2.2%</w:t>
            </w:r>
          </w:p>
        </w:tc>
        <w:tc>
          <w:tcPr>
            <w:tcW w:w="583" w:type="dxa"/>
            <w:gridSpan w:val="2"/>
            <w:tcBorders>
              <w:top w:val="nil"/>
              <w:left w:val="nil"/>
              <w:bottom w:val="single" w:sz="4" w:space="0" w:color="auto"/>
              <w:right w:val="single" w:sz="8" w:space="0" w:color="auto"/>
            </w:tcBorders>
            <w:noWrap/>
            <w:vAlign w:val="bottom"/>
            <w:hideMark/>
          </w:tcPr>
          <w:p w14:paraId="120CEB96" w14:textId="77777777" w:rsidR="001B2B5B" w:rsidRDefault="001B2B5B">
            <w:pPr>
              <w:jc w:val="center"/>
              <w:rPr>
                <w:rFonts w:ascii="Tahoma" w:hAnsi="Tahoma" w:cs="Tahoma"/>
                <w:sz w:val="16"/>
                <w:szCs w:val="16"/>
              </w:rPr>
            </w:pPr>
            <w:r>
              <w:rPr>
                <w:rFonts w:ascii="Tahoma" w:hAnsi="Tahoma" w:cs="Tahoma"/>
                <w:sz w:val="16"/>
                <w:szCs w:val="16"/>
              </w:rPr>
              <w:t>2.3%</w:t>
            </w:r>
          </w:p>
        </w:tc>
      </w:tr>
      <w:tr w:rsidR="001B2B5B" w14:paraId="1C670564"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3A1445BA" w14:textId="77777777" w:rsidR="001B2B5B" w:rsidRDefault="001B2B5B">
            <w:pPr>
              <w:rPr>
                <w:rFonts w:ascii="Tahoma" w:hAnsi="Tahoma" w:cs="Tahoma"/>
                <w:sz w:val="12"/>
                <w:szCs w:val="12"/>
              </w:rPr>
            </w:pPr>
            <w:r>
              <w:rPr>
                <w:rFonts w:ascii="Tahoma" w:hAnsi="Tahoma" w:cs="Tahoma"/>
                <w:sz w:val="12"/>
                <w:szCs w:val="12"/>
              </w:rPr>
              <w:t>010600030503</w:t>
            </w:r>
          </w:p>
        </w:tc>
        <w:tc>
          <w:tcPr>
            <w:tcW w:w="1893" w:type="dxa"/>
            <w:tcBorders>
              <w:top w:val="nil"/>
              <w:left w:val="nil"/>
              <w:bottom w:val="single" w:sz="4" w:space="0" w:color="auto"/>
              <w:right w:val="single" w:sz="4" w:space="0" w:color="auto"/>
            </w:tcBorders>
            <w:noWrap/>
            <w:vAlign w:val="bottom"/>
            <w:hideMark/>
          </w:tcPr>
          <w:p w14:paraId="36C3B3D2" w14:textId="77777777" w:rsidR="001B2B5B" w:rsidRDefault="001B2B5B">
            <w:pPr>
              <w:rPr>
                <w:rFonts w:ascii="Tahoma" w:hAnsi="Tahoma" w:cs="Tahoma"/>
                <w:sz w:val="16"/>
                <w:szCs w:val="16"/>
              </w:rPr>
            </w:pPr>
            <w:r>
              <w:rPr>
                <w:rFonts w:ascii="Tahoma" w:hAnsi="Tahoma" w:cs="Tahoma"/>
                <w:sz w:val="16"/>
                <w:szCs w:val="16"/>
              </w:rPr>
              <w:t>Headwaters Salmon Falls River</w:t>
            </w:r>
          </w:p>
        </w:tc>
        <w:tc>
          <w:tcPr>
            <w:tcW w:w="900" w:type="dxa"/>
            <w:tcBorders>
              <w:top w:val="nil"/>
              <w:left w:val="nil"/>
              <w:bottom w:val="single" w:sz="4" w:space="0" w:color="auto"/>
              <w:right w:val="single" w:sz="4" w:space="0" w:color="auto"/>
            </w:tcBorders>
            <w:noWrap/>
            <w:vAlign w:val="bottom"/>
            <w:hideMark/>
          </w:tcPr>
          <w:p w14:paraId="0CD646C6" w14:textId="77777777" w:rsidR="001B2B5B" w:rsidRDefault="001B2B5B">
            <w:pPr>
              <w:jc w:val="center"/>
              <w:rPr>
                <w:rFonts w:ascii="Tahoma" w:hAnsi="Tahoma" w:cs="Tahoma"/>
                <w:sz w:val="16"/>
                <w:szCs w:val="16"/>
              </w:rPr>
            </w:pPr>
            <w:r>
              <w:rPr>
                <w:rFonts w:ascii="Tahoma" w:hAnsi="Tahoma" w:cs="Tahoma"/>
                <w:sz w:val="16"/>
                <w:szCs w:val="16"/>
              </w:rPr>
              <w:t>15,178.3</w:t>
            </w:r>
          </w:p>
        </w:tc>
        <w:tc>
          <w:tcPr>
            <w:tcW w:w="720" w:type="dxa"/>
            <w:tcBorders>
              <w:top w:val="nil"/>
              <w:left w:val="nil"/>
              <w:bottom w:val="single" w:sz="4" w:space="0" w:color="auto"/>
              <w:right w:val="single" w:sz="4" w:space="0" w:color="auto"/>
            </w:tcBorders>
            <w:noWrap/>
            <w:vAlign w:val="bottom"/>
            <w:hideMark/>
          </w:tcPr>
          <w:p w14:paraId="1365D859" w14:textId="77777777" w:rsidR="001B2B5B" w:rsidRDefault="001B2B5B">
            <w:pPr>
              <w:jc w:val="center"/>
              <w:rPr>
                <w:rFonts w:ascii="Tahoma" w:hAnsi="Tahoma" w:cs="Tahoma"/>
                <w:sz w:val="16"/>
                <w:szCs w:val="16"/>
              </w:rPr>
            </w:pPr>
            <w:r>
              <w:rPr>
                <w:rFonts w:ascii="Tahoma" w:hAnsi="Tahoma" w:cs="Tahoma"/>
                <w:sz w:val="16"/>
                <w:szCs w:val="16"/>
              </w:rPr>
              <w:t>2,555.7</w:t>
            </w:r>
          </w:p>
        </w:tc>
        <w:tc>
          <w:tcPr>
            <w:tcW w:w="810" w:type="dxa"/>
            <w:tcBorders>
              <w:top w:val="nil"/>
              <w:left w:val="nil"/>
              <w:bottom w:val="single" w:sz="4" w:space="0" w:color="auto"/>
              <w:right w:val="single" w:sz="4" w:space="0" w:color="auto"/>
            </w:tcBorders>
            <w:noWrap/>
            <w:vAlign w:val="bottom"/>
            <w:hideMark/>
          </w:tcPr>
          <w:p w14:paraId="45298D92" w14:textId="77777777" w:rsidR="001B2B5B" w:rsidRDefault="001B2B5B">
            <w:pPr>
              <w:jc w:val="center"/>
              <w:rPr>
                <w:rFonts w:ascii="Tahoma" w:hAnsi="Tahoma" w:cs="Tahoma"/>
                <w:sz w:val="16"/>
                <w:szCs w:val="16"/>
              </w:rPr>
            </w:pPr>
            <w:r>
              <w:rPr>
                <w:rFonts w:ascii="Tahoma" w:hAnsi="Tahoma" w:cs="Tahoma"/>
                <w:sz w:val="16"/>
                <w:szCs w:val="16"/>
              </w:rPr>
              <w:t>17,734.0</w:t>
            </w:r>
          </w:p>
        </w:tc>
        <w:tc>
          <w:tcPr>
            <w:tcW w:w="810" w:type="dxa"/>
            <w:tcBorders>
              <w:top w:val="nil"/>
              <w:left w:val="nil"/>
              <w:bottom w:val="single" w:sz="4" w:space="0" w:color="auto"/>
              <w:right w:val="single" w:sz="4" w:space="0" w:color="auto"/>
            </w:tcBorders>
            <w:noWrap/>
            <w:vAlign w:val="bottom"/>
            <w:hideMark/>
          </w:tcPr>
          <w:p w14:paraId="6628FF91" w14:textId="77777777" w:rsidR="001B2B5B" w:rsidRDefault="001B2B5B">
            <w:pPr>
              <w:jc w:val="center"/>
              <w:rPr>
                <w:rFonts w:ascii="Tahoma" w:hAnsi="Tahoma" w:cs="Tahoma"/>
                <w:sz w:val="16"/>
                <w:szCs w:val="16"/>
              </w:rPr>
            </w:pPr>
            <w:r>
              <w:rPr>
                <w:rFonts w:ascii="Tahoma" w:hAnsi="Tahoma" w:cs="Tahoma"/>
                <w:sz w:val="16"/>
                <w:szCs w:val="16"/>
              </w:rPr>
              <w:t>15,179.1</w:t>
            </w:r>
          </w:p>
        </w:tc>
        <w:tc>
          <w:tcPr>
            <w:tcW w:w="720" w:type="dxa"/>
            <w:gridSpan w:val="2"/>
            <w:tcBorders>
              <w:top w:val="nil"/>
              <w:left w:val="nil"/>
              <w:bottom w:val="single" w:sz="4" w:space="0" w:color="auto"/>
              <w:right w:val="single" w:sz="4" w:space="0" w:color="auto"/>
            </w:tcBorders>
            <w:noWrap/>
            <w:vAlign w:val="bottom"/>
            <w:hideMark/>
          </w:tcPr>
          <w:p w14:paraId="4DE13C3C" w14:textId="77777777" w:rsidR="001B2B5B" w:rsidRDefault="001B2B5B">
            <w:pPr>
              <w:jc w:val="center"/>
              <w:rPr>
                <w:rFonts w:ascii="Tahoma" w:hAnsi="Tahoma" w:cs="Tahoma"/>
                <w:sz w:val="16"/>
                <w:szCs w:val="16"/>
              </w:rPr>
            </w:pPr>
            <w:r>
              <w:rPr>
                <w:rFonts w:ascii="Tahoma" w:hAnsi="Tahoma" w:cs="Tahoma"/>
                <w:sz w:val="16"/>
                <w:szCs w:val="16"/>
              </w:rPr>
              <w:t>2,555.6</w:t>
            </w:r>
          </w:p>
        </w:tc>
        <w:tc>
          <w:tcPr>
            <w:tcW w:w="810" w:type="dxa"/>
            <w:gridSpan w:val="2"/>
            <w:tcBorders>
              <w:top w:val="nil"/>
              <w:left w:val="nil"/>
              <w:bottom w:val="single" w:sz="4" w:space="0" w:color="auto"/>
              <w:right w:val="single" w:sz="4" w:space="0" w:color="auto"/>
            </w:tcBorders>
            <w:noWrap/>
            <w:vAlign w:val="bottom"/>
            <w:hideMark/>
          </w:tcPr>
          <w:p w14:paraId="54D0AC7A" w14:textId="77777777" w:rsidR="001B2B5B" w:rsidRDefault="001B2B5B">
            <w:pPr>
              <w:jc w:val="center"/>
              <w:rPr>
                <w:rFonts w:ascii="Tahoma" w:hAnsi="Tahoma" w:cs="Tahoma"/>
                <w:sz w:val="16"/>
                <w:szCs w:val="16"/>
              </w:rPr>
            </w:pPr>
            <w:r>
              <w:rPr>
                <w:rFonts w:ascii="Tahoma" w:hAnsi="Tahoma" w:cs="Tahoma"/>
                <w:sz w:val="16"/>
                <w:szCs w:val="16"/>
              </w:rPr>
              <w:t>17,734.7</w:t>
            </w:r>
          </w:p>
        </w:tc>
        <w:tc>
          <w:tcPr>
            <w:tcW w:w="720" w:type="dxa"/>
            <w:gridSpan w:val="2"/>
            <w:tcBorders>
              <w:top w:val="nil"/>
              <w:left w:val="nil"/>
              <w:bottom w:val="single" w:sz="4" w:space="0" w:color="auto"/>
              <w:right w:val="single" w:sz="4" w:space="0" w:color="auto"/>
            </w:tcBorders>
            <w:noWrap/>
            <w:vAlign w:val="bottom"/>
            <w:hideMark/>
          </w:tcPr>
          <w:p w14:paraId="6475A6A0" w14:textId="77777777" w:rsidR="001B2B5B" w:rsidRDefault="001B2B5B">
            <w:pPr>
              <w:jc w:val="center"/>
              <w:rPr>
                <w:rFonts w:ascii="Tahoma" w:hAnsi="Tahoma" w:cs="Tahoma"/>
                <w:sz w:val="16"/>
                <w:szCs w:val="16"/>
              </w:rPr>
            </w:pPr>
            <w:r>
              <w:rPr>
                <w:rFonts w:ascii="Tahoma" w:hAnsi="Tahoma" w:cs="Tahoma"/>
                <w:sz w:val="16"/>
                <w:szCs w:val="16"/>
              </w:rPr>
              <w:t>432.3</w:t>
            </w:r>
          </w:p>
        </w:tc>
        <w:tc>
          <w:tcPr>
            <w:tcW w:w="720" w:type="dxa"/>
            <w:tcBorders>
              <w:top w:val="nil"/>
              <w:left w:val="nil"/>
              <w:bottom w:val="single" w:sz="4" w:space="0" w:color="auto"/>
              <w:right w:val="single" w:sz="4" w:space="0" w:color="auto"/>
            </w:tcBorders>
            <w:noWrap/>
            <w:vAlign w:val="bottom"/>
            <w:hideMark/>
          </w:tcPr>
          <w:p w14:paraId="10862DF5" w14:textId="77777777" w:rsidR="001B2B5B" w:rsidRDefault="001B2B5B">
            <w:pPr>
              <w:jc w:val="center"/>
              <w:rPr>
                <w:rFonts w:ascii="Tahoma" w:hAnsi="Tahoma" w:cs="Tahoma"/>
                <w:sz w:val="16"/>
                <w:szCs w:val="16"/>
              </w:rPr>
            </w:pPr>
            <w:r>
              <w:rPr>
                <w:rFonts w:ascii="Tahoma" w:hAnsi="Tahoma" w:cs="Tahoma"/>
                <w:sz w:val="16"/>
                <w:szCs w:val="16"/>
              </w:rPr>
              <w:t>449.4</w:t>
            </w:r>
          </w:p>
        </w:tc>
        <w:tc>
          <w:tcPr>
            <w:tcW w:w="682" w:type="dxa"/>
            <w:gridSpan w:val="2"/>
            <w:tcBorders>
              <w:top w:val="nil"/>
              <w:left w:val="nil"/>
              <w:bottom w:val="single" w:sz="4" w:space="0" w:color="auto"/>
              <w:right w:val="single" w:sz="4" w:space="0" w:color="auto"/>
            </w:tcBorders>
            <w:noWrap/>
            <w:vAlign w:val="bottom"/>
            <w:hideMark/>
          </w:tcPr>
          <w:p w14:paraId="069DBDB7" w14:textId="77777777" w:rsidR="001B2B5B" w:rsidRDefault="001B2B5B">
            <w:pPr>
              <w:jc w:val="center"/>
              <w:rPr>
                <w:rFonts w:ascii="Tahoma" w:hAnsi="Tahoma" w:cs="Tahoma"/>
                <w:sz w:val="16"/>
                <w:szCs w:val="16"/>
              </w:rPr>
            </w:pPr>
            <w:r>
              <w:rPr>
                <w:rFonts w:ascii="Tahoma" w:hAnsi="Tahoma" w:cs="Tahoma"/>
                <w:sz w:val="16"/>
                <w:szCs w:val="16"/>
              </w:rPr>
              <w:t>17.1</w:t>
            </w:r>
          </w:p>
        </w:tc>
        <w:tc>
          <w:tcPr>
            <w:tcW w:w="525" w:type="dxa"/>
            <w:tcBorders>
              <w:top w:val="nil"/>
              <w:left w:val="nil"/>
              <w:bottom w:val="single" w:sz="4" w:space="0" w:color="auto"/>
              <w:right w:val="single" w:sz="4" w:space="0" w:color="auto"/>
            </w:tcBorders>
            <w:noWrap/>
            <w:vAlign w:val="bottom"/>
            <w:hideMark/>
          </w:tcPr>
          <w:p w14:paraId="6C83C150" w14:textId="77777777" w:rsidR="001B2B5B" w:rsidRDefault="001B2B5B">
            <w:pPr>
              <w:jc w:val="center"/>
              <w:rPr>
                <w:rFonts w:ascii="Tahoma" w:hAnsi="Tahoma" w:cs="Tahoma"/>
                <w:sz w:val="16"/>
                <w:szCs w:val="16"/>
              </w:rPr>
            </w:pPr>
            <w:r>
              <w:rPr>
                <w:rFonts w:ascii="Tahoma" w:hAnsi="Tahoma" w:cs="Tahoma"/>
                <w:sz w:val="16"/>
                <w:szCs w:val="16"/>
              </w:rPr>
              <w:t>2.8%</w:t>
            </w:r>
          </w:p>
        </w:tc>
        <w:tc>
          <w:tcPr>
            <w:tcW w:w="583" w:type="dxa"/>
            <w:gridSpan w:val="2"/>
            <w:tcBorders>
              <w:top w:val="nil"/>
              <w:left w:val="nil"/>
              <w:bottom w:val="single" w:sz="4" w:space="0" w:color="auto"/>
              <w:right w:val="single" w:sz="8" w:space="0" w:color="auto"/>
            </w:tcBorders>
            <w:noWrap/>
            <w:vAlign w:val="bottom"/>
            <w:hideMark/>
          </w:tcPr>
          <w:p w14:paraId="159BFDDF" w14:textId="77777777" w:rsidR="001B2B5B" w:rsidRDefault="001B2B5B">
            <w:pPr>
              <w:jc w:val="center"/>
              <w:rPr>
                <w:rFonts w:ascii="Tahoma" w:hAnsi="Tahoma" w:cs="Tahoma"/>
                <w:sz w:val="16"/>
                <w:szCs w:val="16"/>
              </w:rPr>
            </w:pPr>
            <w:r>
              <w:rPr>
                <w:rFonts w:ascii="Tahoma" w:hAnsi="Tahoma" w:cs="Tahoma"/>
                <w:sz w:val="16"/>
                <w:szCs w:val="16"/>
              </w:rPr>
              <w:t>3.0%</w:t>
            </w:r>
          </w:p>
        </w:tc>
      </w:tr>
      <w:tr w:rsidR="001B2B5B" w14:paraId="570380B2"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37469BB4" w14:textId="77777777" w:rsidR="001B2B5B" w:rsidRDefault="001B2B5B">
            <w:pPr>
              <w:rPr>
                <w:rFonts w:ascii="Tahoma" w:hAnsi="Tahoma" w:cs="Tahoma"/>
                <w:sz w:val="12"/>
                <w:szCs w:val="12"/>
              </w:rPr>
            </w:pPr>
            <w:r>
              <w:rPr>
                <w:rFonts w:ascii="Tahoma" w:hAnsi="Tahoma" w:cs="Tahoma"/>
                <w:sz w:val="12"/>
                <w:szCs w:val="12"/>
              </w:rPr>
              <w:t>010600030607</w:t>
            </w:r>
          </w:p>
        </w:tc>
        <w:tc>
          <w:tcPr>
            <w:tcW w:w="1893" w:type="dxa"/>
            <w:tcBorders>
              <w:top w:val="nil"/>
              <w:left w:val="nil"/>
              <w:bottom w:val="single" w:sz="4" w:space="0" w:color="auto"/>
              <w:right w:val="single" w:sz="4" w:space="0" w:color="auto"/>
            </w:tcBorders>
            <w:noWrap/>
            <w:vAlign w:val="bottom"/>
            <w:hideMark/>
          </w:tcPr>
          <w:p w14:paraId="2AD02215" w14:textId="77777777" w:rsidR="001B2B5B" w:rsidRDefault="001B2B5B">
            <w:pPr>
              <w:rPr>
                <w:rFonts w:ascii="Tahoma" w:hAnsi="Tahoma" w:cs="Tahoma"/>
                <w:sz w:val="16"/>
                <w:szCs w:val="16"/>
              </w:rPr>
            </w:pPr>
            <w:r>
              <w:rPr>
                <w:rFonts w:ascii="Tahoma" w:hAnsi="Tahoma" w:cs="Tahoma"/>
                <w:sz w:val="16"/>
                <w:szCs w:val="16"/>
              </w:rPr>
              <w:t>Isinglass River</w:t>
            </w:r>
          </w:p>
        </w:tc>
        <w:tc>
          <w:tcPr>
            <w:tcW w:w="900" w:type="dxa"/>
            <w:tcBorders>
              <w:top w:val="nil"/>
              <w:left w:val="nil"/>
              <w:bottom w:val="single" w:sz="4" w:space="0" w:color="auto"/>
              <w:right w:val="single" w:sz="4" w:space="0" w:color="auto"/>
            </w:tcBorders>
            <w:noWrap/>
            <w:vAlign w:val="bottom"/>
            <w:hideMark/>
          </w:tcPr>
          <w:p w14:paraId="0DB8435E" w14:textId="77777777" w:rsidR="001B2B5B" w:rsidRDefault="001B2B5B">
            <w:pPr>
              <w:jc w:val="center"/>
              <w:rPr>
                <w:rFonts w:ascii="Tahoma" w:hAnsi="Tahoma" w:cs="Tahoma"/>
                <w:sz w:val="16"/>
                <w:szCs w:val="16"/>
              </w:rPr>
            </w:pPr>
            <w:r>
              <w:rPr>
                <w:rFonts w:ascii="Tahoma" w:hAnsi="Tahoma" w:cs="Tahoma"/>
                <w:sz w:val="16"/>
                <w:szCs w:val="16"/>
              </w:rPr>
              <w:t>10,288.6</w:t>
            </w:r>
          </w:p>
        </w:tc>
        <w:tc>
          <w:tcPr>
            <w:tcW w:w="720" w:type="dxa"/>
            <w:tcBorders>
              <w:top w:val="nil"/>
              <w:left w:val="nil"/>
              <w:bottom w:val="single" w:sz="4" w:space="0" w:color="auto"/>
              <w:right w:val="single" w:sz="4" w:space="0" w:color="auto"/>
            </w:tcBorders>
            <w:noWrap/>
            <w:vAlign w:val="bottom"/>
            <w:hideMark/>
          </w:tcPr>
          <w:p w14:paraId="70FD286A" w14:textId="77777777" w:rsidR="001B2B5B" w:rsidRDefault="001B2B5B">
            <w:pPr>
              <w:jc w:val="center"/>
              <w:rPr>
                <w:rFonts w:ascii="Tahoma" w:hAnsi="Tahoma" w:cs="Tahoma"/>
                <w:sz w:val="16"/>
                <w:szCs w:val="16"/>
              </w:rPr>
            </w:pPr>
            <w:r>
              <w:rPr>
                <w:rFonts w:ascii="Tahoma" w:hAnsi="Tahoma" w:cs="Tahoma"/>
                <w:sz w:val="16"/>
                <w:szCs w:val="16"/>
              </w:rPr>
              <w:t>438.5</w:t>
            </w:r>
          </w:p>
        </w:tc>
        <w:tc>
          <w:tcPr>
            <w:tcW w:w="810" w:type="dxa"/>
            <w:tcBorders>
              <w:top w:val="nil"/>
              <w:left w:val="nil"/>
              <w:bottom w:val="single" w:sz="4" w:space="0" w:color="auto"/>
              <w:right w:val="single" w:sz="4" w:space="0" w:color="auto"/>
            </w:tcBorders>
            <w:noWrap/>
            <w:vAlign w:val="bottom"/>
            <w:hideMark/>
          </w:tcPr>
          <w:p w14:paraId="3B045E59" w14:textId="77777777" w:rsidR="001B2B5B" w:rsidRDefault="001B2B5B">
            <w:pPr>
              <w:jc w:val="center"/>
              <w:rPr>
                <w:rFonts w:ascii="Tahoma" w:hAnsi="Tahoma" w:cs="Tahoma"/>
                <w:sz w:val="16"/>
                <w:szCs w:val="16"/>
              </w:rPr>
            </w:pPr>
            <w:r>
              <w:rPr>
                <w:rFonts w:ascii="Tahoma" w:hAnsi="Tahoma" w:cs="Tahoma"/>
                <w:sz w:val="16"/>
                <w:szCs w:val="16"/>
              </w:rPr>
              <w:t>10,727.1</w:t>
            </w:r>
          </w:p>
        </w:tc>
        <w:tc>
          <w:tcPr>
            <w:tcW w:w="810" w:type="dxa"/>
            <w:tcBorders>
              <w:top w:val="nil"/>
              <w:left w:val="nil"/>
              <w:bottom w:val="single" w:sz="4" w:space="0" w:color="auto"/>
              <w:right w:val="single" w:sz="4" w:space="0" w:color="auto"/>
            </w:tcBorders>
            <w:noWrap/>
            <w:vAlign w:val="bottom"/>
            <w:hideMark/>
          </w:tcPr>
          <w:p w14:paraId="31A44F47" w14:textId="77777777" w:rsidR="001B2B5B" w:rsidRDefault="001B2B5B">
            <w:pPr>
              <w:jc w:val="center"/>
              <w:rPr>
                <w:rFonts w:ascii="Tahoma" w:hAnsi="Tahoma" w:cs="Tahoma"/>
                <w:sz w:val="16"/>
                <w:szCs w:val="16"/>
              </w:rPr>
            </w:pPr>
            <w:r>
              <w:rPr>
                <w:rFonts w:ascii="Tahoma" w:hAnsi="Tahoma" w:cs="Tahoma"/>
                <w:sz w:val="16"/>
                <w:szCs w:val="16"/>
              </w:rPr>
              <w:t>10,288.6</w:t>
            </w:r>
          </w:p>
        </w:tc>
        <w:tc>
          <w:tcPr>
            <w:tcW w:w="720" w:type="dxa"/>
            <w:gridSpan w:val="2"/>
            <w:tcBorders>
              <w:top w:val="nil"/>
              <w:left w:val="nil"/>
              <w:bottom w:val="single" w:sz="4" w:space="0" w:color="auto"/>
              <w:right w:val="single" w:sz="4" w:space="0" w:color="auto"/>
            </w:tcBorders>
            <w:noWrap/>
            <w:vAlign w:val="bottom"/>
            <w:hideMark/>
          </w:tcPr>
          <w:p w14:paraId="0782338F" w14:textId="77777777" w:rsidR="001B2B5B" w:rsidRDefault="001B2B5B">
            <w:pPr>
              <w:jc w:val="center"/>
              <w:rPr>
                <w:rFonts w:ascii="Tahoma" w:hAnsi="Tahoma" w:cs="Tahoma"/>
                <w:sz w:val="16"/>
                <w:szCs w:val="16"/>
              </w:rPr>
            </w:pPr>
            <w:r>
              <w:rPr>
                <w:rFonts w:ascii="Tahoma" w:hAnsi="Tahoma" w:cs="Tahoma"/>
                <w:sz w:val="16"/>
                <w:szCs w:val="16"/>
              </w:rPr>
              <w:t>438.5</w:t>
            </w:r>
          </w:p>
        </w:tc>
        <w:tc>
          <w:tcPr>
            <w:tcW w:w="810" w:type="dxa"/>
            <w:gridSpan w:val="2"/>
            <w:tcBorders>
              <w:top w:val="nil"/>
              <w:left w:val="nil"/>
              <w:bottom w:val="single" w:sz="4" w:space="0" w:color="auto"/>
              <w:right w:val="single" w:sz="4" w:space="0" w:color="auto"/>
            </w:tcBorders>
            <w:noWrap/>
            <w:vAlign w:val="bottom"/>
            <w:hideMark/>
          </w:tcPr>
          <w:p w14:paraId="2900A37B" w14:textId="77777777" w:rsidR="001B2B5B" w:rsidRDefault="001B2B5B">
            <w:pPr>
              <w:jc w:val="center"/>
              <w:rPr>
                <w:rFonts w:ascii="Tahoma" w:hAnsi="Tahoma" w:cs="Tahoma"/>
                <w:sz w:val="16"/>
                <w:szCs w:val="16"/>
              </w:rPr>
            </w:pPr>
            <w:r>
              <w:rPr>
                <w:rFonts w:ascii="Tahoma" w:hAnsi="Tahoma" w:cs="Tahoma"/>
                <w:sz w:val="16"/>
                <w:szCs w:val="16"/>
              </w:rPr>
              <w:t>10,727.0</w:t>
            </w:r>
          </w:p>
        </w:tc>
        <w:tc>
          <w:tcPr>
            <w:tcW w:w="720" w:type="dxa"/>
            <w:gridSpan w:val="2"/>
            <w:tcBorders>
              <w:top w:val="nil"/>
              <w:left w:val="nil"/>
              <w:bottom w:val="single" w:sz="4" w:space="0" w:color="auto"/>
              <w:right w:val="single" w:sz="4" w:space="0" w:color="auto"/>
            </w:tcBorders>
            <w:noWrap/>
            <w:vAlign w:val="bottom"/>
            <w:hideMark/>
          </w:tcPr>
          <w:p w14:paraId="188C77CF" w14:textId="77777777" w:rsidR="001B2B5B" w:rsidRDefault="001B2B5B">
            <w:pPr>
              <w:jc w:val="center"/>
              <w:rPr>
                <w:rFonts w:ascii="Tahoma" w:hAnsi="Tahoma" w:cs="Tahoma"/>
                <w:sz w:val="16"/>
                <w:szCs w:val="16"/>
              </w:rPr>
            </w:pPr>
            <w:r>
              <w:rPr>
                <w:rFonts w:ascii="Tahoma" w:hAnsi="Tahoma" w:cs="Tahoma"/>
                <w:sz w:val="16"/>
                <w:szCs w:val="16"/>
              </w:rPr>
              <w:t>498.5</w:t>
            </w:r>
          </w:p>
        </w:tc>
        <w:tc>
          <w:tcPr>
            <w:tcW w:w="720" w:type="dxa"/>
            <w:tcBorders>
              <w:top w:val="nil"/>
              <w:left w:val="nil"/>
              <w:bottom w:val="single" w:sz="4" w:space="0" w:color="auto"/>
              <w:right w:val="single" w:sz="4" w:space="0" w:color="auto"/>
            </w:tcBorders>
            <w:noWrap/>
            <w:vAlign w:val="bottom"/>
            <w:hideMark/>
          </w:tcPr>
          <w:p w14:paraId="5FDCF6AC" w14:textId="77777777" w:rsidR="001B2B5B" w:rsidRDefault="001B2B5B">
            <w:pPr>
              <w:jc w:val="center"/>
              <w:rPr>
                <w:rFonts w:ascii="Tahoma" w:hAnsi="Tahoma" w:cs="Tahoma"/>
                <w:sz w:val="16"/>
                <w:szCs w:val="16"/>
              </w:rPr>
            </w:pPr>
            <w:r>
              <w:rPr>
                <w:rFonts w:ascii="Tahoma" w:hAnsi="Tahoma" w:cs="Tahoma"/>
                <w:sz w:val="16"/>
                <w:szCs w:val="16"/>
              </w:rPr>
              <w:t>527.6</w:t>
            </w:r>
          </w:p>
        </w:tc>
        <w:tc>
          <w:tcPr>
            <w:tcW w:w="682" w:type="dxa"/>
            <w:gridSpan w:val="2"/>
            <w:tcBorders>
              <w:top w:val="nil"/>
              <w:left w:val="nil"/>
              <w:bottom w:val="single" w:sz="4" w:space="0" w:color="auto"/>
              <w:right w:val="single" w:sz="4" w:space="0" w:color="auto"/>
            </w:tcBorders>
            <w:noWrap/>
            <w:vAlign w:val="bottom"/>
            <w:hideMark/>
          </w:tcPr>
          <w:p w14:paraId="3AF00059" w14:textId="77777777" w:rsidR="001B2B5B" w:rsidRDefault="001B2B5B">
            <w:pPr>
              <w:jc w:val="center"/>
              <w:rPr>
                <w:rFonts w:ascii="Tahoma" w:hAnsi="Tahoma" w:cs="Tahoma"/>
                <w:sz w:val="16"/>
                <w:szCs w:val="16"/>
              </w:rPr>
            </w:pPr>
            <w:r>
              <w:rPr>
                <w:rFonts w:ascii="Tahoma" w:hAnsi="Tahoma" w:cs="Tahoma"/>
                <w:sz w:val="16"/>
                <w:szCs w:val="16"/>
              </w:rPr>
              <w:t>29.1</w:t>
            </w:r>
          </w:p>
        </w:tc>
        <w:tc>
          <w:tcPr>
            <w:tcW w:w="525" w:type="dxa"/>
            <w:tcBorders>
              <w:top w:val="nil"/>
              <w:left w:val="nil"/>
              <w:bottom w:val="single" w:sz="4" w:space="0" w:color="auto"/>
              <w:right w:val="single" w:sz="4" w:space="0" w:color="auto"/>
            </w:tcBorders>
            <w:noWrap/>
            <w:vAlign w:val="bottom"/>
            <w:hideMark/>
          </w:tcPr>
          <w:p w14:paraId="244A2456" w14:textId="77777777" w:rsidR="001B2B5B" w:rsidRDefault="001B2B5B">
            <w:pPr>
              <w:jc w:val="center"/>
              <w:rPr>
                <w:rFonts w:ascii="Tahoma" w:hAnsi="Tahoma" w:cs="Tahoma"/>
                <w:sz w:val="16"/>
                <w:szCs w:val="16"/>
              </w:rPr>
            </w:pPr>
            <w:r>
              <w:rPr>
                <w:rFonts w:ascii="Tahoma" w:hAnsi="Tahoma" w:cs="Tahoma"/>
                <w:sz w:val="16"/>
                <w:szCs w:val="16"/>
              </w:rPr>
              <w:t>4.8%</w:t>
            </w:r>
          </w:p>
        </w:tc>
        <w:tc>
          <w:tcPr>
            <w:tcW w:w="583" w:type="dxa"/>
            <w:gridSpan w:val="2"/>
            <w:tcBorders>
              <w:top w:val="nil"/>
              <w:left w:val="nil"/>
              <w:bottom w:val="single" w:sz="4" w:space="0" w:color="auto"/>
              <w:right w:val="single" w:sz="8" w:space="0" w:color="auto"/>
            </w:tcBorders>
            <w:noWrap/>
            <w:vAlign w:val="bottom"/>
            <w:hideMark/>
          </w:tcPr>
          <w:p w14:paraId="4B60AE17" w14:textId="77777777" w:rsidR="001B2B5B" w:rsidRDefault="001B2B5B">
            <w:pPr>
              <w:jc w:val="center"/>
              <w:rPr>
                <w:rFonts w:ascii="Tahoma" w:hAnsi="Tahoma" w:cs="Tahoma"/>
                <w:sz w:val="16"/>
                <w:szCs w:val="16"/>
              </w:rPr>
            </w:pPr>
            <w:r>
              <w:rPr>
                <w:rFonts w:ascii="Tahoma" w:hAnsi="Tahoma" w:cs="Tahoma"/>
                <w:sz w:val="16"/>
                <w:szCs w:val="16"/>
              </w:rPr>
              <w:t>5.1%</w:t>
            </w:r>
          </w:p>
        </w:tc>
      </w:tr>
      <w:tr w:rsidR="001B2B5B" w14:paraId="536AE6B7"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3C6D0C6C" w14:textId="77777777" w:rsidR="001B2B5B" w:rsidRDefault="001B2B5B">
            <w:pPr>
              <w:rPr>
                <w:rFonts w:ascii="Tahoma" w:hAnsi="Tahoma" w:cs="Tahoma"/>
                <w:sz w:val="12"/>
                <w:szCs w:val="12"/>
              </w:rPr>
            </w:pPr>
            <w:r>
              <w:rPr>
                <w:rFonts w:ascii="Tahoma" w:hAnsi="Tahoma" w:cs="Tahoma"/>
                <w:sz w:val="12"/>
                <w:szCs w:val="12"/>
              </w:rPr>
              <w:t>010600030709</w:t>
            </w:r>
          </w:p>
        </w:tc>
        <w:tc>
          <w:tcPr>
            <w:tcW w:w="1893" w:type="dxa"/>
            <w:tcBorders>
              <w:top w:val="nil"/>
              <w:left w:val="nil"/>
              <w:bottom w:val="single" w:sz="4" w:space="0" w:color="auto"/>
              <w:right w:val="single" w:sz="4" w:space="0" w:color="auto"/>
            </w:tcBorders>
            <w:noWrap/>
            <w:vAlign w:val="bottom"/>
            <w:hideMark/>
          </w:tcPr>
          <w:p w14:paraId="3E826A52" w14:textId="77777777" w:rsidR="001B2B5B" w:rsidRDefault="001B2B5B">
            <w:pPr>
              <w:rPr>
                <w:rFonts w:ascii="Tahoma" w:hAnsi="Tahoma" w:cs="Tahoma"/>
                <w:sz w:val="16"/>
                <w:szCs w:val="16"/>
              </w:rPr>
            </w:pPr>
            <w:r>
              <w:rPr>
                <w:rFonts w:ascii="Tahoma" w:hAnsi="Tahoma" w:cs="Tahoma"/>
                <w:sz w:val="16"/>
                <w:szCs w:val="16"/>
              </w:rPr>
              <w:t>Lamprey River</w:t>
            </w:r>
          </w:p>
        </w:tc>
        <w:tc>
          <w:tcPr>
            <w:tcW w:w="900" w:type="dxa"/>
            <w:tcBorders>
              <w:top w:val="nil"/>
              <w:left w:val="nil"/>
              <w:bottom w:val="single" w:sz="4" w:space="0" w:color="auto"/>
              <w:right w:val="single" w:sz="4" w:space="0" w:color="auto"/>
            </w:tcBorders>
            <w:noWrap/>
            <w:vAlign w:val="bottom"/>
            <w:hideMark/>
          </w:tcPr>
          <w:p w14:paraId="2C359286" w14:textId="77777777" w:rsidR="001B2B5B" w:rsidRDefault="001B2B5B">
            <w:pPr>
              <w:jc w:val="center"/>
              <w:rPr>
                <w:rFonts w:ascii="Tahoma" w:hAnsi="Tahoma" w:cs="Tahoma"/>
                <w:sz w:val="16"/>
                <w:szCs w:val="16"/>
              </w:rPr>
            </w:pPr>
            <w:r>
              <w:rPr>
                <w:rFonts w:ascii="Tahoma" w:hAnsi="Tahoma" w:cs="Tahoma"/>
                <w:sz w:val="16"/>
                <w:szCs w:val="16"/>
              </w:rPr>
              <w:t>12,788.5</w:t>
            </w:r>
          </w:p>
        </w:tc>
        <w:tc>
          <w:tcPr>
            <w:tcW w:w="720" w:type="dxa"/>
            <w:tcBorders>
              <w:top w:val="nil"/>
              <w:left w:val="nil"/>
              <w:bottom w:val="single" w:sz="4" w:space="0" w:color="auto"/>
              <w:right w:val="single" w:sz="4" w:space="0" w:color="auto"/>
            </w:tcBorders>
            <w:noWrap/>
            <w:vAlign w:val="bottom"/>
            <w:hideMark/>
          </w:tcPr>
          <w:p w14:paraId="1E42E424" w14:textId="77777777" w:rsidR="001B2B5B" w:rsidRDefault="001B2B5B">
            <w:pPr>
              <w:jc w:val="center"/>
              <w:rPr>
                <w:rFonts w:ascii="Tahoma" w:hAnsi="Tahoma" w:cs="Tahoma"/>
                <w:sz w:val="16"/>
                <w:szCs w:val="16"/>
              </w:rPr>
            </w:pPr>
            <w:r>
              <w:rPr>
                <w:rFonts w:ascii="Tahoma" w:hAnsi="Tahoma" w:cs="Tahoma"/>
                <w:sz w:val="16"/>
                <w:szCs w:val="16"/>
              </w:rPr>
              <w:t>402.4</w:t>
            </w:r>
          </w:p>
        </w:tc>
        <w:tc>
          <w:tcPr>
            <w:tcW w:w="810" w:type="dxa"/>
            <w:tcBorders>
              <w:top w:val="nil"/>
              <w:left w:val="nil"/>
              <w:bottom w:val="single" w:sz="4" w:space="0" w:color="auto"/>
              <w:right w:val="single" w:sz="4" w:space="0" w:color="auto"/>
            </w:tcBorders>
            <w:noWrap/>
            <w:vAlign w:val="bottom"/>
            <w:hideMark/>
          </w:tcPr>
          <w:p w14:paraId="0736FB2B" w14:textId="77777777" w:rsidR="001B2B5B" w:rsidRDefault="001B2B5B">
            <w:pPr>
              <w:jc w:val="center"/>
              <w:rPr>
                <w:rFonts w:ascii="Tahoma" w:hAnsi="Tahoma" w:cs="Tahoma"/>
                <w:sz w:val="16"/>
                <w:szCs w:val="16"/>
              </w:rPr>
            </w:pPr>
            <w:r>
              <w:rPr>
                <w:rFonts w:ascii="Tahoma" w:hAnsi="Tahoma" w:cs="Tahoma"/>
                <w:sz w:val="16"/>
                <w:szCs w:val="16"/>
              </w:rPr>
              <w:t>13,191.0</w:t>
            </w:r>
          </w:p>
        </w:tc>
        <w:tc>
          <w:tcPr>
            <w:tcW w:w="810" w:type="dxa"/>
            <w:tcBorders>
              <w:top w:val="nil"/>
              <w:left w:val="nil"/>
              <w:bottom w:val="single" w:sz="4" w:space="0" w:color="auto"/>
              <w:right w:val="single" w:sz="4" w:space="0" w:color="auto"/>
            </w:tcBorders>
            <w:noWrap/>
            <w:vAlign w:val="bottom"/>
            <w:hideMark/>
          </w:tcPr>
          <w:p w14:paraId="634E5C0A" w14:textId="77777777" w:rsidR="001B2B5B" w:rsidRDefault="001B2B5B">
            <w:pPr>
              <w:jc w:val="center"/>
              <w:rPr>
                <w:rFonts w:ascii="Tahoma" w:hAnsi="Tahoma" w:cs="Tahoma"/>
                <w:sz w:val="16"/>
                <w:szCs w:val="16"/>
              </w:rPr>
            </w:pPr>
            <w:r>
              <w:rPr>
                <w:rFonts w:ascii="Tahoma" w:hAnsi="Tahoma" w:cs="Tahoma"/>
                <w:sz w:val="16"/>
                <w:szCs w:val="16"/>
              </w:rPr>
              <w:t>12,788.5</w:t>
            </w:r>
          </w:p>
        </w:tc>
        <w:tc>
          <w:tcPr>
            <w:tcW w:w="720" w:type="dxa"/>
            <w:gridSpan w:val="2"/>
            <w:tcBorders>
              <w:top w:val="nil"/>
              <w:left w:val="nil"/>
              <w:bottom w:val="single" w:sz="4" w:space="0" w:color="auto"/>
              <w:right w:val="single" w:sz="4" w:space="0" w:color="auto"/>
            </w:tcBorders>
            <w:noWrap/>
            <w:vAlign w:val="bottom"/>
            <w:hideMark/>
          </w:tcPr>
          <w:p w14:paraId="502DC70B" w14:textId="77777777" w:rsidR="001B2B5B" w:rsidRDefault="001B2B5B">
            <w:pPr>
              <w:jc w:val="center"/>
              <w:rPr>
                <w:rFonts w:ascii="Tahoma" w:hAnsi="Tahoma" w:cs="Tahoma"/>
                <w:sz w:val="16"/>
                <w:szCs w:val="16"/>
              </w:rPr>
            </w:pPr>
            <w:r>
              <w:rPr>
                <w:rFonts w:ascii="Tahoma" w:hAnsi="Tahoma" w:cs="Tahoma"/>
                <w:sz w:val="16"/>
                <w:szCs w:val="16"/>
              </w:rPr>
              <w:t>402.4</w:t>
            </w:r>
          </w:p>
        </w:tc>
        <w:tc>
          <w:tcPr>
            <w:tcW w:w="810" w:type="dxa"/>
            <w:gridSpan w:val="2"/>
            <w:tcBorders>
              <w:top w:val="nil"/>
              <w:left w:val="nil"/>
              <w:bottom w:val="single" w:sz="4" w:space="0" w:color="auto"/>
              <w:right w:val="single" w:sz="4" w:space="0" w:color="auto"/>
            </w:tcBorders>
            <w:noWrap/>
            <w:vAlign w:val="bottom"/>
            <w:hideMark/>
          </w:tcPr>
          <w:p w14:paraId="0739E1EB" w14:textId="77777777" w:rsidR="001B2B5B" w:rsidRDefault="001B2B5B">
            <w:pPr>
              <w:jc w:val="center"/>
              <w:rPr>
                <w:rFonts w:ascii="Tahoma" w:hAnsi="Tahoma" w:cs="Tahoma"/>
                <w:sz w:val="16"/>
                <w:szCs w:val="16"/>
              </w:rPr>
            </w:pPr>
            <w:r>
              <w:rPr>
                <w:rFonts w:ascii="Tahoma" w:hAnsi="Tahoma" w:cs="Tahoma"/>
                <w:sz w:val="16"/>
                <w:szCs w:val="16"/>
              </w:rPr>
              <w:t>13,190.9</w:t>
            </w:r>
          </w:p>
        </w:tc>
        <w:tc>
          <w:tcPr>
            <w:tcW w:w="720" w:type="dxa"/>
            <w:gridSpan w:val="2"/>
            <w:tcBorders>
              <w:top w:val="nil"/>
              <w:left w:val="nil"/>
              <w:bottom w:val="single" w:sz="4" w:space="0" w:color="auto"/>
              <w:right w:val="single" w:sz="4" w:space="0" w:color="auto"/>
            </w:tcBorders>
            <w:noWrap/>
            <w:vAlign w:val="bottom"/>
            <w:hideMark/>
          </w:tcPr>
          <w:p w14:paraId="529C9D95" w14:textId="77777777" w:rsidR="001B2B5B" w:rsidRDefault="001B2B5B">
            <w:pPr>
              <w:jc w:val="center"/>
              <w:rPr>
                <w:rFonts w:ascii="Tahoma" w:hAnsi="Tahoma" w:cs="Tahoma"/>
                <w:sz w:val="16"/>
                <w:szCs w:val="16"/>
              </w:rPr>
            </w:pPr>
            <w:r>
              <w:rPr>
                <w:rFonts w:ascii="Tahoma" w:hAnsi="Tahoma" w:cs="Tahoma"/>
                <w:sz w:val="16"/>
                <w:szCs w:val="16"/>
              </w:rPr>
              <w:t>613.3</w:t>
            </w:r>
          </w:p>
        </w:tc>
        <w:tc>
          <w:tcPr>
            <w:tcW w:w="720" w:type="dxa"/>
            <w:tcBorders>
              <w:top w:val="nil"/>
              <w:left w:val="nil"/>
              <w:bottom w:val="single" w:sz="4" w:space="0" w:color="auto"/>
              <w:right w:val="single" w:sz="4" w:space="0" w:color="auto"/>
            </w:tcBorders>
            <w:noWrap/>
            <w:vAlign w:val="bottom"/>
            <w:hideMark/>
          </w:tcPr>
          <w:p w14:paraId="5D563338" w14:textId="77777777" w:rsidR="001B2B5B" w:rsidRDefault="001B2B5B">
            <w:pPr>
              <w:jc w:val="center"/>
              <w:rPr>
                <w:rFonts w:ascii="Tahoma" w:hAnsi="Tahoma" w:cs="Tahoma"/>
                <w:sz w:val="16"/>
                <w:szCs w:val="16"/>
              </w:rPr>
            </w:pPr>
            <w:r>
              <w:rPr>
                <w:rFonts w:ascii="Tahoma" w:hAnsi="Tahoma" w:cs="Tahoma"/>
                <w:sz w:val="16"/>
                <w:szCs w:val="16"/>
              </w:rPr>
              <w:t>630.1</w:t>
            </w:r>
          </w:p>
        </w:tc>
        <w:tc>
          <w:tcPr>
            <w:tcW w:w="682" w:type="dxa"/>
            <w:gridSpan w:val="2"/>
            <w:tcBorders>
              <w:top w:val="nil"/>
              <w:left w:val="nil"/>
              <w:bottom w:val="single" w:sz="4" w:space="0" w:color="auto"/>
              <w:right w:val="single" w:sz="4" w:space="0" w:color="auto"/>
            </w:tcBorders>
            <w:noWrap/>
            <w:vAlign w:val="bottom"/>
            <w:hideMark/>
          </w:tcPr>
          <w:p w14:paraId="4EF7E03B" w14:textId="77777777" w:rsidR="001B2B5B" w:rsidRDefault="001B2B5B">
            <w:pPr>
              <w:jc w:val="center"/>
              <w:rPr>
                <w:rFonts w:ascii="Tahoma" w:hAnsi="Tahoma" w:cs="Tahoma"/>
                <w:sz w:val="16"/>
                <w:szCs w:val="16"/>
              </w:rPr>
            </w:pPr>
            <w:r>
              <w:rPr>
                <w:rFonts w:ascii="Tahoma" w:hAnsi="Tahoma" w:cs="Tahoma"/>
                <w:sz w:val="16"/>
                <w:szCs w:val="16"/>
              </w:rPr>
              <w:t>16.8</w:t>
            </w:r>
          </w:p>
        </w:tc>
        <w:tc>
          <w:tcPr>
            <w:tcW w:w="525" w:type="dxa"/>
            <w:tcBorders>
              <w:top w:val="nil"/>
              <w:left w:val="nil"/>
              <w:bottom w:val="single" w:sz="4" w:space="0" w:color="auto"/>
              <w:right w:val="single" w:sz="4" w:space="0" w:color="auto"/>
            </w:tcBorders>
            <w:noWrap/>
            <w:vAlign w:val="bottom"/>
            <w:hideMark/>
          </w:tcPr>
          <w:p w14:paraId="16621F10" w14:textId="77777777" w:rsidR="001B2B5B" w:rsidRDefault="001B2B5B">
            <w:pPr>
              <w:jc w:val="center"/>
              <w:rPr>
                <w:rFonts w:ascii="Tahoma" w:hAnsi="Tahoma" w:cs="Tahoma"/>
                <w:sz w:val="16"/>
                <w:szCs w:val="16"/>
              </w:rPr>
            </w:pPr>
            <w:r>
              <w:rPr>
                <w:rFonts w:ascii="Tahoma" w:hAnsi="Tahoma" w:cs="Tahoma"/>
                <w:sz w:val="16"/>
                <w:szCs w:val="16"/>
              </w:rPr>
              <w:t>4.8%</w:t>
            </w:r>
          </w:p>
        </w:tc>
        <w:tc>
          <w:tcPr>
            <w:tcW w:w="583" w:type="dxa"/>
            <w:gridSpan w:val="2"/>
            <w:tcBorders>
              <w:top w:val="nil"/>
              <w:left w:val="nil"/>
              <w:bottom w:val="single" w:sz="4" w:space="0" w:color="auto"/>
              <w:right w:val="single" w:sz="8" w:space="0" w:color="auto"/>
            </w:tcBorders>
            <w:noWrap/>
            <w:vAlign w:val="bottom"/>
            <w:hideMark/>
          </w:tcPr>
          <w:p w14:paraId="4D4E644E" w14:textId="77777777" w:rsidR="001B2B5B" w:rsidRDefault="001B2B5B">
            <w:pPr>
              <w:jc w:val="center"/>
              <w:rPr>
                <w:rFonts w:ascii="Tahoma" w:hAnsi="Tahoma" w:cs="Tahoma"/>
                <w:sz w:val="16"/>
                <w:szCs w:val="16"/>
              </w:rPr>
            </w:pPr>
            <w:r>
              <w:rPr>
                <w:rFonts w:ascii="Tahoma" w:hAnsi="Tahoma" w:cs="Tahoma"/>
                <w:sz w:val="16"/>
                <w:szCs w:val="16"/>
              </w:rPr>
              <w:t>4.9%</w:t>
            </w:r>
          </w:p>
        </w:tc>
      </w:tr>
      <w:tr w:rsidR="001B2B5B" w14:paraId="7F26C782"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4721E747" w14:textId="77777777" w:rsidR="001B2B5B" w:rsidRDefault="001B2B5B">
            <w:pPr>
              <w:rPr>
                <w:rFonts w:ascii="Tahoma" w:hAnsi="Tahoma" w:cs="Tahoma"/>
                <w:sz w:val="12"/>
                <w:szCs w:val="12"/>
              </w:rPr>
            </w:pPr>
            <w:r>
              <w:rPr>
                <w:rFonts w:ascii="Tahoma" w:hAnsi="Tahoma" w:cs="Tahoma"/>
                <w:sz w:val="12"/>
                <w:szCs w:val="12"/>
              </w:rPr>
              <w:t>010600030402</w:t>
            </w:r>
          </w:p>
        </w:tc>
        <w:tc>
          <w:tcPr>
            <w:tcW w:w="1893" w:type="dxa"/>
            <w:tcBorders>
              <w:top w:val="nil"/>
              <w:left w:val="nil"/>
              <w:bottom w:val="single" w:sz="4" w:space="0" w:color="auto"/>
              <w:right w:val="single" w:sz="4" w:space="0" w:color="auto"/>
            </w:tcBorders>
            <w:noWrap/>
            <w:vAlign w:val="bottom"/>
            <w:hideMark/>
          </w:tcPr>
          <w:p w14:paraId="7AB25EBD" w14:textId="77777777" w:rsidR="001B2B5B" w:rsidRDefault="001B2B5B">
            <w:pPr>
              <w:rPr>
                <w:rFonts w:ascii="Tahoma" w:hAnsi="Tahoma" w:cs="Tahoma"/>
                <w:sz w:val="16"/>
                <w:szCs w:val="16"/>
              </w:rPr>
            </w:pPr>
            <w:r>
              <w:rPr>
                <w:rFonts w:ascii="Tahoma" w:hAnsi="Tahoma" w:cs="Tahoma"/>
                <w:sz w:val="16"/>
                <w:szCs w:val="16"/>
              </w:rPr>
              <w:t>Leighs Mill Pond-Great Works River</w:t>
            </w:r>
          </w:p>
        </w:tc>
        <w:tc>
          <w:tcPr>
            <w:tcW w:w="900" w:type="dxa"/>
            <w:tcBorders>
              <w:top w:val="nil"/>
              <w:left w:val="nil"/>
              <w:bottom w:val="single" w:sz="4" w:space="0" w:color="auto"/>
              <w:right w:val="single" w:sz="4" w:space="0" w:color="auto"/>
            </w:tcBorders>
            <w:noWrap/>
            <w:vAlign w:val="bottom"/>
            <w:hideMark/>
          </w:tcPr>
          <w:p w14:paraId="27E97199" w14:textId="77777777" w:rsidR="001B2B5B" w:rsidRDefault="001B2B5B">
            <w:pPr>
              <w:jc w:val="center"/>
              <w:rPr>
                <w:rFonts w:ascii="Tahoma" w:hAnsi="Tahoma" w:cs="Tahoma"/>
                <w:sz w:val="16"/>
                <w:szCs w:val="16"/>
              </w:rPr>
            </w:pPr>
            <w:r>
              <w:rPr>
                <w:rFonts w:ascii="Tahoma" w:hAnsi="Tahoma" w:cs="Tahoma"/>
                <w:sz w:val="16"/>
                <w:szCs w:val="16"/>
              </w:rPr>
              <w:t>31,670.4</w:t>
            </w:r>
          </w:p>
        </w:tc>
        <w:tc>
          <w:tcPr>
            <w:tcW w:w="720" w:type="dxa"/>
            <w:tcBorders>
              <w:top w:val="nil"/>
              <w:left w:val="nil"/>
              <w:bottom w:val="single" w:sz="4" w:space="0" w:color="auto"/>
              <w:right w:val="single" w:sz="4" w:space="0" w:color="auto"/>
            </w:tcBorders>
            <w:noWrap/>
            <w:vAlign w:val="bottom"/>
            <w:hideMark/>
          </w:tcPr>
          <w:p w14:paraId="41B7B4A7" w14:textId="77777777" w:rsidR="001B2B5B" w:rsidRDefault="001B2B5B">
            <w:pPr>
              <w:jc w:val="center"/>
              <w:rPr>
                <w:rFonts w:ascii="Tahoma" w:hAnsi="Tahoma" w:cs="Tahoma"/>
                <w:sz w:val="16"/>
                <w:szCs w:val="16"/>
              </w:rPr>
            </w:pPr>
            <w:r>
              <w:rPr>
                <w:rFonts w:ascii="Tahoma" w:hAnsi="Tahoma" w:cs="Tahoma"/>
                <w:sz w:val="16"/>
                <w:szCs w:val="16"/>
              </w:rPr>
              <w:t>269.8</w:t>
            </w:r>
          </w:p>
        </w:tc>
        <w:tc>
          <w:tcPr>
            <w:tcW w:w="810" w:type="dxa"/>
            <w:tcBorders>
              <w:top w:val="nil"/>
              <w:left w:val="nil"/>
              <w:bottom w:val="single" w:sz="4" w:space="0" w:color="auto"/>
              <w:right w:val="single" w:sz="4" w:space="0" w:color="auto"/>
            </w:tcBorders>
            <w:noWrap/>
            <w:vAlign w:val="bottom"/>
            <w:hideMark/>
          </w:tcPr>
          <w:p w14:paraId="3F9A3BBE" w14:textId="77777777" w:rsidR="001B2B5B" w:rsidRDefault="001B2B5B">
            <w:pPr>
              <w:jc w:val="center"/>
              <w:rPr>
                <w:rFonts w:ascii="Tahoma" w:hAnsi="Tahoma" w:cs="Tahoma"/>
                <w:sz w:val="16"/>
                <w:szCs w:val="16"/>
              </w:rPr>
            </w:pPr>
            <w:r>
              <w:rPr>
                <w:rFonts w:ascii="Tahoma" w:hAnsi="Tahoma" w:cs="Tahoma"/>
                <w:sz w:val="16"/>
                <w:szCs w:val="16"/>
              </w:rPr>
              <w:t>31,940.2</w:t>
            </w:r>
          </w:p>
        </w:tc>
        <w:tc>
          <w:tcPr>
            <w:tcW w:w="810" w:type="dxa"/>
            <w:tcBorders>
              <w:top w:val="nil"/>
              <w:left w:val="nil"/>
              <w:bottom w:val="single" w:sz="4" w:space="0" w:color="auto"/>
              <w:right w:val="single" w:sz="4" w:space="0" w:color="auto"/>
            </w:tcBorders>
            <w:noWrap/>
            <w:vAlign w:val="bottom"/>
            <w:hideMark/>
          </w:tcPr>
          <w:p w14:paraId="1AF2B008" w14:textId="77777777" w:rsidR="001B2B5B" w:rsidRDefault="001B2B5B">
            <w:pPr>
              <w:jc w:val="center"/>
              <w:rPr>
                <w:rFonts w:ascii="Tahoma" w:hAnsi="Tahoma" w:cs="Tahoma"/>
                <w:sz w:val="16"/>
                <w:szCs w:val="16"/>
              </w:rPr>
            </w:pPr>
            <w:r>
              <w:rPr>
                <w:rFonts w:ascii="Tahoma" w:hAnsi="Tahoma" w:cs="Tahoma"/>
                <w:sz w:val="16"/>
                <w:szCs w:val="16"/>
              </w:rPr>
              <w:t>31,670.2</w:t>
            </w:r>
          </w:p>
        </w:tc>
        <w:tc>
          <w:tcPr>
            <w:tcW w:w="720" w:type="dxa"/>
            <w:gridSpan w:val="2"/>
            <w:tcBorders>
              <w:top w:val="nil"/>
              <w:left w:val="nil"/>
              <w:bottom w:val="single" w:sz="4" w:space="0" w:color="auto"/>
              <w:right w:val="single" w:sz="4" w:space="0" w:color="auto"/>
            </w:tcBorders>
            <w:noWrap/>
            <w:vAlign w:val="bottom"/>
            <w:hideMark/>
          </w:tcPr>
          <w:p w14:paraId="6B57EBBC" w14:textId="77777777" w:rsidR="001B2B5B" w:rsidRDefault="001B2B5B">
            <w:pPr>
              <w:jc w:val="center"/>
              <w:rPr>
                <w:rFonts w:ascii="Tahoma" w:hAnsi="Tahoma" w:cs="Tahoma"/>
                <w:sz w:val="16"/>
                <w:szCs w:val="16"/>
              </w:rPr>
            </w:pPr>
            <w:r>
              <w:rPr>
                <w:rFonts w:ascii="Tahoma" w:hAnsi="Tahoma" w:cs="Tahoma"/>
                <w:sz w:val="16"/>
                <w:szCs w:val="16"/>
              </w:rPr>
              <w:t>269.8</w:t>
            </w:r>
          </w:p>
        </w:tc>
        <w:tc>
          <w:tcPr>
            <w:tcW w:w="810" w:type="dxa"/>
            <w:gridSpan w:val="2"/>
            <w:tcBorders>
              <w:top w:val="nil"/>
              <w:left w:val="nil"/>
              <w:bottom w:val="single" w:sz="4" w:space="0" w:color="auto"/>
              <w:right w:val="single" w:sz="4" w:space="0" w:color="auto"/>
            </w:tcBorders>
            <w:noWrap/>
            <w:vAlign w:val="bottom"/>
            <w:hideMark/>
          </w:tcPr>
          <w:p w14:paraId="26FB7A6B" w14:textId="77777777" w:rsidR="001B2B5B" w:rsidRDefault="001B2B5B">
            <w:pPr>
              <w:jc w:val="center"/>
              <w:rPr>
                <w:rFonts w:ascii="Tahoma" w:hAnsi="Tahoma" w:cs="Tahoma"/>
                <w:sz w:val="16"/>
                <w:szCs w:val="16"/>
              </w:rPr>
            </w:pPr>
            <w:r>
              <w:rPr>
                <w:rFonts w:ascii="Tahoma" w:hAnsi="Tahoma" w:cs="Tahoma"/>
                <w:sz w:val="16"/>
                <w:szCs w:val="16"/>
              </w:rPr>
              <w:t>31,940.0</w:t>
            </w:r>
          </w:p>
        </w:tc>
        <w:tc>
          <w:tcPr>
            <w:tcW w:w="720" w:type="dxa"/>
            <w:gridSpan w:val="2"/>
            <w:tcBorders>
              <w:top w:val="nil"/>
              <w:left w:val="nil"/>
              <w:bottom w:val="single" w:sz="4" w:space="0" w:color="auto"/>
              <w:right w:val="single" w:sz="4" w:space="0" w:color="auto"/>
            </w:tcBorders>
            <w:noWrap/>
            <w:vAlign w:val="bottom"/>
            <w:hideMark/>
          </w:tcPr>
          <w:p w14:paraId="18941CBC" w14:textId="77777777" w:rsidR="001B2B5B" w:rsidRDefault="001B2B5B">
            <w:pPr>
              <w:jc w:val="center"/>
              <w:rPr>
                <w:rFonts w:ascii="Tahoma" w:hAnsi="Tahoma" w:cs="Tahoma"/>
                <w:sz w:val="16"/>
                <w:szCs w:val="16"/>
              </w:rPr>
            </w:pPr>
            <w:r>
              <w:rPr>
                <w:rFonts w:ascii="Tahoma" w:hAnsi="Tahoma" w:cs="Tahoma"/>
                <w:sz w:val="16"/>
                <w:szCs w:val="16"/>
              </w:rPr>
              <w:t>1,044.5</w:t>
            </w:r>
          </w:p>
        </w:tc>
        <w:tc>
          <w:tcPr>
            <w:tcW w:w="720" w:type="dxa"/>
            <w:tcBorders>
              <w:top w:val="nil"/>
              <w:left w:val="nil"/>
              <w:bottom w:val="single" w:sz="4" w:space="0" w:color="auto"/>
              <w:right w:val="single" w:sz="4" w:space="0" w:color="auto"/>
            </w:tcBorders>
            <w:noWrap/>
            <w:vAlign w:val="bottom"/>
            <w:hideMark/>
          </w:tcPr>
          <w:p w14:paraId="051F252D" w14:textId="77777777" w:rsidR="001B2B5B" w:rsidRDefault="001B2B5B">
            <w:pPr>
              <w:jc w:val="center"/>
              <w:rPr>
                <w:rFonts w:ascii="Tahoma" w:hAnsi="Tahoma" w:cs="Tahoma"/>
                <w:sz w:val="16"/>
                <w:szCs w:val="16"/>
              </w:rPr>
            </w:pPr>
            <w:r>
              <w:rPr>
                <w:rFonts w:ascii="Tahoma" w:hAnsi="Tahoma" w:cs="Tahoma"/>
                <w:sz w:val="16"/>
                <w:szCs w:val="16"/>
              </w:rPr>
              <w:t>1,116.5</w:t>
            </w:r>
          </w:p>
        </w:tc>
        <w:tc>
          <w:tcPr>
            <w:tcW w:w="682" w:type="dxa"/>
            <w:gridSpan w:val="2"/>
            <w:tcBorders>
              <w:top w:val="nil"/>
              <w:left w:val="nil"/>
              <w:bottom w:val="single" w:sz="4" w:space="0" w:color="auto"/>
              <w:right w:val="single" w:sz="4" w:space="0" w:color="auto"/>
            </w:tcBorders>
            <w:noWrap/>
            <w:vAlign w:val="bottom"/>
            <w:hideMark/>
          </w:tcPr>
          <w:p w14:paraId="16E1F0C3" w14:textId="77777777" w:rsidR="001B2B5B" w:rsidRDefault="001B2B5B">
            <w:pPr>
              <w:jc w:val="center"/>
              <w:rPr>
                <w:rFonts w:ascii="Tahoma" w:hAnsi="Tahoma" w:cs="Tahoma"/>
                <w:sz w:val="16"/>
                <w:szCs w:val="16"/>
              </w:rPr>
            </w:pPr>
            <w:r>
              <w:rPr>
                <w:rFonts w:ascii="Tahoma" w:hAnsi="Tahoma" w:cs="Tahoma"/>
                <w:sz w:val="16"/>
                <w:szCs w:val="16"/>
              </w:rPr>
              <w:t>72.0</w:t>
            </w:r>
          </w:p>
        </w:tc>
        <w:tc>
          <w:tcPr>
            <w:tcW w:w="525" w:type="dxa"/>
            <w:tcBorders>
              <w:top w:val="nil"/>
              <w:left w:val="nil"/>
              <w:bottom w:val="single" w:sz="4" w:space="0" w:color="auto"/>
              <w:right w:val="single" w:sz="4" w:space="0" w:color="auto"/>
            </w:tcBorders>
            <w:noWrap/>
            <w:vAlign w:val="bottom"/>
            <w:hideMark/>
          </w:tcPr>
          <w:p w14:paraId="74DE3244" w14:textId="77777777" w:rsidR="001B2B5B" w:rsidRDefault="001B2B5B">
            <w:pPr>
              <w:jc w:val="center"/>
              <w:rPr>
                <w:rFonts w:ascii="Tahoma" w:hAnsi="Tahoma" w:cs="Tahoma"/>
                <w:sz w:val="16"/>
                <w:szCs w:val="16"/>
              </w:rPr>
            </w:pPr>
            <w:r>
              <w:rPr>
                <w:rFonts w:ascii="Tahoma" w:hAnsi="Tahoma" w:cs="Tahoma"/>
                <w:sz w:val="16"/>
                <w:szCs w:val="16"/>
              </w:rPr>
              <w:t>3.3%</w:t>
            </w:r>
          </w:p>
        </w:tc>
        <w:tc>
          <w:tcPr>
            <w:tcW w:w="583" w:type="dxa"/>
            <w:gridSpan w:val="2"/>
            <w:tcBorders>
              <w:top w:val="nil"/>
              <w:left w:val="nil"/>
              <w:bottom w:val="single" w:sz="4" w:space="0" w:color="auto"/>
              <w:right w:val="single" w:sz="8" w:space="0" w:color="auto"/>
            </w:tcBorders>
            <w:noWrap/>
            <w:vAlign w:val="bottom"/>
            <w:hideMark/>
          </w:tcPr>
          <w:p w14:paraId="0B3B5B35" w14:textId="77777777" w:rsidR="001B2B5B" w:rsidRDefault="001B2B5B">
            <w:pPr>
              <w:jc w:val="center"/>
              <w:rPr>
                <w:rFonts w:ascii="Tahoma" w:hAnsi="Tahoma" w:cs="Tahoma"/>
                <w:sz w:val="16"/>
                <w:szCs w:val="16"/>
              </w:rPr>
            </w:pPr>
            <w:r>
              <w:rPr>
                <w:rFonts w:ascii="Tahoma" w:hAnsi="Tahoma" w:cs="Tahoma"/>
                <w:sz w:val="16"/>
                <w:szCs w:val="16"/>
              </w:rPr>
              <w:t>3.5%</w:t>
            </w:r>
          </w:p>
        </w:tc>
      </w:tr>
      <w:tr w:rsidR="001B2B5B" w14:paraId="6000CAA6"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0DC0BC78" w14:textId="77777777" w:rsidR="001B2B5B" w:rsidRDefault="001B2B5B">
            <w:pPr>
              <w:rPr>
                <w:rFonts w:ascii="Tahoma" w:hAnsi="Tahoma" w:cs="Tahoma"/>
                <w:sz w:val="12"/>
                <w:szCs w:val="12"/>
              </w:rPr>
            </w:pPr>
            <w:r>
              <w:rPr>
                <w:rFonts w:ascii="Tahoma" w:hAnsi="Tahoma" w:cs="Tahoma"/>
                <w:sz w:val="12"/>
                <w:szCs w:val="12"/>
              </w:rPr>
              <w:t>010600030707</w:t>
            </w:r>
          </w:p>
        </w:tc>
        <w:tc>
          <w:tcPr>
            <w:tcW w:w="1893" w:type="dxa"/>
            <w:tcBorders>
              <w:top w:val="nil"/>
              <w:left w:val="nil"/>
              <w:bottom w:val="single" w:sz="4" w:space="0" w:color="auto"/>
              <w:right w:val="single" w:sz="4" w:space="0" w:color="auto"/>
            </w:tcBorders>
            <w:noWrap/>
            <w:vAlign w:val="bottom"/>
            <w:hideMark/>
          </w:tcPr>
          <w:p w14:paraId="360AECFC" w14:textId="77777777" w:rsidR="001B2B5B" w:rsidRDefault="001B2B5B">
            <w:pPr>
              <w:rPr>
                <w:rFonts w:ascii="Tahoma" w:hAnsi="Tahoma" w:cs="Tahoma"/>
                <w:sz w:val="16"/>
                <w:szCs w:val="16"/>
              </w:rPr>
            </w:pPr>
            <w:r>
              <w:rPr>
                <w:rFonts w:ascii="Tahoma" w:hAnsi="Tahoma" w:cs="Tahoma"/>
                <w:sz w:val="16"/>
                <w:szCs w:val="16"/>
              </w:rPr>
              <w:t>Little River</w:t>
            </w:r>
          </w:p>
        </w:tc>
        <w:tc>
          <w:tcPr>
            <w:tcW w:w="900" w:type="dxa"/>
            <w:tcBorders>
              <w:top w:val="nil"/>
              <w:left w:val="nil"/>
              <w:bottom w:val="single" w:sz="4" w:space="0" w:color="auto"/>
              <w:right w:val="single" w:sz="4" w:space="0" w:color="auto"/>
            </w:tcBorders>
            <w:noWrap/>
            <w:vAlign w:val="bottom"/>
            <w:hideMark/>
          </w:tcPr>
          <w:p w14:paraId="5C324B86" w14:textId="77777777" w:rsidR="001B2B5B" w:rsidRDefault="001B2B5B">
            <w:pPr>
              <w:jc w:val="center"/>
              <w:rPr>
                <w:rFonts w:ascii="Tahoma" w:hAnsi="Tahoma" w:cs="Tahoma"/>
                <w:sz w:val="16"/>
                <w:szCs w:val="16"/>
              </w:rPr>
            </w:pPr>
            <w:r>
              <w:rPr>
                <w:rFonts w:ascii="Tahoma" w:hAnsi="Tahoma" w:cs="Tahoma"/>
                <w:sz w:val="16"/>
                <w:szCs w:val="16"/>
              </w:rPr>
              <w:t>12,585.2</w:t>
            </w:r>
          </w:p>
        </w:tc>
        <w:tc>
          <w:tcPr>
            <w:tcW w:w="720" w:type="dxa"/>
            <w:tcBorders>
              <w:top w:val="nil"/>
              <w:left w:val="nil"/>
              <w:bottom w:val="single" w:sz="4" w:space="0" w:color="auto"/>
              <w:right w:val="single" w:sz="4" w:space="0" w:color="auto"/>
            </w:tcBorders>
            <w:noWrap/>
            <w:vAlign w:val="bottom"/>
            <w:hideMark/>
          </w:tcPr>
          <w:p w14:paraId="10883491" w14:textId="77777777" w:rsidR="001B2B5B" w:rsidRDefault="001B2B5B">
            <w:pPr>
              <w:jc w:val="center"/>
              <w:rPr>
                <w:rFonts w:ascii="Tahoma" w:hAnsi="Tahoma" w:cs="Tahoma"/>
                <w:sz w:val="16"/>
                <w:szCs w:val="16"/>
              </w:rPr>
            </w:pPr>
            <w:r>
              <w:rPr>
                <w:rFonts w:ascii="Tahoma" w:hAnsi="Tahoma" w:cs="Tahoma"/>
                <w:sz w:val="16"/>
                <w:szCs w:val="16"/>
              </w:rPr>
              <w:t>358.7</w:t>
            </w:r>
          </w:p>
        </w:tc>
        <w:tc>
          <w:tcPr>
            <w:tcW w:w="810" w:type="dxa"/>
            <w:tcBorders>
              <w:top w:val="nil"/>
              <w:left w:val="nil"/>
              <w:bottom w:val="single" w:sz="4" w:space="0" w:color="auto"/>
              <w:right w:val="single" w:sz="4" w:space="0" w:color="auto"/>
            </w:tcBorders>
            <w:noWrap/>
            <w:vAlign w:val="bottom"/>
            <w:hideMark/>
          </w:tcPr>
          <w:p w14:paraId="54554CD5" w14:textId="77777777" w:rsidR="001B2B5B" w:rsidRDefault="001B2B5B">
            <w:pPr>
              <w:jc w:val="center"/>
              <w:rPr>
                <w:rFonts w:ascii="Tahoma" w:hAnsi="Tahoma" w:cs="Tahoma"/>
                <w:sz w:val="16"/>
                <w:szCs w:val="16"/>
              </w:rPr>
            </w:pPr>
            <w:r>
              <w:rPr>
                <w:rFonts w:ascii="Tahoma" w:hAnsi="Tahoma" w:cs="Tahoma"/>
                <w:sz w:val="16"/>
                <w:szCs w:val="16"/>
              </w:rPr>
              <w:t>12,943.9</w:t>
            </w:r>
          </w:p>
        </w:tc>
        <w:tc>
          <w:tcPr>
            <w:tcW w:w="810" w:type="dxa"/>
            <w:tcBorders>
              <w:top w:val="nil"/>
              <w:left w:val="nil"/>
              <w:bottom w:val="single" w:sz="4" w:space="0" w:color="auto"/>
              <w:right w:val="single" w:sz="4" w:space="0" w:color="auto"/>
            </w:tcBorders>
            <w:noWrap/>
            <w:vAlign w:val="bottom"/>
            <w:hideMark/>
          </w:tcPr>
          <w:p w14:paraId="67715D05" w14:textId="77777777" w:rsidR="001B2B5B" w:rsidRDefault="001B2B5B">
            <w:pPr>
              <w:jc w:val="center"/>
              <w:rPr>
                <w:rFonts w:ascii="Tahoma" w:hAnsi="Tahoma" w:cs="Tahoma"/>
                <w:sz w:val="16"/>
                <w:szCs w:val="16"/>
              </w:rPr>
            </w:pPr>
            <w:r>
              <w:rPr>
                <w:rFonts w:ascii="Tahoma" w:hAnsi="Tahoma" w:cs="Tahoma"/>
                <w:sz w:val="16"/>
                <w:szCs w:val="16"/>
              </w:rPr>
              <w:t>12,585.1</w:t>
            </w:r>
          </w:p>
        </w:tc>
        <w:tc>
          <w:tcPr>
            <w:tcW w:w="720" w:type="dxa"/>
            <w:gridSpan w:val="2"/>
            <w:tcBorders>
              <w:top w:val="nil"/>
              <w:left w:val="nil"/>
              <w:bottom w:val="single" w:sz="4" w:space="0" w:color="auto"/>
              <w:right w:val="single" w:sz="4" w:space="0" w:color="auto"/>
            </w:tcBorders>
            <w:noWrap/>
            <w:vAlign w:val="bottom"/>
            <w:hideMark/>
          </w:tcPr>
          <w:p w14:paraId="030A7A43" w14:textId="77777777" w:rsidR="001B2B5B" w:rsidRDefault="001B2B5B">
            <w:pPr>
              <w:jc w:val="center"/>
              <w:rPr>
                <w:rFonts w:ascii="Tahoma" w:hAnsi="Tahoma" w:cs="Tahoma"/>
                <w:sz w:val="16"/>
                <w:szCs w:val="16"/>
              </w:rPr>
            </w:pPr>
            <w:r>
              <w:rPr>
                <w:rFonts w:ascii="Tahoma" w:hAnsi="Tahoma" w:cs="Tahoma"/>
                <w:sz w:val="16"/>
                <w:szCs w:val="16"/>
              </w:rPr>
              <w:t>358.7</w:t>
            </w:r>
          </w:p>
        </w:tc>
        <w:tc>
          <w:tcPr>
            <w:tcW w:w="810" w:type="dxa"/>
            <w:gridSpan w:val="2"/>
            <w:tcBorders>
              <w:top w:val="nil"/>
              <w:left w:val="nil"/>
              <w:bottom w:val="single" w:sz="4" w:space="0" w:color="auto"/>
              <w:right w:val="single" w:sz="4" w:space="0" w:color="auto"/>
            </w:tcBorders>
            <w:noWrap/>
            <w:vAlign w:val="bottom"/>
            <w:hideMark/>
          </w:tcPr>
          <w:p w14:paraId="44010FF7" w14:textId="77777777" w:rsidR="001B2B5B" w:rsidRDefault="001B2B5B">
            <w:pPr>
              <w:jc w:val="center"/>
              <w:rPr>
                <w:rFonts w:ascii="Tahoma" w:hAnsi="Tahoma" w:cs="Tahoma"/>
                <w:sz w:val="16"/>
                <w:szCs w:val="16"/>
              </w:rPr>
            </w:pPr>
            <w:r>
              <w:rPr>
                <w:rFonts w:ascii="Tahoma" w:hAnsi="Tahoma" w:cs="Tahoma"/>
                <w:sz w:val="16"/>
                <w:szCs w:val="16"/>
              </w:rPr>
              <w:t>12,943.8</w:t>
            </w:r>
          </w:p>
        </w:tc>
        <w:tc>
          <w:tcPr>
            <w:tcW w:w="720" w:type="dxa"/>
            <w:gridSpan w:val="2"/>
            <w:tcBorders>
              <w:top w:val="nil"/>
              <w:left w:val="nil"/>
              <w:bottom w:val="single" w:sz="4" w:space="0" w:color="auto"/>
              <w:right w:val="single" w:sz="4" w:space="0" w:color="auto"/>
            </w:tcBorders>
            <w:noWrap/>
            <w:vAlign w:val="bottom"/>
            <w:hideMark/>
          </w:tcPr>
          <w:p w14:paraId="77CE5657" w14:textId="77777777" w:rsidR="001B2B5B" w:rsidRDefault="001B2B5B">
            <w:pPr>
              <w:jc w:val="center"/>
              <w:rPr>
                <w:rFonts w:ascii="Tahoma" w:hAnsi="Tahoma" w:cs="Tahoma"/>
                <w:sz w:val="16"/>
                <w:szCs w:val="16"/>
              </w:rPr>
            </w:pPr>
            <w:r>
              <w:rPr>
                <w:rFonts w:ascii="Tahoma" w:hAnsi="Tahoma" w:cs="Tahoma"/>
                <w:sz w:val="16"/>
                <w:szCs w:val="16"/>
              </w:rPr>
              <w:t>375.4</w:t>
            </w:r>
          </w:p>
        </w:tc>
        <w:tc>
          <w:tcPr>
            <w:tcW w:w="720" w:type="dxa"/>
            <w:tcBorders>
              <w:top w:val="nil"/>
              <w:left w:val="nil"/>
              <w:bottom w:val="single" w:sz="4" w:space="0" w:color="auto"/>
              <w:right w:val="single" w:sz="4" w:space="0" w:color="auto"/>
            </w:tcBorders>
            <w:noWrap/>
            <w:vAlign w:val="bottom"/>
            <w:hideMark/>
          </w:tcPr>
          <w:p w14:paraId="41D32FC2" w14:textId="77777777" w:rsidR="001B2B5B" w:rsidRDefault="001B2B5B">
            <w:pPr>
              <w:jc w:val="center"/>
              <w:rPr>
                <w:rFonts w:ascii="Tahoma" w:hAnsi="Tahoma" w:cs="Tahoma"/>
                <w:sz w:val="16"/>
                <w:szCs w:val="16"/>
              </w:rPr>
            </w:pPr>
            <w:r>
              <w:rPr>
                <w:rFonts w:ascii="Tahoma" w:hAnsi="Tahoma" w:cs="Tahoma"/>
                <w:sz w:val="16"/>
                <w:szCs w:val="16"/>
              </w:rPr>
              <w:t>397.7</w:t>
            </w:r>
          </w:p>
        </w:tc>
        <w:tc>
          <w:tcPr>
            <w:tcW w:w="682" w:type="dxa"/>
            <w:gridSpan w:val="2"/>
            <w:tcBorders>
              <w:top w:val="nil"/>
              <w:left w:val="nil"/>
              <w:bottom w:val="single" w:sz="4" w:space="0" w:color="auto"/>
              <w:right w:val="single" w:sz="4" w:space="0" w:color="auto"/>
            </w:tcBorders>
            <w:noWrap/>
            <w:vAlign w:val="bottom"/>
            <w:hideMark/>
          </w:tcPr>
          <w:p w14:paraId="5DDBEB88" w14:textId="77777777" w:rsidR="001B2B5B" w:rsidRDefault="001B2B5B">
            <w:pPr>
              <w:jc w:val="center"/>
              <w:rPr>
                <w:rFonts w:ascii="Tahoma" w:hAnsi="Tahoma" w:cs="Tahoma"/>
                <w:sz w:val="16"/>
                <w:szCs w:val="16"/>
              </w:rPr>
            </w:pPr>
            <w:r>
              <w:rPr>
                <w:rFonts w:ascii="Tahoma" w:hAnsi="Tahoma" w:cs="Tahoma"/>
                <w:sz w:val="16"/>
                <w:szCs w:val="16"/>
              </w:rPr>
              <w:t>22.3</w:t>
            </w:r>
          </w:p>
        </w:tc>
        <w:tc>
          <w:tcPr>
            <w:tcW w:w="525" w:type="dxa"/>
            <w:tcBorders>
              <w:top w:val="nil"/>
              <w:left w:val="nil"/>
              <w:bottom w:val="single" w:sz="4" w:space="0" w:color="auto"/>
              <w:right w:val="single" w:sz="4" w:space="0" w:color="auto"/>
            </w:tcBorders>
            <w:noWrap/>
            <w:vAlign w:val="bottom"/>
            <w:hideMark/>
          </w:tcPr>
          <w:p w14:paraId="58E7BA3D" w14:textId="77777777" w:rsidR="001B2B5B" w:rsidRDefault="001B2B5B">
            <w:pPr>
              <w:jc w:val="center"/>
              <w:rPr>
                <w:rFonts w:ascii="Tahoma" w:hAnsi="Tahoma" w:cs="Tahoma"/>
                <w:sz w:val="16"/>
                <w:szCs w:val="16"/>
              </w:rPr>
            </w:pPr>
            <w:r>
              <w:rPr>
                <w:rFonts w:ascii="Tahoma" w:hAnsi="Tahoma" w:cs="Tahoma"/>
                <w:sz w:val="16"/>
                <w:szCs w:val="16"/>
              </w:rPr>
              <w:t>3.0%</w:t>
            </w:r>
          </w:p>
        </w:tc>
        <w:tc>
          <w:tcPr>
            <w:tcW w:w="583" w:type="dxa"/>
            <w:gridSpan w:val="2"/>
            <w:tcBorders>
              <w:top w:val="nil"/>
              <w:left w:val="nil"/>
              <w:bottom w:val="single" w:sz="4" w:space="0" w:color="auto"/>
              <w:right w:val="single" w:sz="8" w:space="0" w:color="auto"/>
            </w:tcBorders>
            <w:noWrap/>
            <w:vAlign w:val="bottom"/>
            <w:hideMark/>
          </w:tcPr>
          <w:p w14:paraId="4CE09D56" w14:textId="77777777" w:rsidR="001B2B5B" w:rsidRDefault="001B2B5B">
            <w:pPr>
              <w:jc w:val="center"/>
              <w:rPr>
                <w:rFonts w:ascii="Tahoma" w:hAnsi="Tahoma" w:cs="Tahoma"/>
                <w:sz w:val="16"/>
                <w:szCs w:val="16"/>
              </w:rPr>
            </w:pPr>
            <w:r>
              <w:rPr>
                <w:rFonts w:ascii="Tahoma" w:hAnsi="Tahoma" w:cs="Tahoma"/>
                <w:sz w:val="16"/>
                <w:szCs w:val="16"/>
              </w:rPr>
              <w:t>3.2%</w:t>
            </w:r>
          </w:p>
        </w:tc>
      </w:tr>
      <w:tr w:rsidR="001B2B5B" w14:paraId="3A761309"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196B3D6A" w14:textId="77777777" w:rsidR="001B2B5B" w:rsidRDefault="001B2B5B">
            <w:pPr>
              <w:rPr>
                <w:rFonts w:ascii="Tahoma" w:hAnsi="Tahoma" w:cs="Tahoma"/>
                <w:sz w:val="12"/>
                <w:szCs w:val="12"/>
              </w:rPr>
            </w:pPr>
            <w:r>
              <w:rPr>
                <w:rFonts w:ascii="Tahoma" w:hAnsi="Tahoma" w:cs="Tahoma"/>
                <w:sz w:val="12"/>
                <w:szCs w:val="12"/>
              </w:rPr>
              <w:t>010600030606</w:t>
            </w:r>
          </w:p>
        </w:tc>
        <w:tc>
          <w:tcPr>
            <w:tcW w:w="1893" w:type="dxa"/>
            <w:tcBorders>
              <w:top w:val="nil"/>
              <w:left w:val="nil"/>
              <w:bottom w:val="single" w:sz="4" w:space="0" w:color="auto"/>
              <w:right w:val="single" w:sz="4" w:space="0" w:color="auto"/>
            </w:tcBorders>
            <w:noWrap/>
            <w:vAlign w:val="bottom"/>
            <w:hideMark/>
          </w:tcPr>
          <w:p w14:paraId="421FCFB1" w14:textId="77777777" w:rsidR="001B2B5B" w:rsidRDefault="001B2B5B">
            <w:pPr>
              <w:rPr>
                <w:rFonts w:ascii="Tahoma" w:hAnsi="Tahoma" w:cs="Tahoma"/>
                <w:sz w:val="16"/>
                <w:szCs w:val="16"/>
              </w:rPr>
            </w:pPr>
            <w:r>
              <w:rPr>
                <w:rFonts w:ascii="Tahoma" w:hAnsi="Tahoma" w:cs="Tahoma"/>
                <w:sz w:val="16"/>
                <w:szCs w:val="16"/>
              </w:rPr>
              <w:t>Long Pond</w:t>
            </w:r>
          </w:p>
        </w:tc>
        <w:tc>
          <w:tcPr>
            <w:tcW w:w="900" w:type="dxa"/>
            <w:tcBorders>
              <w:top w:val="nil"/>
              <w:left w:val="nil"/>
              <w:bottom w:val="single" w:sz="4" w:space="0" w:color="auto"/>
              <w:right w:val="single" w:sz="4" w:space="0" w:color="auto"/>
            </w:tcBorders>
            <w:noWrap/>
            <w:vAlign w:val="bottom"/>
            <w:hideMark/>
          </w:tcPr>
          <w:p w14:paraId="596F9E61" w14:textId="77777777" w:rsidR="001B2B5B" w:rsidRDefault="001B2B5B">
            <w:pPr>
              <w:jc w:val="center"/>
              <w:rPr>
                <w:rFonts w:ascii="Tahoma" w:hAnsi="Tahoma" w:cs="Tahoma"/>
                <w:sz w:val="16"/>
                <w:szCs w:val="16"/>
              </w:rPr>
            </w:pPr>
            <w:r>
              <w:rPr>
                <w:rFonts w:ascii="Tahoma" w:hAnsi="Tahoma" w:cs="Tahoma"/>
                <w:sz w:val="16"/>
                <w:szCs w:val="16"/>
              </w:rPr>
              <w:t>9,801.4</w:t>
            </w:r>
          </w:p>
        </w:tc>
        <w:tc>
          <w:tcPr>
            <w:tcW w:w="720" w:type="dxa"/>
            <w:tcBorders>
              <w:top w:val="nil"/>
              <w:left w:val="nil"/>
              <w:bottom w:val="single" w:sz="4" w:space="0" w:color="auto"/>
              <w:right w:val="single" w:sz="4" w:space="0" w:color="auto"/>
            </w:tcBorders>
            <w:noWrap/>
            <w:vAlign w:val="bottom"/>
            <w:hideMark/>
          </w:tcPr>
          <w:p w14:paraId="2A1BCA5A" w14:textId="77777777" w:rsidR="001B2B5B" w:rsidRDefault="001B2B5B">
            <w:pPr>
              <w:jc w:val="center"/>
              <w:rPr>
                <w:rFonts w:ascii="Tahoma" w:hAnsi="Tahoma" w:cs="Tahoma"/>
                <w:sz w:val="16"/>
                <w:szCs w:val="16"/>
              </w:rPr>
            </w:pPr>
            <w:r>
              <w:rPr>
                <w:rFonts w:ascii="Tahoma" w:hAnsi="Tahoma" w:cs="Tahoma"/>
                <w:sz w:val="16"/>
                <w:szCs w:val="16"/>
              </w:rPr>
              <w:t>351.3</w:t>
            </w:r>
          </w:p>
        </w:tc>
        <w:tc>
          <w:tcPr>
            <w:tcW w:w="810" w:type="dxa"/>
            <w:tcBorders>
              <w:top w:val="nil"/>
              <w:left w:val="nil"/>
              <w:bottom w:val="single" w:sz="4" w:space="0" w:color="auto"/>
              <w:right w:val="single" w:sz="4" w:space="0" w:color="auto"/>
            </w:tcBorders>
            <w:noWrap/>
            <w:vAlign w:val="bottom"/>
            <w:hideMark/>
          </w:tcPr>
          <w:p w14:paraId="072EB3BE" w14:textId="77777777" w:rsidR="001B2B5B" w:rsidRDefault="001B2B5B">
            <w:pPr>
              <w:jc w:val="center"/>
              <w:rPr>
                <w:rFonts w:ascii="Tahoma" w:hAnsi="Tahoma" w:cs="Tahoma"/>
                <w:sz w:val="16"/>
                <w:szCs w:val="16"/>
              </w:rPr>
            </w:pPr>
            <w:r>
              <w:rPr>
                <w:rFonts w:ascii="Tahoma" w:hAnsi="Tahoma" w:cs="Tahoma"/>
                <w:sz w:val="16"/>
                <w:szCs w:val="16"/>
              </w:rPr>
              <w:t>10,152.6</w:t>
            </w:r>
          </w:p>
        </w:tc>
        <w:tc>
          <w:tcPr>
            <w:tcW w:w="810" w:type="dxa"/>
            <w:tcBorders>
              <w:top w:val="nil"/>
              <w:left w:val="nil"/>
              <w:bottom w:val="single" w:sz="4" w:space="0" w:color="auto"/>
              <w:right w:val="single" w:sz="4" w:space="0" w:color="auto"/>
            </w:tcBorders>
            <w:noWrap/>
            <w:vAlign w:val="bottom"/>
            <w:hideMark/>
          </w:tcPr>
          <w:p w14:paraId="25B239B8" w14:textId="77777777" w:rsidR="001B2B5B" w:rsidRDefault="001B2B5B">
            <w:pPr>
              <w:jc w:val="center"/>
              <w:rPr>
                <w:rFonts w:ascii="Tahoma" w:hAnsi="Tahoma" w:cs="Tahoma"/>
                <w:sz w:val="16"/>
                <w:szCs w:val="16"/>
              </w:rPr>
            </w:pPr>
            <w:r>
              <w:rPr>
                <w:rFonts w:ascii="Tahoma" w:hAnsi="Tahoma" w:cs="Tahoma"/>
                <w:sz w:val="16"/>
                <w:szCs w:val="16"/>
              </w:rPr>
              <w:t>9,801.3</w:t>
            </w:r>
          </w:p>
        </w:tc>
        <w:tc>
          <w:tcPr>
            <w:tcW w:w="720" w:type="dxa"/>
            <w:gridSpan w:val="2"/>
            <w:tcBorders>
              <w:top w:val="nil"/>
              <w:left w:val="nil"/>
              <w:bottom w:val="single" w:sz="4" w:space="0" w:color="auto"/>
              <w:right w:val="single" w:sz="4" w:space="0" w:color="auto"/>
            </w:tcBorders>
            <w:noWrap/>
            <w:vAlign w:val="bottom"/>
            <w:hideMark/>
          </w:tcPr>
          <w:p w14:paraId="415D1C70" w14:textId="77777777" w:rsidR="001B2B5B" w:rsidRDefault="001B2B5B">
            <w:pPr>
              <w:jc w:val="center"/>
              <w:rPr>
                <w:rFonts w:ascii="Tahoma" w:hAnsi="Tahoma" w:cs="Tahoma"/>
                <w:sz w:val="16"/>
                <w:szCs w:val="16"/>
              </w:rPr>
            </w:pPr>
            <w:r>
              <w:rPr>
                <w:rFonts w:ascii="Tahoma" w:hAnsi="Tahoma" w:cs="Tahoma"/>
                <w:sz w:val="16"/>
                <w:szCs w:val="16"/>
              </w:rPr>
              <w:t>351.3</w:t>
            </w:r>
          </w:p>
        </w:tc>
        <w:tc>
          <w:tcPr>
            <w:tcW w:w="810" w:type="dxa"/>
            <w:gridSpan w:val="2"/>
            <w:tcBorders>
              <w:top w:val="nil"/>
              <w:left w:val="nil"/>
              <w:bottom w:val="single" w:sz="4" w:space="0" w:color="auto"/>
              <w:right w:val="single" w:sz="4" w:space="0" w:color="auto"/>
            </w:tcBorders>
            <w:noWrap/>
            <w:vAlign w:val="bottom"/>
            <w:hideMark/>
          </w:tcPr>
          <w:p w14:paraId="2C18D14D" w14:textId="77777777" w:rsidR="001B2B5B" w:rsidRDefault="001B2B5B">
            <w:pPr>
              <w:jc w:val="center"/>
              <w:rPr>
                <w:rFonts w:ascii="Tahoma" w:hAnsi="Tahoma" w:cs="Tahoma"/>
                <w:sz w:val="16"/>
                <w:szCs w:val="16"/>
              </w:rPr>
            </w:pPr>
            <w:r>
              <w:rPr>
                <w:rFonts w:ascii="Tahoma" w:hAnsi="Tahoma" w:cs="Tahoma"/>
                <w:sz w:val="16"/>
                <w:szCs w:val="16"/>
              </w:rPr>
              <w:t>10,152.6</w:t>
            </w:r>
          </w:p>
        </w:tc>
        <w:tc>
          <w:tcPr>
            <w:tcW w:w="720" w:type="dxa"/>
            <w:gridSpan w:val="2"/>
            <w:tcBorders>
              <w:top w:val="nil"/>
              <w:left w:val="nil"/>
              <w:bottom w:val="single" w:sz="4" w:space="0" w:color="auto"/>
              <w:right w:val="single" w:sz="4" w:space="0" w:color="auto"/>
            </w:tcBorders>
            <w:noWrap/>
            <w:vAlign w:val="bottom"/>
            <w:hideMark/>
          </w:tcPr>
          <w:p w14:paraId="4F223DEE" w14:textId="77777777" w:rsidR="001B2B5B" w:rsidRDefault="001B2B5B">
            <w:pPr>
              <w:jc w:val="center"/>
              <w:rPr>
                <w:rFonts w:ascii="Tahoma" w:hAnsi="Tahoma" w:cs="Tahoma"/>
                <w:sz w:val="16"/>
                <w:szCs w:val="16"/>
              </w:rPr>
            </w:pPr>
            <w:r>
              <w:rPr>
                <w:rFonts w:ascii="Tahoma" w:hAnsi="Tahoma" w:cs="Tahoma"/>
                <w:sz w:val="16"/>
                <w:szCs w:val="16"/>
              </w:rPr>
              <w:t>178.6</w:t>
            </w:r>
          </w:p>
        </w:tc>
        <w:tc>
          <w:tcPr>
            <w:tcW w:w="720" w:type="dxa"/>
            <w:tcBorders>
              <w:top w:val="nil"/>
              <w:left w:val="nil"/>
              <w:bottom w:val="single" w:sz="4" w:space="0" w:color="auto"/>
              <w:right w:val="single" w:sz="4" w:space="0" w:color="auto"/>
            </w:tcBorders>
            <w:noWrap/>
            <w:vAlign w:val="bottom"/>
            <w:hideMark/>
          </w:tcPr>
          <w:p w14:paraId="6FAEADD2" w14:textId="77777777" w:rsidR="001B2B5B" w:rsidRDefault="001B2B5B">
            <w:pPr>
              <w:jc w:val="center"/>
              <w:rPr>
                <w:rFonts w:ascii="Tahoma" w:hAnsi="Tahoma" w:cs="Tahoma"/>
                <w:sz w:val="16"/>
                <w:szCs w:val="16"/>
              </w:rPr>
            </w:pPr>
            <w:r>
              <w:rPr>
                <w:rFonts w:ascii="Tahoma" w:hAnsi="Tahoma" w:cs="Tahoma"/>
                <w:sz w:val="16"/>
                <w:szCs w:val="16"/>
              </w:rPr>
              <w:t>188.1</w:t>
            </w:r>
          </w:p>
        </w:tc>
        <w:tc>
          <w:tcPr>
            <w:tcW w:w="682" w:type="dxa"/>
            <w:gridSpan w:val="2"/>
            <w:tcBorders>
              <w:top w:val="nil"/>
              <w:left w:val="nil"/>
              <w:bottom w:val="single" w:sz="4" w:space="0" w:color="auto"/>
              <w:right w:val="single" w:sz="4" w:space="0" w:color="auto"/>
            </w:tcBorders>
            <w:noWrap/>
            <w:vAlign w:val="bottom"/>
            <w:hideMark/>
          </w:tcPr>
          <w:p w14:paraId="1B4F53BE" w14:textId="77777777" w:rsidR="001B2B5B" w:rsidRDefault="001B2B5B">
            <w:pPr>
              <w:jc w:val="center"/>
              <w:rPr>
                <w:rFonts w:ascii="Tahoma" w:hAnsi="Tahoma" w:cs="Tahoma"/>
                <w:sz w:val="16"/>
                <w:szCs w:val="16"/>
              </w:rPr>
            </w:pPr>
            <w:r>
              <w:rPr>
                <w:rFonts w:ascii="Tahoma" w:hAnsi="Tahoma" w:cs="Tahoma"/>
                <w:sz w:val="16"/>
                <w:szCs w:val="16"/>
              </w:rPr>
              <w:t>9.5</w:t>
            </w:r>
          </w:p>
        </w:tc>
        <w:tc>
          <w:tcPr>
            <w:tcW w:w="525" w:type="dxa"/>
            <w:tcBorders>
              <w:top w:val="nil"/>
              <w:left w:val="nil"/>
              <w:bottom w:val="single" w:sz="4" w:space="0" w:color="auto"/>
              <w:right w:val="single" w:sz="4" w:space="0" w:color="auto"/>
            </w:tcBorders>
            <w:noWrap/>
            <w:vAlign w:val="bottom"/>
            <w:hideMark/>
          </w:tcPr>
          <w:p w14:paraId="4D4C5CA4" w14:textId="77777777" w:rsidR="001B2B5B" w:rsidRDefault="001B2B5B">
            <w:pPr>
              <w:jc w:val="center"/>
              <w:rPr>
                <w:rFonts w:ascii="Tahoma" w:hAnsi="Tahoma" w:cs="Tahoma"/>
                <w:sz w:val="16"/>
                <w:szCs w:val="16"/>
              </w:rPr>
            </w:pPr>
            <w:r>
              <w:rPr>
                <w:rFonts w:ascii="Tahoma" w:hAnsi="Tahoma" w:cs="Tahoma"/>
                <w:sz w:val="16"/>
                <w:szCs w:val="16"/>
              </w:rPr>
              <w:t>1.8%</w:t>
            </w:r>
          </w:p>
        </w:tc>
        <w:tc>
          <w:tcPr>
            <w:tcW w:w="583" w:type="dxa"/>
            <w:gridSpan w:val="2"/>
            <w:tcBorders>
              <w:top w:val="nil"/>
              <w:left w:val="nil"/>
              <w:bottom w:val="single" w:sz="4" w:space="0" w:color="auto"/>
              <w:right w:val="single" w:sz="8" w:space="0" w:color="auto"/>
            </w:tcBorders>
            <w:noWrap/>
            <w:vAlign w:val="bottom"/>
            <w:hideMark/>
          </w:tcPr>
          <w:p w14:paraId="058AD766" w14:textId="77777777" w:rsidR="001B2B5B" w:rsidRDefault="001B2B5B">
            <w:pPr>
              <w:jc w:val="center"/>
              <w:rPr>
                <w:rFonts w:ascii="Tahoma" w:hAnsi="Tahoma" w:cs="Tahoma"/>
                <w:sz w:val="16"/>
                <w:szCs w:val="16"/>
              </w:rPr>
            </w:pPr>
            <w:r>
              <w:rPr>
                <w:rFonts w:ascii="Tahoma" w:hAnsi="Tahoma" w:cs="Tahoma"/>
                <w:sz w:val="16"/>
                <w:szCs w:val="16"/>
              </w:rPr>
              <w:t>1.9%</w:t>
            </w:r>
          </w:p>
        </w:tc>
      </w:tr>
      <w:tr w:rsidR="001B2B5B" w14:paraId="12FA62CA"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5EC515D6" w14:textId="77777777" w:rsidR="001B2B5B" w:rsidRDefault="001B2B5B">
            <w:pPr>
              <w:rPr>
                <w:rFonts w:ascii="Tahoma" w:hAnsi="Tahoma" w:cs="Tahoma"/>
                <w:sz w:val="12"/>
                <w:szCs w:val="12"/>
              </w:rPr>
            </w:pPr>
            <w:r>
              <w:rPr>
                <w:rFonts w:ascii="Tahoma" w:hAnsi="Tahoma" w:cs="Tahoma"/>
                <w:sz w:val="12"/>
                <w:szCs w:val="12"/>
              </w:rPr>
              <w:t>010600030608</w:t>
            </w:r>
          </w:p>
        </w:tc>
        <w:tc>
          <w:tcPr>
            <w:tcW w:w="1893" w:type="dxa"/>
            <w:tcBorders>
              <w:top w:val="nil"/>
              <w:left w:val="nil"/>
              <w:bottom w:val="single" w:sz="4" w:space="0" w:color="auto"/>
              <w:right w:val="single" w:sz="4" w:space="0" w:color="auto"/>
            </w:tcBorders>
            <w:noWrap/>
            <w:vAlign w:val="bottom"/>
            <w:hideMark/>
          </w:tcPr>
          <w:p w14:paraId="49E39D37" w14:textId="77777777" w:rsidR="001B2B5B" w:rsidRDefault="001B2B5B">
            <w:pPr>
              <w:rPr>
                <w:rFonts w:ascii="Tahoma" w:hAnsi="Tahoma" w:cs="Tahoma"/>
                <w:sz w:val="16"/>
                <w:szCs w:val="16"/>
              </w:rPr>
            </w:pPr>
            <w:r>
              <w:rPr>
                <w:rFonts w:ascii="Tahoma" w:hAnsi="Tahoma" w:cs="Tahoma"/>
                <w:sz w:val="16"/>
                <w:szCs w:val="16"/>
              </w:rPr>
              <w:t xml:space="preserve">Lower </w:t>
            </w:r>
            <w:proofErr w:type="spellStart"/>
            <w:r>
              <w:rPr>
                <w:rFonts w:ascii="Tahoma" w:hAnsi="Tahoma" w:cs="Tahoma"/>
                <w:sz w:val="16"/>
                <w:szCs w:val="16"/>
              </w:rPr>
              <w:t>Cocheco</w:t>
            </w:r>
            <w:proofErr w:type="spellEnd"/>
            <w:r>
              <w:rPr>
                <w:rFonts w:ascii="Tahoma" w:hAnsi="Tahoma" w:cs="Tahoma"/>
                <w:sz w:val="16"/>
                <w:szCs w:val="16"/>
              </w:rPr>
              <w:t xml:space="preserve"> River</w:t>
            </w:r>
          </w:p>
        </w:tc>
        <w:tc>
          <w:tcPr>
            <w:tcW w:w="900" w:type="dxa"/>
            <w:tcBorders>
              <w:top w:val="nil"/>
              <w:left w:val="nil"/>
              <w:bottom w:val="single" w:sz="4" w:space="0" w:color="auto"/>
              <w:right w:val="single" w:sz="4" w:space="0" w:color="auto"/>
            </w:tcBorders>
            <w:noWrap/>
            <w:vAlign w:val="bottom"/>
            <w:hideMark/>
          </w:tcPr>
          <w:p w14:paraId="3C132517" w14:textId="77777777" w:rsidR="001B2B5B" w:rsidRDefault="001B2B5B">
            <w:pPr>
              <w:jc w:val="center"/>
              <w:rPr>
                <w:rFonts w:ascii="Tahoma" w:hAnsi="Tahoma" w:cs="Tahoma"/>
                <w:sz w:val="16"/>
                <w:szCs w:val="16"/>
              </w:rPr>
            </w:pPr>
            <w:r>
              <w:rPr>
                <w:rFonts w:ascii="Tahoma" w:hAnsi="Tahoma" w:cs="Tahoma"/>
                <w:sz w:val="16"/>
                <w:szCs w:val="16"/>
              </w:rPr>
              <w:t>19,479.4</w:t>
            </w:r>
          </w:p>
        </w:tc>
        <w:tc>
          <w:tcPr>
            <w:tcW w:w="720" w:type="dxa"/>
            <w:tcBorders>
              <w:top w:val="nil"/>
              <w:left w:val="nil"/>
              <w:bottom w:val="single" w:sz="4" w:space="0" w:color="auto"/>
              <w:right w:val="single" w:sz="4" w:space="0" w:color="auto"/>
            </w:tcBorders>
            <w:noWrap/>
            <w:vAlign w:val="bottom"/>
            <w:hideMark/>
          </w:tcPr>
          <w:p w14:paraId="4582C297" w14:textId="77777777" w:rsidR="001B2B5B" w:rsidRDefault="001B2B5B">
            <w:pPr>
              <w:jc w:val="center"/>
              <w:rPr>
                <w:rFonts w:ascii="Tahoma" w:hAnsi="Tahoma" w:cs="Tahoma"/>
                <w:sz w:val="16"/>
                <w:szCs w:val="16"/>
              </w:rPr>
            </w:pPr>
            <w:r>
              <w:rPr>
                <w:rFonts w:ascii="Tahoma" w:hAnsi="Tahoma" w:cs="Tahoma"/>
                <w:sz w:val="16"/>
                <w:szCs w:val="16"/>
              </w:rPr>
              <w:t>583.3</w:t>
            </w:r>
          </w:p>
        </w:tc>
        <w:tc>
          <w:tcPr>
            <w:tcW w:w="810" w:type="dxa"/>
            <w:tcBorders>
              <w:top w:val="nil"/>
              <w:left w:val="nil"/>
              <w:bottom w:val="single" w:sz="4" w:space="0" w:color="auto"/>
              <w:right w:val="single" w:sz="4" w:space="0" w:color="auto"/>
            </w:tcBorders>
            <w:noWrap/>
            <w:vAlign w:val="bottom"/>
            <w:hideMark/>
          </w:tcPr>
          <w:p w14:paraId="446FEF86" w14:textId="77777777" w:rsidR="001B2B5B" w:rsidRDefault="001B2B5B">
            <w:pPr>
              <w:jc w:val="center"/>
              <w:rPr>
                <w:rFonts w:ascii="Tahoma" w:hAnsi="Tahoma" w:cs="Tahoma"/>
                <w:sz w:val="16"/>
                <w:szCs w:val="16"/>
              </w:rPr>
            </w:pPr>
            <w:r>
              <w:rPr>
                <w:rFonts w:ascii="Tahoma" w:hAnsi="Tahoma" w:cs="Tahoma"/>
                <w:sz w:val="16"/>
                <w:szCs w:val="16"/>
              </w:rPr>
              <w:t>20,062.7</w:t>
            </w:r>
          </w:p>
        </w:tc>
        <w:tc>
          <w:tcPr>
            <w:tcW w:w="810" w:type="dxa"/>
            <w:tcBorders>
              <w:top w:val="nil"/>
              <w:left w:val="nil"/>
              <w:bottom w:val="single" w:sz="4" w:space="0" w:color="auto"/>
              <w:right w:val="single" w:sz="4" w:space="0" w:color="auto"/>
            </w:tcBorders>
            <w:noWrap/>
            <w:vAlign w:val="bottom"/>
            <w:hideMark/>
          </w:tcPr>
          <w:p w14:paraId="1544CB43" w14:textId="77777777" w:rsidR="001B2B5B" w:rsidRDefault="001B2B5B">
            <w:pPr>
              <w:jc w:val="center"/>
              <w:rPr>
                <w:rFonts w:ascii="Tahoma" w:hAnsi="Tahoma" w:cs="Tahoma"/>
                <w:sz w:val="16"/>
                <w:szCs w:val="16"/>
              </w:rPr>
            </w:pPr>
            <w:r>
              <w:rPr>
                <w:rFonts w:ascii="Tahoma" w:hAnsi="Tahoma" w:cs="Tahoma"/>
                <w:sz w:val="16"/>
                <w:szCs w:val="16"/>
              </w:rPr>
              <w:t>19,479.3</w:t>
            </w:r>
          </w:p>
        </w:tc>
        <w:tc>
          <w:tcPr>
            <w:tcW w:w="720" w:type="dxa"/>
            <w:gridSpan w:val="2"/>
            <w:tcBorders>
              <w:top w:val="nil"/>
              <w:left w:val="nil"/>
              <w:bottom w:val="single" w:sz="4" w:space="0" w:color="auto"/>
              <w:right w:val="single" w:sz="4" w:space="0" w:color="auto"/>
            </w:tcBorders>
            <w:noWrap/>
            <w:vAlign w:val="bottom"/>
            <w:hideMark/>
          </w:tcPr>
          <w:p w14:paraId="0B368C2E" w14:textId="77777777" w:rsidR="001B2B5B" w:rsidRDefault="001B2B5B">
            <w:pPr>
              <w:jc w:val="center"/>
              <w:rPr>
                <w:rFonts w:ascii="Tahoma" w:hAnsi="Tahoma" w:cs="Tahoma"/>
                <w:sz w:val="16"/>
                <w:szCs w:val="16"/>
              </w:rPr>
            </w:pPr>
            <w:r>
              <w:rPr>
                <w:rFonts w:ascii="Tahoma" w:hAnsi="Tahoma" w:cs="Tahoma"/>
                <w:sz w:val="16"/>
                <w:szCs w:val="16"/>
              </w:rPr>
              <w:t>583.3</w:t>
            </w:r>
          </w:p>
        </w:tc>
        <w:tc>
          <w:tcPr>
            <w:tcW w:w="810" w:type="dxa"/>
            <w:gridSpan w:val="2"/>
            <w:tcBorders>
              <w:top w:val="nil"/>
              <w:left w:val="nil"/>
              <w:bottom w:val="single" w:sz="4" w:space="0" w:color="auto"/>
              <w:right w:val="single" w:sz="4" w:space="0" w:color="auto"/>
            </w:tcBorders>
            <w:noWrap/>
            <w:vAlign w:val="bottom"/>
            <w:hideMark/>
          </w:tcPr>
          <w:p w14:paraId="46AC7516" w14:textId="77777777" w:rsidR="001B2B5B" w:rsidRDefault="001B2B5B">
            <w:pPr>
              <w:jc w:val="center"/>
              <w:rPr>
                <w:rFonts w:ascii="Tahoma" w:hAnsi="Tahoma" w:cs="Tahoma"/>
                <w:sz w:val="16"/>
                <w:szCs w:val="16"/>
              </w:rPr>
            </w:pPr>
            <w:r>
              <w:rPr>
                <w:rFonts w:ascii="Tahoma" w:hAnsi="Tahoma" w:cs="Tahoma"/>
                <w:sz w:val="16"/>
                <w:szCs w:val="16"/>
              </w:rPr>
              <w:t>20,062.6</w:t>
            </w:r>
          </w:p>
        </w:tc>
        <w:tc>
          <w:tcPr>
            <w:tcW w:w="720" w:type="dxa"/>
            <w:gridSpan w:val="2"/>
            <w:tcBorders>
              <w:top w:val="nil"/>
              <w:left w:val="nil"/>
              <w:bottom w:val="single" w:sz="4" w:space="0" w:color="auto"/>
              <w:right w:val="single" w:sz="4" w:space="0" w:color="auto"/>
            </w:tcBorders>
            <w:noWrap/>
            <w:vAlign w:val="bottom"/>
            <w:hideMark/>
          </w:tcPr>
          <w:p w14:paraId="6114A58E" w14:textId="77777777" w:rsidR="001B2B5B" w:rsidRDefault="001B2B5B">
            <w:pPr>
              <w:jc w:val="center"/>
              <w:rPr>
                <w:rFonts w:ascii="Tahoma" w:hAnsi="Tahoma" w:cs="Tahoma"/>
                <w:sz w:val="16"/>
                <w:szCs w:val="16"/>
              </w:rPr>
            </w:pPr>
            <w:r>
              <w:rPr>
                <w:rFonts w:ascii="Tahoma" w:hAnsi="Tahoma" w:cs="Tahoma"/>
                <w:sz w:val="16"/>
                <w:szCs w:val="16"/>
              </w:rPr>
              <w:t>2,328.4</w:t>
            </w:r>
          </w:p>
        </w:tc>
        <w:tc>
          <w:tcPr>
            <w:tcW w:w="720" w:type="dxa"/>
            <w:tcBorders>
              <w:top w:val="nil"/>
              <w:left w:val="nil"/>
              <w:bottom w:val="single" w:sz="4" w:space="0" w:color="auto"/>
              <w:right w:val="single" w:sz="4" w:space="0" w:color="auto"/>
            </w:tcBorders>
            <w:noWrap/>
            <w:vAlign w:val="bottom"/>
            <w:hideMark/>
          </w:tcPr>
          <w:p w14:paraId="70202D3F" w14:textId="77777777" w:rsidR="001B2B5B" w:rsidRDefault="001B2B5B">
            <w:pPr>
              <w:jc w:val="center"/>
              <w:rPr>
                <w:rFonts w:ascii="Tahoma" w:hAnsi="Tahoma" w:cs="Tahoma"/>
                <w:sz w:val="16"/>
                <w:szCs w:val="16"/>
              </w:rPr>
            </w:pPr>
            <w:r>
              <w:rPr>
                <w:rFonts w:ascii="Tahoma" w:hAnsi="Tahoma" w:cs="Tahoma"/>
                <w:sz w:val="16"/>
                <w:szCs w:val="16"/>
              </w:rPr>
              <w:t>2,418.8</w:t>
            </w:r>
          </w:p>
        </w:tc>
        <w:tc>
          <w:tcPr>
            <w:tcW w:w="682" w:type="dxa"/>
            <w:gridSpan w:val="2"/>
            <w:tcBorders>
              <w:top w:val="nil"/>
              <w:left w:val="nil"/>
              <w:bottom w:val="single" w:sz="4" w:space="0" w:color="auto"/>
              <w:right w:val="single" w:sz="4" w:space="0" w:color="auto"/>
            </w:tcBorders>
            <w:noWrap/>
            <w:vAlign w:val="bottom"/>
            <w:hideMark/>
          </w:tcPr>
          <w:p w14:paraId="1D74C2F9" w14:textId="77777777" w:rsidR="001B2B5B" w:rsidRDefault="001B2B5B">
            <w:pPr>
              <w:jc w:val="center"/>
              <w:rPr>
                <w:rFonts w:ascii="Tahoma" w:hAnsi="Tahoma" w:cs="Tahoma"/>
                <w:sz w:val="16"/>
                <w:szCs w:val="16"/>
              </w:rPr>
            </w:pPr>
            <w:r>
              <w:rPr>
                <w:rFonts w:ascii="Tahoma" w:hAnsi="Tahoma" w:cs="Tahoma"/>
                <w:sz w:val="16"/>
                <w:szCs w:val="16"/>
              </w:rPr>
              <w:t>90.4</w:t>
            </w:r>
          </w:p>
        </w:tc>
        <w:tc>
          <w:tcPr>
            <w:tcW w:w="525" w:type="dxa"/>
            <w:tcBorders>
              <w:top w:val="nil"/>
              <w:left w:val="nil"/>
              <w:bottom w:val="single" w:sz="4" w:space="0" w:color="auto"/>
              <w:right w:val="single" w:sz="4" w:space="0" w:color="auto"/>
            </w:tcBorders>
            <w:noWrap/>
            <w:vAlign w:val="bottom"/>
            <w:hideMark/>
          </w:tcPr>
          <w:p w14:paraId="23689251" w14:textId="77777777" w:rsidR="001B2B5B" w:rsidRDefault="001B2B5B">
            <w:pPr>
              <w:jc w:val="center"/>
              <w:rPr>
                <w:rFonts w:ascii="Tahoma" w:hAnsi="Tahoma" w:cs="Tahoma"/>
                <w:sz w:val="16"/>
                <w:szCs w:val="16"/>
              </w:rPr>
            </w:pPr>
            <w:r>
              <w:rPr>
                <w:rFonts w:ascii="Tahoma" w:hAnsi="Tahoma" w:cs="Tahoma"/>
                <w:sz w:val="16"/>
                <w:szCs w:val="16"/>
              </w:rPr>
              <w:t>12.0%</w:t>
            </w:r>
          </w:p>
        </w:tc>
        <w:tc>
          <w:tcPr>
            <w:tcW w:w="583" w:type="dxa"/>
            <w:gridSpan w:val="2"/>
            <w:tcBorders>
              <w:top w:val="nil"/>
              <w:left w:val="nil"/>
              <w:bottom w:val="single" w:sz="4" w:space="0" w:color="auto"/>
              <w:right w:val="single" w:sz="8" w:space="0" w:color="auto"/>
            </w:tcBorders>
            <w:noWrap/>
            <w:vAlign w:val="bottom"/>
            <w:hideMark/>
          </w:tcPr>
          <w:p w14:paraId="7DC1E851" w14:textId="77777777" w:rsidR="001B2B5B" w:rsidRDefault="001B2B5B">
            <w:pPr>
              <w:jc w:val="center"/>
              <w:rPr>
                <w:rFonts w:ascii="Tahoma" w:hAnsi="Tahoma" w:cs="Tahoma"/>
                <w:sz w:val="16"/>
                <w:szCs w:val="16"/>
              </w:rPr>
            </w:pPr>
            <w:r>
              <w:rPr>
                <w:rFonts w:ascii="Tahoma" w:hAnsi="Tahoma" w:cs="Tahoma"/>
                <w:sz w:val="16"/>
                <w:szCs w:val="16"/>
              </w:rPr>
              <w:t>12.4%</w:t>
            </w:r>
          </w:p>
        </w:tc>
      </w:tr>
      <w:tr w:rsidR="001B2B5B" w14:paraId="5CD230AD"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2AACA07F" w14:textId="77777777" w:rsidR="001B2B5B" w:rsidRDefault="001B2B5B">
            <w:pPr>
              <w:rPr>
                <w:rFonts w:ascii="Tahoma" w:hAnsi="Tahoma" w:cs="Tahoma"/>
                <w:sz w:val="12"/>
                <w:szCs w:val="12"/>
              </w:rPr>
            </w:pPr>
            <w:r>
              <w:rPr>
                <w:rFonts w:ascii="Tahoma" w:hAnsi="Tahoma" w:cs="Tahoma"/>
                <w:sz w:val="12"/>
                <w:szCs w:val="12"/>
              </w:rPr>
              <w:t>010600030507</w:t>
            </w:r>
          </w:p>
        </w:tc>
        <w:tc>
          <w:tcPr>
            <w:tcW w:w="1893" w:type="dxa"/>
            <w:tcBorders>
              <w:top w:val="nil"/>
              <w:left w:val="nil"/>
              <w:bottom w:val="single" w:sz="4" w:space="0" w:color="auto"/>
              <w:right w:val="single" w:sz="4" w:space="0" w:color="auto"/>
            </w:tcBorders>
            <w:noWrap/>
            <w:vAlign w:val="bottom"/>
            <w:hideMark/>
          </w:tcPr>
          <w:p w14:paraId="3B95FC0F" w14:textId="77777777" w:rsidR="001B2B5B" w:rsidRDefault="001B2B5B">
            <w:pPr>
              <w:rPr>
                <w:rFonts w:ascii="Tahoma" w:hAnsi="Tahoma" w:cs="Tahoma"/>
                <w:sz w:val="16"/>
                <w:szCs w:val="16"/>
              </w:rPr>
            </w:pPr>
            <w:r>
              <w:rPr>
                <w:rFonts w:ascii="Tahoma" w:hAnsi="Tahoma" w:cs="Tahoma"/>
                <w:sz w:val="16"/>
                <w:szCs w:val="16"/>
              </w:rPr>
              <w:t>Lower Salmon Falls River</w:t>
            </w:r>
          </w:p>
        </w:tc>
        <w:tc>
          <w:tcPr>
            <w:tcW w:w="900" w:type="dxa"/>
            <w:tcBorders>
              <w:top w:val="nil"/>
              <w:left w:val="nil"/>
              <w:bottom w:val="single" w:sz="4" w:space="0" w:color="auto"/>
              <w:right w:val="single" w:sz="4" w:space="0" w:color="auto"/>
            </w:tcBorders>
            <w:noWrap/>
            <w:vAlign w:val="bottom"/>
            <w:hideMark/>
          </w:tcPr>
          <w:p w14:paraId="03F38FB6" w14:textId="77777777" w:rsidR="001B2B5B" w:rsidRDefault="001B2B5B">
            <w:pPr>
              <w:jc w:val="center"/>
              <w:rPr>
                <w:rFonts w:ascii="Tahoma" w:hAnsi="Tahoma" w:cs="Tahoma"/>
                <w:sz w:val="16"/>
                <w:szCs w:val="16"/>
              </w:rPr>
            </w:pPr>
            <w:r>
              <w:rPr>
                <w:rFonts w:ascii="Tahoma" w:hAnsi="Tahoma" w:cs="Tahoma"/>
                <w:sz w:val="16"/>
                <w:szCs w:val="16"/>
              </w:rPr>
              <w:t>13,299.2</w:t>
            </w:r>
          </w:p>
        </w:tc>
        <w:tc>
          <w:tcPr>
            <w:tcW w:w="720" w:type="dxa"/>
            <w:tcBorders>
              <w:top w:val="nil"/>
              <w:left w:val="nil"/>
              <w:bottom w:val="single" w:sz="4" w:space="0" w:color="auto"/>
              <w:right w:val="single" w:sz="4" w:space="0" w:color="auto"/>
            </w:tcBorders>
            <w:noWrap/>
            <w:vAlign w:val="bottom"/>
            <w:hideMark/>
          </w:tcPr>
          <w:p w14:paraId="31DCFECD" w14:textId="77777777" w:rsidR="001B2B5B" w:rsidRDefault="001B2B5B">
            <w:pPr>
              <w:jc w:val="center"/>
              <w:rPr>
                <w:rFonts w:ascii="Tahoma" w:hAnsi="Tahoma" w:cs="Tahoma"/>
                <w:sz w:val="16"/>
                <w:szCs w:val="16"/>
              </w:rPr>
            </w:pPr>
            <w:r>
              <w:rPr>
                <w:rFonts w:ascii="Tahoma" w:hAnsi="Tahoma" w:cs="Tahoma"/>
                <w:sz w:val="16"/>
                <w:szCs w:val="16"/>
              </w:rPr>
              <w:t>567.2</w:t>
            </w:r>
          </w:p>
        </w:tc>
        <w:tc>
          <w:tcPr>
            <w:tcW w:w="810" w:type="dxa"/>
            <w:tcBorders>
              <w:top w:val="nil"/>
              <w:left w:val="nil"/>
              <w:bottom w:val="single" w:sz="4" w:space="0" w:color="auto"/>
              <w:right w:val="single" w:sz="4" w:space="0" w:color="auto"/>
            </w:tcBorders>
            <w:noWrap/>
            <w:vAlign w:val="bottom"/>
            <w:hideMark/>
          </w:tcPr>
          <w:p w14:paraId="0627D578" w14:textId="77777777" w:rsidR="001B2B5B" w:rsidRDefault="001B2B5B">
            <w:pPr>
              <w:jc w:val="center"/>
              <w:rPr>
                <w:rFonts w:ascii="Tahoma" w:hAnsi="Tahoma" w:cs="Tahoma"/>
                <w:sz w:val="16"/>
                <w:szCs w:val="16"/>
              </w:rPr>
            </w:pPr>
            <w:r>
              <w:rPr>
                <w:rFonts w:ascii="Tahoma" w:hAnsi="Tahoma" w:cs="Tahoma"/>
                <w:sz w:val="16"/>
                <w:szCs w:val="16"/>
              </w:rPr>
              <w:t>13,866.5</w:t>
            </w:r>
          </w:p>
        </w:tc>
        <w:tc>
          <w:tcPr>
            <w:tcW w:w="810" w:type="dxa"/>
            <w:tcBorders>
              <w:top w:val="nil"/>
              <w:left w:val="nil"/>
              <w:bottom w:val="single" w:sz="4" w:space="0" w:color="auto"/>
              <w:right w:val="single" w:sz="4" w:space="0" w:color="auto"/>
            </w:tcBorders>
            <w:noWrap/>
            <w:vAlign w:val="bottom"/>
            <w:hideMark/>
          </w:tcPr>
          <w:p w14:paraId="41350BA6" w14:textId="77777777" w:rsidR="001B2B5B" w:rsidRDefault="001B2B5B">
            <w:pPr>
              <w:jc w:val="center"/>
              <w:rPr>
                <w:rFonts w:ascii="Tahoma" w:hAnsi="Tahoma" w:cs="Tahoma"/>
                <w:sz w:val="16"/>
                <w:szCs w:val="16"/>
              </w:rPr>
            </w:pPr>
            <w:r>
              <w:rPr>
                <w:rFonts w:ascii="Tahoma" w:hAnsi="Tahoma" w:cs="Tahoma"/>
                <w:sz w:val="16"/>
                <w:szCs w:val="16"/>
              </w:rPr>
              <w:t>13,299.2</w:t>
            </w:r>
          </w:p>
        </w:tc>
        <w:tc>
          <w:tcPr>
            <w:tcW w:w="720" w:type="dxa"/>
            <w:gridSpan w:val="2"/>
            <w:tcBorders>
              <w:top w:val="nil"/>
              <w:left w:val="nil"/>
              <w:bottom w:val="single" w:sz="4" w:space="0" w:color="auto"/>
              <w:right w:val="single" w:sz="4" w:space="0" w:color="auto"/>
            </w:tcBorders>
            <w:noWrap/>
            <w:vAlign w:val="bottom"/>
            <w:hideMark/>
          </w:tcPr>
          <w:p w14:paraId="2B0CBBD8" w14:textId="77777777" w:rsidR="001B2B5B" w:rsidRDefault="001B2B5B">
            <w:pPr>
              <w:jc w:val="center"/>
              <w:rPr>
                <w:rFonts w:ascii="Tahoma" w:hAnsi="Tahoma" w:cs="Tahoma"/>
                <w:sz w:val="16"/>
                <w:szCs w:val="16"/>
              </w:rPr>
            </w:pPr>
            <w:r>
              <w:rPr>
                <w:rFonts w:ascii="Tahoma" w:hAnsi="Tahoma" w:cs="Tahoma"/>
                <w:sz w:val="16"/>
                <w:szCs w:val="16"/>
              </w:rPr>
              <w:t>379.6</w:t>
            </w:r>
          </w:p>
        </w:tc>
        <w:tc>
          <w:tcPr>
            <w:tcW w:w="810" w:type="dxa"/>
            <w:gridSpan w:val="2"/>
            <w:tcBorders>
              <w:top w:val="nil"/>
              <w:left w:val="nil"/>
              <w:bottom w:val="single" w:sz="4" w:space="0" w:color="auto"/>
              <w:right w:val="single" w:sz="4" w:space="0" w:color="auto"/>
            </w:tcBorders>
            <w:noWrap/>
            <w:vAlign w:val="bottom"/>
            <w:hideMark/>
          </w:tcPr>
          <w:p w14:paraId="228F0D76" w14:textId="77777777" w:rsidR="001B2B5B" w:rsidRDefault="001B2B5B">
            <w:pPr>
              <w:jc w:val="center"/>
              <w:rPr>
                <w:rFonts w:ascii="Tahoma" w:hAnsi="Tahoma" w:cs="Tahoma"/>
                <w:sz w:val="16"/>
                <w:szCs w:val="16"/>
              </w:rPr>
            </w:pPr>
            <w:r>
              <w:rPr>
                <w:rFonts w:ascii="Tahoma" w:hAnsi="Tahoma" w:cs="Tahoma"/>
                <w:sz w:val="16"/>
                <w:szCs w:val="16"/>
              </w:rPr>
              <w:t>13,678.7</w:t>
            </w:r>
          </w:p>
        </w:tc>
        <w:tc>
          <w:tcPr>
            <w:tcW w:w="720" w:type="dxa"/>
            <w:gridSpan w:val="2"/>
            <w:tcBorders>
              <w:top w:val="nil"/>
              <w:left w:val="nil"/>
              <w:bottom w:val="single" w:sz="4" w:space="0" w:color="auto"/>
              <w:right w:val="single" w:sz="4" w:space="0" w:color="auto"/>
            </w:tcBorders>
            <w:noWrap/>
            <w:vAlign w:val="bottom"/>
            <w:hideMark/>
          </w:tcPr>
          <w:p w14:paraId="65041FFD" w14:textId="77777777" w:rsidR="001B2B5B" w:rsidRDefault="001B2B5B">
            <w:pPr>
              <w:jc w:val="center"/>
              <w:rPr>
                <w:rFonts w:ascii="Tahoma" w:hAnsi="Tahoma" w:cs="Tahoma"/>
                <w:sz w:val="16"/>
                <w:szCs w:val="16"/>
              </w:rPr>
            </w:pPr>
            <w:r>
              <w:rPr>
                <w:rFonts w:ascii="Tahoma" w:hAnsi="Tahoma" w:cs="Tahoma"/>
                <w:sz w:val="16"/>
                <w:szCs w:val="16"/>
              </w:rPr>
              <w:t>968.4</w:t>
            </w:r>
          </w:p>
        </w:tc>
        <w:tc>
          <w:tcPr>
            <w:tcW w:w="720" w:type="dxa"/>
            <w:tcBorders>
              <w:top w:val="nil"/>
              <w:left w:val="nil"/>
              <w:bottom w:val="single" w:sz="4" w:space="0" w:color="auto"/>
              <w:right w:val="single" w:sz="4" w:space="0" w:color="auto"/>
            </w:tcBorders>
            <w:noWrap/>
            <w:vAlign w:val="bottom"/>
            <w:hideMark/>
          </w:tcPr>
          <w:p w14:paraId="6A4C089F" w14:textId="77777777" w:rsidR="001B2B5B" w:rsidRDefault="001B2B5B">
            <w:pPr>
              <w:jc w:val="center"/>
              <w:rPr>
                <w:rFonts w:ascii="Tahoma" w:hAnsi="Tahoma" w:cs="Tahoma"/>
                <w:sz w:val="16"/>
                <w:szCs w:val="16"/>
              </w:rPr>
            </w:pPr>
            <w:r>
              <w:rPr>
                <w:rFonts w:ascii="Tahoma" w:hAnsi="Tahoma" w:cs="Tahoma"/>
                <w:sz w:val="16"/>
                <w:szCs w:val="16"/>
              </w:rPr>
              <w:t>1,007.9</w:t>
            </w:r>
          </w:p>
        </w:tc>
        <w:tc>
          <w:tcPr>
            <w:tcW w:w="682" w:type="dxa"/>
            <w:gridSpan w:val="2"/>
            <w:tcBorders>
              <w:top w:val="nil"/>
              <w:left w:val="nil"/>
              <w:bottom w:val="single" w:sz="4" w:space="0" w:color="auto"/>
              <w:right w:val="single" w:sz="4" w:space="0" w:color="auto"/>
            </w:tcBorders>
            <w:noWrap/>
            <w:vAlign w:val="bottom"/>
            <w:hideMark/>
          </w:tcPr>
          <w:p w14:paraId="01F3A231" w14:textId="77777777" w:rsidR="001B2B5B" w:rsidRDefault="001B2B5B">
            <w:pPr>
              <w:jc w:val="center"/>
              <w:rPr>
                <w:rFonts w:ascii="Tahoma" w:hAnsi="Tahoma" w:cs="Tahoma"/>
                <w:sz w:val="16"/>
                <w:szCs w:val="16"/>
              </w:rPr>
            </w:pPr>
            <w:r>
              <w:rPr>
                <w:rFonts w:ascii="Tahoma" w:hAnsi="Tahoma" w:cs="Tahoma"/>
                <w:sz w:val="16"/>
                <w:szCs w:val="16"/>
              </w:rPr>
              <w:t>39.5</w:t>
            </w:r>
          </w:p>
        </w:tc>
        <w:tc>
          <w:tcPr>
            <w:tcW w:w="525" w:type="dxa"/>
            <w:tcBorders>
              <w:top w:val="nil"/>
              <w:left w:val="nil"/>
              <w:bottom w:val="single" w:sz="4" w:space="0" w:color="auto"/>
              <w:right w:val="single" w:sz="4" w:space="0" w:color="auto"/>
            </w:tcBorders>
            <w:noWrap/>
            <w:vAlign w:val="bottom"/>
            <w:hideMark/>
          </w:tcPr>
          <w:p w14:paraId="7AA1F0E3" w14:textId="77777777" w:rsidR="001B2B5B" w:rsidRDefault="001B2B5B">
            <w:pPr>
              <w:jc w:val="center"/>
              <w:rPr>
                <w:rFonts w:ascii="Tahoma" w:hAnsi="Tahoma" w:cs="Tahoma"/>
                <w:sz w:val="16"/>
                <w:szCs w:val="16"/>
              </w:rPr>
            </w:pPr>
            <w:r>
              <w:rPr>
                <w:rFonts w:ascii="Tahoma" w:hAnsi="Tahoma" w:cs="Tahoma"/>
                <w:sz w:val="16"/>
                <w:szCs w:val="16"/>
              </w:rPr>
              <w:t>7.3%</w:t>
            </w:r>
          </w:p>
        </w:tc>
        <w:tc>
          <w:tcPr>
            <w:tcW w:w="583" w:type="dxa"/>
            <w:gridSpan w:val="2"/>
            <w:tcBorders>
              <w:top w:val="nil"/>
              <w:left w:val="nil"/>
              <w:bottom w:val="single" w:sz="4" w:space="0" w:color="auto"/>
              <w:right w:val="single" w:sz="8" w:space="0" w:color="auto"/>
            </w:tcBorders>
            <w:noWrap/>
            <w:vAlign w:val="bottom"/>
            <w:hideMark/>
          </w:tcPr>
          <w:p w14:paraId="31A3326C" w14:textId="77777777" w:rsidR="001B2B5B" w:rsidRDefault="001B2B5B">
            <w:pPr>
              <w:jc w:val="center"/>
              <w:rPr>
                <w:rFonts w:ascii="Tahoma" w:hAnsi="Tahoma" w:cs="Tahoma"/>
                <w:sz w:val="16"/>
                <w:szCs w:val="16"/>
              </w:rPr>
            </w:pPr>
            <w:r>
              <w:rPr>
                <w:rFonts w:ascii="Tahoma" w:hAnsi="Tahoma" w:cs="Tahoma"/>
                <w:sz w:val="16"/>
                <w:szCs w:val="16"/>
              </w:rPr>
              <w:t>7.6%</w:t>
            </w:r>
          </w:p>
        </w:tc>
      </w:tr>
      <w:tr w:rsidR="001B2B5B" w14:paraId="04B84A12"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06A235B7" w14:textId="77777777" w:rsidR="001B2B5B" w:rsidRDefault="001B2B5B">
            <w:pPr>
              <w:rPr>
                <w:rFonts w:ascii="Tahoma" w:hAnsi="Tahoma" w:cs="Tahoma"/>
                <w:sz w:val="12"/>
                <w:szCs w:val="12"/>
              </w:rPr>
            </w:pPr>
            <w:r>
              <w:rPr>
                <w:rFonts w:ascii="Tahoma" w:hAnsi="Tahoma" w:cs="Tahoma"/>
                <w:sz w:val="12"/>
                <w:szCs w:val="12"/>
              </w:rPr>
              <w:t>010600030603</w:t>
            </w:r>
          </w:p>
        </w:tc>
        <w:tc>
          <w:tcPr>
            <w:tcW w:w="1893" w:type="dxa"/>
            <w:tcBorders>
              <w:top w:val="nil"/>
              <w:left w:val="nil"/>
              <w:bottom w:val="single" w:sz="4" w:space="0" w:color="auto"/>
              <w:right w:val="single" w:sz="4" w:space="0" w:color="auto"/>
            </w:tcBorders>
            <w:noWrap/>
            <w:vAlign w:val="bottom"/>
            <w:hideMark/>
          </w:tcPr>
          <w:p w14:paraId="17F3714B" w14:textId="77777777" w:rsidR="001B2B5B" w:rsidRDefault="001B2B5B">
            <w:pPr>
              <w:rPr>
                <w:rFonts w:ascii="Tahoma" w:hAnsi="Tahoma" w:cs="Tahoma"/>
                <w:sz w:val="16"/>
                <w:szCs w:val="16"/>
              </w:rPr>
            </w:pPr>
            <w:r>
              <w:rPr>
                <w:rFonts w:ascii="Tahoma" w:hAnsi="Tahoma" w:cs="Tahoma"/>
                <w:sz w:val="16"/>
                <w:szCs w:val="16"/>
              </w:rPr>
              <w:t xml:space="preserve">Middle </w:t>
            </w:r>
            <w:proofErr w:type="spellStart"/>
            <w:r>
              <w:rPr>
                <w:rFonts w:ascii="Tahoma" w:hAnsi="Tahoma" w:cs="Tahoma"/>
                <w:sz w:val="16"/>
                <w:szCs w:val="16"/>
              </w:rPr>
              <w:t>Cocheco</w:t>
            </w:r>
            <w:proofErr w:type="spellEnd"/>
            <w:r>
              <w:rPr>
                <w:rFonts w:ascii="Tahoma" w:hAnsi="Tahoma" w:cs="Tahoma"/>
                <w:sz w:val="16"/>
                <w:szCs w:val="16"/>
              </w:rPr>
              <w:t xml:space="preserve"> River</w:t>
            </w:r>
          </w:p>
        </w:tc>
        <w:tc>
          <w:tcPr>
            <w:tcW w:w="900" w:type="dxa"/>
            <w:tcBorders>
              <w:top w:val="nil"/>
              <w:left w:val="nil"/>
              <w:bottom w:val="single" w:sz="4" w:space="0" w:color="auto"/>
              <w:right w:val="single" w:sz="4" w:space="0" w:color="auto"/>
            </w:tcBorders>
            <w:noWrap/>
            <w:vAlign w:val="bottom"/>
            <w:hideMark/>
          </w:tcPr>
          <w:p w14:paraId="714E0C7B" w14:textId="77777777" w:rsidR="001B2B5B" w:rsidRDefault="001B2B5B">
            <w:pPr>
              <w:jc w:val="center"/>
              <w:rPr>
                <w:rFonts w:ascii="Tahoma" w:hAnsi="Tahoma" w:cs="Tahoma"/>
                <w:sz w:val="16"/>
                <w:szCs w:val="16"/>
              </w:rPr>
            </w:pPr>
            <w:r>
              <w:rPr>
                <w:rFonts w:ascii="Tahoma" w:hAnsi="Tahoma" w:cs="Tahoma"/>
                <w:sz w:val="16"/>
                <w:szCs w:val="16"/>
              </w:rPr>
              <w:t>16,025.2</w:t>
            </w:r>
          </w:p>
        </w:tc>
        <w:tc>
          <w:tcPr>
            <w:tcW w:w="720" w:type="dxa"/>
            <w:tcBorders>
              <w:top w:val="nil"/>
              <w:left w:val="nil"/>
              <w:bottom w:val="single" w:sz="4" w:space="0" w:color="auto"/>
              <w:right w:val="single" w:sz="4" w:space="0" w:color="auto"/>
            </w:tcBorders>
            <w:noWrap/>
            <w:vAlign w:val="bottom"/>
            <w:hideMark/>
          </w:tcPr>
          <w:p w14:paraId="5A41BA67" w14:textId="77777777" w:rsidR="001B2B5B" w:rsidRDefault="001B2B5B">
            <w:pPr>
              <w:jc w:val="center"/>
              <w:rPr>
                <w:rFonts w:ascii="Tahoma" w:hAnsi="Tahoma" w:cs="Tahoma"/>
                <w:sz w:val="16"/>
                <w:szCs w:val="16"/>
              </w:rPr>
            </w:pPr>
            <w:r>
              <w:rPr>
                <w:rFonts w:ascii="Tahoma" w:hAnsi="Tahoma" w:cs="Tahoma"/>
                <w:sz w:val="16"/>
                <w:szCs w:val="16"/>
              </w:rPr>
              <w:t>275.5</w:t>
            </w:r>
          </w:p>
        </w:tc>
        <w:tc>
          <w:tcPr>
            <w:tcW w:w="810" w:type="dxa"/>
            <w:tcBorders>
              <w:top w:val="nil"/>
              <w:left w:val="nil"/>
              <w:bottom w:val="single" w:sz="4" w:space="0" w:color="auto"/>
              <w:right w:val="single" w:sz="4" w:space="0" w:color="auto"/>
            </w:tcBorders>
            <w:noWrap/>
            <w:vAlign w:val="bottom"/>
            <w:hideMark/>
          </w:tcPr>
          <w:p w14:paraId="2698D4AA" w14:textId="77777777" w:rsidR="001B2B5B" w:rsidRDefault="001B2B5B">
            <w:pPr>
              <w:jc w:val="center"/>
              <w:rPr>
                <w:rFonts w:ascii="Tahoma" w:hAnsi="Tahoma" w:cs="Tahoma"/>
                <w:sz w:val="16"/>
                <w:szCs w:val="16"/>
              </w:rPr>
            </w:pPr>
            <w:r>
              <w:rPr>
                <w:rFonts w:ascii="Tahoma" w:hAnsi="Tahoma" w:cs="Tahoma"/>
                <w:sz w:val="16"/>
                <w:szCs w:val="16"/>
              </w:rPr>
              <w:t>16,300.7</w:t>
            </w:r>
          </w:p>
        </w:tc>
        <w:tc>
          <w:tcPr>
            <w:tcW w:w="810" w:type="dxa"/>
            <w:tcBorders>
              <w:top w:val="nil"/>
              <w:left w:val="nil"/>
              <w:bottom w:val="single" w:sz="4" w:space="0" w:color="auto"/>
              <w:right w:val="single" w:sz="4" w:space="0" w:color="auto"/>
            </w:tcBorders>
            <w:noWrap/>
            <w:vAlign w:val="bottom"/>
            <w:hideMark/>
          </w:tcPr>
          <w:p w14:paraId="50235007" w14:textId="77777777" w:rsidR="001B2B5B" w:rsidRDefault="001B2B5B">
            <w:pPr>
              <w:jc w:val="center"/>
              <w:rPr>
                <w:rFonts w:ascii="Tahoma" w:hAnsi="Tahoma" w:cs="Tahoma"/>
                <w:sz w:val="16"/>
                <w:szCs w:val="16"/>
              </w:rPr>
            </w:pPr>
            <w:r>
              <w:rPr>
                <w:rFonts w:ascii="Tahoma" w:hAnsi="Tahoma" w:cs="Tahoma"/>
                <w:sz w:val="16"/>
                <w:szCs w:val="16"/>
              </w:rPr>
              <w:t>16,025.1</w:t>
            </w:r>
          </w:p>
        </w:tc>
        <w:tc>
          <w:tcPr>
            <w:tcW w:w="720" w:type="dxa"/>
            <w:gridSpan w:val="2"/>
            <w:tcBorders>
              <w:top w:val="nil"/>
              <w:left w:val="nil"/>
              <w:bottom w:val="single" w:sz="4" w:space="0" w:color="auto"/>
              <w:right w:val="single" w:sz="4" w:space="0" w:color="auto"/>
            </w:tcBorders>
            <w:noWrap/>
            <w:vAlign w:val="bottom"/>
            <w:hideMark/>
          </w:tcPr>
          <w:p w14:paraId="75C20750" w14:textId="77777777" w:rsidR="001B2B5B" w:rsidRDefault="001B2B5B">
            <w:pPr>
              <w:jc w:val="center"/>
              <w:rPr>
                <w:rFonts w:ascii="Tahoma" w:hAnsi="Tahoma" w:cs="Tahoma"/>
                <w:sz w:val="16"/>
                <w:szCs w:val="16"/>
              </w:rPr>
            </w:pPr>
            <w:r>
              <w:rPr>
                <w:rFonts w:ascii="Tahoma" w:hAnsi="Tahoma" w:cs="Tahoma"/>
                <w:sz w:val="16"/>
                <w:szCs w:val="16"/>
              </w:rPr>
              <w:t>275.5</w:t>
            </w:r>
          </w:p>
        </w:tc>
        <w:tc>
          <w:tcPr>
            <w:tcW w:w="810" w:type="dxa"/>
            <w:gridSpan w:val="2"/>
            <w:tcBorders>
              <w:top w:val="nil"/>
              <w:left w:val="nil"/>
              <w:bottom w:val="single" w:sz="4" w:space="0" w:color="auto"/>
              <w:right w:val="single" w:sz="4" w:space="0" w:color="auto"/>
            </w:tcBorders>
            <w:noWrap/>
            <w:vAlign w:val="bottom"/>
            <w:hideMark/>
          </w:tcPr>
          <w:p w14:paraId="2F9F820C" w14:textId="77777777" w:rsidR="001B2B5B" w:rsidRDefault="001B2B5B">
            <w:pPr>
              <w:jc w:val="center"/>
              <w:rPr>
                <w:rFonts w:ascii="Tahoma" w:hAnsi="Tahoma" w:cs="Tahoma"/>
                <w:sz w:val="16"/>
                <w:szCs w:val="16"/>
              </w:rPr>
            </w:pPr>
            <w:r>
              <w:rPr>
                <w:rFonts w:ascii="Tahoma" w:hAnsi="Tahoma" w:cs="Tahoma"/>
                <w:sz w:val="16"/>
                <w:szCs w:val="16"/>
              </w:rPr>
              <w:t>16,300.6</w:t>
            </w:r>
          </w:p>
        </w:tc>
        <w:tc>
          <w:tcPr>
            <w:tcW w:w="720" w:type="dxa"/>
            <w:gridSpan w:val="2"/>
            <w:tcBorders>
              <w:top w:val="nil"/>
              <w:left w:val="nil"/>
              <w:bottom w:val="single" w:sz="4" w:space="0" w:color="auto"/>
              <w:right w:val="single" w:sz="4" w:space="0" w:color="auto"/>
            </w:tcBorders>
            <w:noWrap/>
            <w:vAlign w:val="bottom"/>
            <w:hideMark/>
          </w:tcPr>
          <w:p w14:paraId="154CD51D" w14:textId="77777777" w:rsidR="001B2B5B" w:rsidRDefault="001B2B5B">
            <w:pPr>
              <w:jc w:val="center"/>
              <w:rPr>
                <w:rFonts w:ascii="Tahoma" w:hAnsi="Tahoma" w:cs="Tahoma"/>
                <w:sz w:val="16"/>
                <w:szCs w:val="16"/>
              </w:rPr>
            </w:pPr>
            <w:r>
              <w:rPr>
                <w:rFonts w:ascii="Tahoma" w:hAnsi="Tahoma" w:cs="Tahoma"/>
                <w:sz w:val="16"/>
                <w:szCs w:val="16"/>
              </w:rPr>
              <w:t>1,585.5</w:t>
            </w:r>
          </w:p>
        </w:tc>
        <w:tc>
          <w:tcPr>
            <w:tcW w:w="720" w:type="dxa"/>
            <w:tcBorders>
              <w:top w:val="nil"/>
              <w:left w:val="nil"/>
              <w:bottom w:val="single" w:sz="4" w:space="0" w:color="auto"/>
              <w:right w:val="single" w:sz="4" w:space="0" w:color="auto"/>
            </w:tcBorders>
            <w:noWrap/>
            <w:vAlign w:val="bottom"/>
            <w:hideMark/>
          </w:tcPr>
          <w:p w14:paraId="3F986957" w14:textId="77777777" w:rsidR="001B2B5B" w:rsidRDefault="001B2B5B">
            <w:pPr>
              <w:jc w:val="center"/>
              <w:rPr>
                <w:rFonts w:ascii="Tahoma" w:hAnsi="Tahoma" w:cs="Tahoma"/>
                <w:sz w:val="16"/>
                <w:szCs w:val="16"/>
              </w:rPr>
            </w:pPr>
            <w:r>
              <w:rPr>
                <w:rFonts w:ascii="Tahoma" w:hAnsi="Tahoma" w:cs="Tahoma"/>
                <w:sz w:val="16"/>
                <w:szCs w:val="16"/>
              </w:rPr>
              <w:t>1,657.6</w:t>
            </w:r>
          </w:p>
        </w:tc>
        <w:tc>
          <w:tcPr>
            <w:tcW w:w="682" w:type="dxa"/>
            <w:gridSpan w:val="2"/>
            <w:tcBorders>
              <w:top w:val="nil"/>
              <w:left w:val="nil"/>
              <w:bottom w:val="single" w:sz="4" w:space="0" w:color="auto"/>
              <w:right w:val="single" w:sz="4" w:space="0" w:color="auto"/>
            </w:tcBorders>
            <w:noWrap/>
            <w:vAlign w:val="bottom"/>
            <w:hideMark/>
          </w:tcPr>
          <w:p w14:paraId="550E0419" w14:textId="77777777" w:rsidR="001B2B5B" w:rsidRDefault="001B2B5B">
            <w:pPr>
              <w:jc w:val="center"/>
              <w:rPr>
                <w:rFonts w:ascii="Tahoma" w:hAnsi="Tahoma" w:cs="Tahoma"/>
                <w:sz w:val="16"/>
                <w:szCs w:val="16"/>
              </w:rPr>
            </w:pPr>
            <w:r>
              <w:rPr>
                <w:rFonts w:ascii="Tahoma" w:hAnsi="Tahoma" w:cs="Tahoma"/>
                <w:sz w:val="16"/>
                <w:szCs w:val="16"/>
              </w:rPr>
              <w:t>72.1</w:t>
            </w:r>
          </w:p>
        </w:tc>
        <w:tc>
          <w:tcPr>
            <w:tcW w:w="525" w:type="dxa"/>
            <w:tcBorders>
              <w:top w:val="nil"/>
              <w:left w:val="nil"/>
              <w:bottom w:val="single" w:sz="4" w:space="0" w:color="auto"/>
              <w:right w:val="single" w:sz="4" w:space="0" w:color="auto"/>
            </w:tcBorders>
            <w:noWrap/>
            <w:vAlign w:val="bottom"/>
            <w:hideMark/>
          </w:tcPr>
          <w:p w14:paraId="15C01697" w14:textId="77777777" w:rsidR="001B2B5B" w:rsidRDefault="001B2B5B">
            <w:pPr>
              <w:jc w:val="center"/>
              <w:rPr>
                <w:rFonts w:ascii="Tahoma" w:hAnsi="Tahoma" w:cs="Tahoma"/>
                <w:sz w:val="16"/>
                <w:szCs w:val="16"/>
              </w:rPr>
            </w:pPr>
            <w:r>
              <w:rPr>
                <w:rFonts w:ascii="Tahoma" w:hAnsi="Tahoma" w:cs="Tahoma"/>
                <w:sz w:val="16"/>
                <w:szCs w:val="16"/>
              </w:rPr>
              <w:t>9.9%</w:t>
            </w:r>
          </w:p>
        </w:tc>
        <w:tc>
          <w:tcPr>
            <w:tcW w:w="583" w:type="dxa"/>
            <w:gridSpan w:val="2"/>
            <w:tcBorders>
              <w:top w:val="nil"/>
              <w:left w:val="nil"/>
              <w:bottom w:val="single" w:sz="4" w:space="0" w:color="auto"/>
              <w:right w:val="single" w:sz="8" w:space="0" w:color="auto"/>
            </w:tcBorders>
            <w:noWrap/>
            <w:vAlign w:val="bottom"/>
            <w:hideMark/>
          </w:tcPr>
          <w:p w14:paraId="052F5ABA" w14:textId="77777777" w:rsidR="001B2B5B" w:rsidRDefault="001B2B5B">
            <w:pPr>
              <w:jc w:val="center"/>
              <w:rPr>
                <w:rFonts w:ascii="Tahoma" w:hAnsi="Tahoma" w:cs="Tahoma"/>
                <w:sz w:val="16"/>
                <w:szCs w:val="16"/>
              </w:rPr>
            </w:pPr>
            <w:r>
              <w:rPr>
                <w:rFonts w:ascii="Tahoma" w:hAnsi="Tahoma" w:cs="Tahoma"/>
                <w:sz w:val="16"/>
                <w:szCs w:val="16"/>
              </w:rPr>
              <w:t>10.3%</w:t>
            </w:r>
          </w:p>
        </w:tc>
      </w:tr>
      <w:tr w:rsidR="001B2B5B" w14:paraId="3FBE8407"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2CFE465E" w14:textId="77777777" w:rsidR="001B2B5B" w:rsidRDefault="001B2B5B">
            <w:pPr>
              <w:rPr>
                <w:rFonts w:ascii="Tahoma" w:hAnsi="Tahoma" w:cs="Tahoma"/>
                <w:sz w:val="12"/>
                <w:szCs w:val="12"/>
              </w:rPr>
            </w:pPr>
            <w:r>
              <w:rPr>
                <w:rFonts w:ascii="Tahoma" w:hAnsi="Tahoma" w:cs="Tahoma"/>
                <w:sz w:val="12"/>
                <w:szCs w:val="12"/>
              </w:rPr>
              <w:t>010600030506</w:t>
            </w:r>
          </w:p>
        </w:tc>
        <w:tc>
          <w:tcPr>
            <w:tcW w:w="1893" w:type="dxa"/>
            <w:tcBorders>
              <w:top w:val="nil"/>
              <w:left w:val="nil"/>
              <w:bottom w:val="single" w:sz="4" w:space="0" w:color="auto"/>
              <w:right w:val="single" w:sz="4" w:space="0" w:color="auto"/>
            </w:tcBorders>
            <w:noWrap/>
            <w:vAlign w:val="bottom"/>
            <w:hideMark/>
          </w:tcPr>
          <w:p w14:paraId="31DE55F9" w14:textId="77777777" w:rsidR="001B2B5B" w:rsidRDefault="001B2B5B">
            <w:pPr>
              <w:rPr>
                <w:rFonts w:ascii="Tahoma" w:hAnsi="Tahoma" w:cs="Tahoma"/>
                <w:sz w:val="16"/>
                <w:szCs w:val="16"/>
              </w:rPr>
            </w:pPr>
            <w:r>
              <w:rPr>
                <w:rFonts w:ascii="Tahoma" w:hAnsi="Tahoma" w:cs="Tahoma"/>
                <w:sz w:val="16"/>
                <w:szCs w:val="16"/>
              </w:rPr>
              <w:t>Middle Salmon Falls River</w:t>
            </w:r>
          </w:p>
        </w:tc>
        <w:tc>
          <w:tcPr>
            <w:tcW w:w="900" w:type="dxa"/>
            <w:tcBorders>
              <w:top w:val="nil"/>
              <w:left w:val="nil"/>
              <w:bottom w:val="single" w:sz="4" w:space="0" w:color="auto"/>
              <w:right w:val="single" w:sz="4" w:space="0" w:color="auto"/>
            </w:tcBorders>
            <w:noWrap/>
            <w:vAlign w:val="bottom"/>
            <w:hideMark/>
          </w:tcPr>
          <w:p w14:paraId="3994F26C" w14:textId="77777777" w:rsidR="001B2B5B" w:rsidRDefault="001B2B5B">
            <w:pPr>
              <w:jc w:val="center"/>
              <w:rPr>
                <w:rFonts w:ascii="Tahoma" w:hAnsi="Tahoma" w:cs="Tahoma"/>
                <w:sz w:val="16"/>
                <w:szCs w:val="16"/>
              </w:rPr>
            </w:pPr>
            <w:r>
              <w:rPr>
                <w:rFonts w:ascii="Tahoma" w:hAnsi="Tahoma" w:cs="Tahoma"/>
                <w:sz w:val="16"/>
                <w:szCs w:val="16"/>
              </w:rPr>
              <w:t>37,430.2</w:t>
            </w:r>
          </w:p>
        </w:tc>
        <w:tc>
          <w:tcPr>
            <w:tcW w:w="720" w:type="dxa"/>
            <w:tcBorders>
              <w:top w:val="nil"/>
              <w:left w:val="nil"/>
              <w:bottom w:val="single" w:sz="4" w:space="0" w:color="auto"/>
              <w:right w:val="single" w:sz="4" w:space="0" w:color="auto"/>
            </w:tcBorders>
            <w:noWrap/>
            <w:vAlign w:val="bottom"/>
            <w:hideMark/>
          </w:tcPr>
          <w:p w14:paraId="2224DF38" w14:textId="77777777" w:rsidR="001B2B5B" w:rsidRDefault="001B2B5B">
            <w:pPr>
              <w:jc w:val="center"/>
              <w:rPr>
                <w:rFonts w:ascii="Tahoma" w:hAnsi="Tahoma" w:cs="Tahoma"/>
                <w:sz w:val="16"/>
                <w:szCs w:val="16"/>
              </w:rPr>
            </w:pPr>
            <w:r>
              <w:rPr>
                <w:rFonts w:ascii="Tahoma" w:hAnsi="Tahoma" w:cs="Tahoma"/>
                <w:sz w:val="16"/>
                <w:szCs w:val="16"/>
              </w:rPr>
              <w:t>789.6</w:t>
            </w:r>
          </w:p>
        </w:tc>
        <w:tc>
          <w:tcPr>
            <w:tcW w:w="810" w:type="dxa"/>
            <w:tcBorders>
              <w:top w:val="nil"/>
              <w:left w:val="nil"/>
              <w:bottom w:val="single" w:sz="4" w:space="0" w:color="auto"/>
              <w:right w:val="single" w:sz="4" w:space="0" w:color="auto"/>
            </w:tcBorders>
            <w:noWrap/>
            <w:vAlign w:val="bottom"/>
            <w:hideMark/>
          </w:tcPr>
          <w:p w14:paraId="7B9433D8" w14:textId="77777777" w:rsidR="001B2B5B" w:rsidRDefault="001B2B5B">
            <w:pPr>
              <w:jc w:val="center"/>
              <w:rPr>
                <w:rFonts w:ascii="Tahoma" w:hAnsi="Tahoma" w:cs="Tahoma"/>
                <w:sz w:val="16"/>
                <w:szCs w:val="16"/>
              </w:rPr>
            </w:pPr>
            <w:r>
              <w:rPr>
                <w:rFonts w:ascii="Tahoma" w:hAnsi="Tahoma" w:cs="Tahoma"/>
                <w:sz w:val="16"/>
                <w:szCs w:val="16"/>
              </w:rPr>
              <w:t>38,219.8</w:t>
            </w:r>
          </w:p>
        </w:tc>
        <w:tc>
          <w:tcPr>
            <w:tcW w:w="810" w:type="dxa"/>
            <w:tcBorders>
              <w:top w:val="nil"/>
              <w:left w:val="nil"/>
              <w:bottom w:val="single" w:sz="4" w:space="0" w:color="auto"/>
              <w:right w:val="single" w:sz="4" w:space="0" w:color="auto"/>
            </w:tcBorders>
            <w:noWrap/>
            <w:vAlign w:val="bottom"/>
            <w:hideMark/>
          </w:tcPr>
          <w:p w14:paraId="7F95D0C3" w14:textId="77777777" w:rsidR="001B2B5B" w:rsidRDefault="001B2B5B">
            <w:pPr>
              <w:jc w:val="center"/>
              <w:rPr>
                <w:rFonts w:ascii="Tahoma" w:hAnsi="Tahoma" w:cs="Tahoma"/>
                <w:sz w:val="16"/>
                <w:szCs w:val="16"/>
              </w:rPr>
            </w:pPr>
            <w:r>
              <w:rPr>
                <w:rFonts w:ascii="Tahoma" w:hAnsi="Tahoma" w:cs="Tahoma"/>
                <w:sz w:val="16"/>
                <w:szCs w:val="16"/>
              </w:rPr>
              <w:t>37,430.2</w:t>
            </w:r>
          </w:p>
        </w:tc>
        <w:tc>
          <w:tcPr>
            <w:tcW w:w="720" w:type="dxa"/>
            <w:gridSpan w:val="2"/>
            <w:tcBorders>
              <w:top w:val="nil"/>
              <w:left w:val="nil"/>
              <w:bottom w:val="single" w:sz="4" w:space="0" w:color="auto"/>
              <w:right w:val="single" w:sz="4" w:space="0" w:color="auto"/>
            </w:tcBorders>
            <w:noWrap/>
            <w:vAlign w:val="bottom"/>
            <w:hideMark/>
          </w:tcPr>
          <w:p w14:paraId="3176CD3D" w14:textId="77777777" w:rsidR="001B2B5B" w:rsidRDefault="001B2B5B">
            <w:pPr>
              <w:jc w:val="center"/>
              <w:rPr>
                <w:rFonts w:ascii="Tahoma" w:hAnsi="Tahoma" w:cs="Tahoma"/>
                <w:sz w:val="16"/>
                <w:szCs w:val="16"/>
              </w:rPr>
            </w:pPr>
            <w:r>
              <w:rPr>
                <w:rFonts w:ascii="Tahoma" w:hAnsi="Tahoma" w:cs="Tahoma"/>
                <w:sz w:val="16"/>
                <w:szCs w:val="16"/>
              </w:rPr>
              <w:t>787.2</w:t>
            </w:r>
          </w:p>
        </w:tc>
        <w:tc>
          <w:tcPr>
            <w:tcW w:w="810" w:type="dxa"/>
            <w:gridSpan w:val="2"/>
            <w:tcBorders>
              <w:top w:val="nil"/>
              <w:left w:val="nil"/>
              <w:bottom w:val="single" w:sz="4" w:space="0" w:color="auto"/>
              <w:right w:val="single" w:sz="4" w:space="0" w:color="auto"/>
            </w:tcBorders>
            <w:noWrap/>
            <w:vAlign w:val="bottom"/>
            <w:hideMark/>
          </w:tcPr>
          <w:p w14:paraId="35AC7580" w14:textId="77777777" w:rsidR="001B2B5B" w:rsidRDefault="001B2B5B">
            <w:pPr>
              <w:jc w:val="center"/>
              <w:rPr>
                <w:rFonts w:ascii="Tahoma" w:hAnsi="Tahoma" w:cs="Tahoma"/>
                <w:sz w:val="16"/>
                <w:szCs w:val="16"/>
              </w:rPr>
            </w:pPr>
            <w:r>
              <w:rPr>
                <w:rFonts w:ascii="Tahoma" w:hAnsi="Tahoma" w:cs="Tahoma"/>
                <w:sz w:val="16"/>
                <w:szCs w:val="16"/>
              </w:rPr>
              <w:t>38,217.5</w:t>
            </w:r>
          </w:p>
        </w:tc>
        <w:tc>
          <w:tcPr>
            <w:tcW w:w="720" w:type="dxa"/>
            <w:gridSpan w:val="2"/>
            <w:tcBorders>
              <w:top w:val="nil"/>
              <w:left w:val="nil"/>
              <w:bottom w:val="single" w:sz="4" w:space="0" w:color="auto"/>
              <w:right w:val="single" w:sz="4" w:space="0" w:color="auto"/>
            </w:tcBorders>
            <w:noWrap/>
            <w:vAlign w:val="bottom"/>
            <w:hideMark/>
          </w:tcPr>
          <w:p w14:paraId="34248F42" w14:textId="77777777" w:rsidR="001B2B5B" w:rsidRDefault="001B2B5B">
            <w:pPr>
              <w:jc w:val="center"/>
              <w:rPr>
                <w:rFonts w:ascii="Tahoma" w:hAnsi="Tahoma" w:cs="Tahoma"/>
                <w:sz w:val="16"/>
                <w:szCs w:val="16"/>
              </w:rPr>
            </w:pPr>
            <w:r>
              <w:rPr>
                <w:rFonts w:ascii="Tahoma" w:hAnsi="Tahoma" w:cs="Tahoma"/>
                <w:sz w:val="16"/>
                <w:szCs w:val="16"/>
              </w:rPr>
              <w:t>2,152.4</w:t>
            </w:r>
          </w:p>
        </w:tc>
        <w:tc>
          <w:tcPr>
            <w:tcW w:w="720" w:type="dxa"/>
            <w:tcBorders>
              <w:top w:val="nil"/>
              <w:left w:val="nil"/>
              <w:bottom w:val="single" w:sz="4" w:space="0" w:color="auto"/>
              <w:right w:val="single" w:sz="4" w:space="0" w:color="auto"/>
            </w:tcBorders>
            <w:noWrap/>
            <w:vAlign w:val="bottom"/>
            <w:hideMark/>
          </w:tcPr>
          <w:p w14:paraId="7998B60F" w14:textId="77777777" w:rsidR="001B2B5B" w:rsidRDefault="001B2B5B">
            <w:pPr>
              <w:jc w:val="center"/>
              <w:rPr>
                <w:rFonts w:ascii="Tahoma" w:hAnsi="Tahoma" w:cs="Tahoma"/>
                <w:sz w:val="16"/>
                <w:szCs w:val="16"/>
              </w:rPr>
            </w:pPr>
            <w:r>
              <w:rPr>
                <w:rFonts w:ascii="Tahoma" w:hAnsi="Tahoma" w:cs="Tahoma"/>
                <w:sz w:val="16"/>
                <w:szCs w:val="16"/>
              </w:rPr>
              <w:t>2,213.6</w:t>
            </w:r>
          </w:p>
        </w:tc>
        <w:tc>
          <w:tcPr>
            <w:tcW w:w="682" w:type="dxa"/>
            <w:gridSpan w:val="2"/>
            <w:tcBorders>
              <w:top w:val="nil"/>
              <w:left w:val="nil"/>
              <w:bottom w:val="single" w:sz="4" w:space="0" w:color="auto"/>
              <w:right w:val="single" w:sz="4" w:space="0" w:color="auto"/>
            </w:tcBorders>
            <w:noWrap/>
            <w:vAlign w:val="bottom"/>
            <w:hideMark/>
          </w:tcPr>
          <w:p w14:paraId="728D4A8B" w14:textId="77777777" w:rsidR="001B2B5B" w:rsidRDefault="001B2B5B">
            <w:pPr>
              <w:jc w:val="center"/>
              <w:rPr>
                <w:rFonts w:ascii="Tahoma" w:hAnsi="Tahoma" w:cs="Tahoma"/>
                <w:sz w:val="16"/>
                <w:szCs w:val="16"/>
              </w:rPr>
            </w:pPr>
            <w:r>
              <w:rPr>
                <w:rFonts w:ascii="Tahoma" w:hAnsi="Tahoma" w:cs="Tahoma"/>
                <w:sz w:val="16"/>
                <w:szCs w:val="16"/>
              </w:rPr>
              <w:t>61.2</w:t>
            </w:r>
          </w:p>
        </w:tc>
        <w:tc>
          <w:tcPr>
            <w:tcW w:w="525" w:type="dxa"/>
            <w:tcBorders>
              <w:top w:val="nil"/>
              <w:left w:val="nil"/>
              <w:bottom w:val="single" w:sz="4" w:space="0" w:color="auto"/>
              <w:right w:val="single" w:sz="4" w:space="0" w:color="auto"/>
            </w:tcBorders>
            <w:noWrap/>
            <w:vAlign w:val="bottom"/>
            <w:hideMark/>
          </w:tcPr>
          <w:p w14:paraId="3171A252" w14:textId="77777777" w:rsidR="001B2B5B" w:rsidRDefault="001B2B5B">
            <w:pPr>
              <w:jc w:val="center"/>
              <w:rPr>
                <w:rFonts w:ascii="Tahoma" w:hAnsi="Tahoma" w:cs="Tahoma"/>
                <w:sz w:val="16"/>
                <w:szCs w:val="16"/>
              </w:rPr>
            </w:pPr>
            <w:r>
              <w:rPr>
                <w:rFonts w:ascii="Tahoma" w:hAnsi="Tahoma" w:cs="Tahoma"/>
                <w:sz w:val="16"/>
                <w:szCs w:val="16"/>
              </w:rPr>
              <w:t>5.8%</w:t>
            </w:r>
          </w:p>
        </w:tc>
        <w:tc>
          <w:tcPr>
            <w:tcW w:w="583" w:type="dxa"/>
            <w:gridSpan w:val="2"/>
            <w:tcBorders>
              <w:top w:val="nil"/>
              <w:left w:val="nil"/>
              <w:bottom w:val="single" w:sz="4" w:space="0" w:color="auto"/>
              <w:right w:val="single" w:sz="8" w:space="0" w:color="auto"/>
            </w:tcBorders>
            <w:noWrap/>
            <w:vAlign w:val="bottom"/>
            <w:hideMark/>
          </w:tcPr>
          <w:p w14:paraId="6F6CE5F3" w14:textId="77777777" w:rsidR="001B2B5B" w:rsidRDefault="001B2B5B">
            <w:pPr>
              <w:jc w:val="center"/>
              <w:rPr>
                <w:rFonts w:ascii="Tahoma" w:hAnsi="Tahoma" w:cs="Tahoma"/>
                <w:sz w:val="16"/>
                <w:szCs w:val="16"/>
              </w:rPr>
            </w:pPr>
            <w:r>
              <w:rPr>
                <w:rFonts w:ascii="Tahoma" w:hAnsi="Tahoma" w:cs="Tahoma"/>
                <w:sz w:val="16"/>
                <w:szCs w:val="16"/>
              </w:rPr>
              <w:t>5.9%</w:t>
            </w:r>
          </w:p>
        </w:tc>
      </w:tr>
      <w:tr w:rsidR="001B2B5B" w14:paraId="2EA8E0BC"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0ADBD7FD" w14:textId="77777777" w:rsidR="001B2B5B" w:rsidRDefault="001B2B5B">
            <w:pPr>
              <w:rPr>
                <w:rFonts w:ascii="Tahoma" w:hAnsi="Tahoma" w:cs="Tahoma"/>
                <w:sz w:val="12"/>
                <w:szCs w:val="12"/>
              </w:rPr>
            </w:pPr>
            <w:r>
              <w:rPr>
                <w:rFonts w:ascii="Tahoma" w:hAnsi="Tahoma" w:cs="Tahoma"/>
                <w:sz w:val="12"/>
                <w:szCs w:val="12"/>
              </w:rPr>
              <w:t>010600030605</w:t>
            </w:r>
          </w:p>
        </w:tc>
        <w:tc>
          <w:tcPr>
            <w:tcW w:w="1893" w:type="dxa"/>
            <w:tcBorders>
              <w:top w:val="nil"/>
              <w:left w:val="nil"/>
              <w:bottom w:val="single" w:sz="4" w:space="0" w:color="auto"/>
              <w:right w:val="single" w:sz="4" w:space="0" w:color="auto"/>
            </w:tcBorders>
            <w:noWrap/>
            <w:vAlign w:val="bottom"/>
            <w:hideMark/>
          </w:tcPr>
          <w:p w14:paraId="2EF9B76A" w14:textId="77777777" w:rsidR="001B2B5B" w:rsidRDefault="001B2B5B">
            <w:pPr>
              <w:rPr>
                <w:rFonts w:ascii="Tahoma" w:hAnsi="Tahoma" w:cs="Tahoma"/>
                <w:sz w:val="16"/>
                <w:szCs w:val="16"/>
              </w:rPr>
            </w:pPr>
            <w:proofErr w:type="spellStart"/>
            <w:r>
              <w:rPr>
                <w:rFonts w:ascii="Tahoma" w:hAnsi="Tahoma" w:cs="Tahoma"/>
                <w:sz w:val="16"/>
                <w:szCs w:val="16"/>
              </w:rPr>
              <w:t>Nippo</w:t>
            </w:r>
            <w:proofErr w:type="spellEnd"/>
            <w:r>
              <w:rPr>
                <w:rFonts w:ascii="Tahoma" w:hAnsi="Tahoma" w:cs="Tahoma"/>
                <w:sz w:val="16"/>
                <w:szCs w:val="16"/>
              </w:rPr>
              <w:t xml:space="preserve"> Brook-Isinglass River</w:t>
            </w:r>
          </w:p>
        </w:tc>
        <w:tc>
          <w:tcPr>
            <w:tcW w:w="900" w:type="dxa"/>
            <w:tcBorders>
              <w:top w:val="nil"/>
              <w:left w:val="nil"/>
              <w:bottom w:val="single" w:sz="4" w:space="0" w:color="auto"/>
              <w:right w:val="single" w:sz="4" w:space="0" w:color="auto"/>
            </w:tcBorders>
            <w:noWrap/>
            <w:vAlign w:val="bottom"/>
            <w:hideMark/>
          </w:tcPr>
          <w:p w14:paraId="3CFE2152" w14:textId="77777777" w:rsidR="001B2B5B" w:rsidRDefault="001B2B5B">
            <w:pPr>
              <w:jc w:val="center"/>
              <w:rPr>
                <w:rFonts w:ascii="Tahoma" w:hAnsi="Tahoma" w:cs="Tahoma"/>
                <w:sz w:val="16"/>
                <w:szCs w:val="16"/>
              </w:rPr>
            </w:pPr>
            <w:r>
              <w:rPr>
                <w:rFonts w:ascii="Tahoma" w:hAnsi="Tahoma" w:cs="Tahoma"/>
                <w:sz w:val="16"/>
                <w:szCs w:val="16"/>
              </w:rPr>
              <w:t>17,115.9</w:t>
            </w:r>
          </w:p>
        </w:tc>
        <w:tc>
          <w:tcPr>
            <w:tcW w:w="720" w:type="dxa"/>
            <w:tcBorders>
              <w:top w:val="nil"/>
              <w:left w:val="nil"/>
              <w:bottom w:val="single" w:sz="4" w:space="0" w:color="auto"/>
              <w:right w:val="single" w:sz="4" w:space="0" w:color="auto"/>
            </w:tcBorders>
            <w:noWrap/>
            <w:vAlign w:val="bottom"/>
            <w:hideMark/>
          </w:tcPr>
          <w:p w14:paraId="7C510906" w14:textId="77777777" w:rsidR="001B2B5B" w:rsidRDefault="001B2B5B">
            <w:pPr>
              <w:jc w:val="center"/>
              <w:rPr>
                <w:rFonts w:ascii="Tahoma" w:hAnsi="Tahoma" w:cs="Tahoma"/>
                <w:sz w:val="16"/>
                <w:szCs w:val="16"/>
              </w:rPr>
            </w:pPr>
            <w:r>
              <w:rPr>
                <w:rFonts w:ascii="Tahoma" w:hAnsi="Tahoma" w:cs="Tahoma"/>
                <w:sz w:val="16"/>
                <w:szCs w:val="16"/>
              </w:rPr>
              <w:t>272.9</w:t>
            </w:r>
          </w:p>
        </w:tc>
        <w:tc>
          <w:tcPr>
            <w:tcW w:w="810" w:type="dxa"/>
            <w:tcBorders>
              <w:top w:val="nil"/>
              <w:left w:val="nil"/>
              <w:bottom w:val="single" w:sz="4" w:space="0" w:color="auto"/>
              <w:right w:val="single" w:sz="4" w:space="0" w:color="auto"/>
            </w:tcBorders>
            <w:noWrap/>
            <w:vAlign w:val="bottom"/>
            <w:hideMark/>
          </w:tcPr>
          <w:p w14:paraId="4BD41AE6" w14:textId="77777777" w:rsidR="001B2B5B" w:rsidRDefault="001B2B5B">
            <w:pPr>
              <w:jc w:val="center"/>
              <w:rPr>
                <w:rFonts w:ascii="Tahoma" w:hAnsi="Tahoma" w:cs="Tahoma"/>
                <w:sz w:val="16"/>
                <w:szCs w:val="16"/>
              </w:rPr>
            </w:pPr>
            <w:r>
              <w:rPr>
                <w:rFonts w:ascii="Tahoma" w:hAnsi="Tahoma" w:cs="Tahoma"/>
                <w:sz w:val="16"/>
                <w:szCs w:val="16"/>
              </w:rPr>
              <w:t>17,388.9</w:t>
            </w:r>
          </w:p>
        </w:tc>
        <w:tc>
          <w:tcPr>
            <w:tcW w:w="810" w:type="dxa"/>
            <w:tcBorders>
              <w:top w:val="nil"/>
              <w:left w:val="nil"/>
              <w:bottom w:val="single" w:sz="4" w:space="0" w:color="auto"/>
              <w:right w:val="single" w:sz="4" w:space="0" w:color="auto"/>
            </w:tcBorders>
            <w:noWrap/>
            <w:vAlign w:val="bottom"/>
            <w:hideMark/>
          </w:tcPr>
          <w:p w14:paraId="2318BCCD" w14:textId="77777777" w:rsidR="001B2B5B" w:rsidRDefault="001B2B5B">
            <w:pPr>
              <w:jc w:val="center"/>
              <w:rPr>
                <w:rFonts w:ascii="Tahoma" w:hAnsi="Tahoma" w:cs="Tahoma"/>
                <w:sz w:val="16"/>
                <w:szCs w:val="16"/>
              </w:rPr>
            </w:pPr>
            <w:r>
              <w:rPr>
                <w:rFonts w:ascii="Tahoma" w:hAnsi="Tahoma" w:cs="Tahoma"/>
                <w:sz w:val="16"/>
                <w:szCs w:val="16"/>
              </w:rPr>
              <w:t>17,115.9</w:t>
            </w:r>
          </w:p>
        </w:tc>
        <w:tc>
          <w:tcPr>
            <w:tcW w:w="720" w:type="dxa"/>
            <w:gridSpan w:val="2"/>
            <w:tcBorders>
              <w:top w:val="nil"/>
              <w:left w:val="nil"/>
              <w:bottom w:val="single" w:sz="4" w:space="0" w:color="auto"/>
              <w:right w:val="single" w:sz="4" w:space="0" w:color="auto"/>
            </w:tcBorders>
            <w:noWrap/>
            <w:vAlign w:val="bottom"/>
            <w:hideMark/>
          </w:tcPr>
          <w:p w14:paraId="070FD6BF" w14:textId="77777777" w:rsidR="001B2B5B" w:rsidRDefault="001B2B5B">
            <w:pPr>
              <w:jc w:val="center"/>
              <w:rPr>
                <w:rFonts w:ascii="Tahoma" w:hAnsi="Tahoma" w:cs="Tahoma"/>
                <w:sz w:val="16"/>
                <w:szCs w:val="16"/>
              </w:rPr>
            </w:pPr>
            <w:r>
              <w:rPr>
                <w:rFonts w:ascii="Tahoma" w:hAnsi="Tahoma" w:cs="Tahoma"/>
                <w:sz w:val="16"/>
                <w:szCs w:val="16"/>
              </w:rPr>
              <w:t>272.9</w:t>
            </w:r>
          </w:p>
        </w:tc>
        <w:tc>
          <w:tcPr>
            <w:tcW w:w="810" w:type="dxa"/>
            <w:gridSpan w:val="2"/>
            <w:tcBorders>
              <w:top w:val="nil"/>
              <w:left w:val="nil"/>
              <w:bottom w:val="single" w:sz="4" w:space="0" w:color="auto"/>
              <w:right w:val="single" w:sz="4" w:space="0" w:color="auto"/>
            </w:tcBorders>
            <w:noWrap/>
            <w:vAlign w:val="bottom"/>
            <w:hideMark/>
          </w:tcPr>
          <w:p w14:paraId="05AE21CD" w14:textId="77777777" w:rsidR="001B2B5B" w:rsidRDefault="001B2B5B">
            <w:pPr>
              <w:jc w:val="center"/>
              <w:rPr>
                <w:rFonts w:ascii="Tahoma" w:hAnsi="Tahoma" w:cs="Tahoma"/>
                <w:sz w:val="16"/>
                <w:szCs w:val="16"/>
              </w:rPr>
            </w:pPr>
            <w:r>
              <w:rPr>
                <w:rFonts w:ascii="Tahoma" w:hAnsi="Tahoma" w:cs="Tahoma"/>
                <w:sz w:val="16"/>
                <w:szCs w:val="16"/>
              </w:rPr>
              <w:t>17,388.8</w:t>
            </w:r>
          </w:p>
        </w:tc>
        <w:tc>
          <w:tcPr>
            <w:tcW w:w="720" w:type="dxa"/>
            <w:gridSpan w:val="2"/>
            <w:tcBorders>
              <w:top w:val="nil"/>
              <w:left w:val="nil"/>
              <w:bottom w:val="single" w:sz="4" w:space="0" w:color="auto"/>
              <w:right w:val="single" w:sz="4" w:space="0" w:color="auto"/>
            </w:tcBorders>
            <w:noWrap/>
            <w:vAlign w:val="bottom"/>
            <w:hideMark/>
          </w:tcPr>
          <w:p w14:paraId="045362BC" w14:textId="77777777" w:rsidR="001B2B5B" w:rsidRDefault="001B2B5B">
            <w:pPr>
              <w:jc w:val="center"/>
              <w:rPr>
                <w:rFonts w:ascii="Tahoma" w:hAnsi="Tahoma" w:cs="Tahoma"/>
                <w:sz w:val="16"/>
                <w:szCs w:val="16"/>
              </w:rPr>
            </w:pPr>
            <w:r>
              <w:rPr>
                <w:rFonts w:ascii="Tahoma" w:hAnsi="Tahoma" w:cs="Tahoma"/>
                <w:sz w:val="16"/>
                <w:szCs w:val="16"/>
              </w:rPr>
              <w:t>341.9</w:t>
            </w:r>
          </w:p>
        </w:tc>
        <w:tc>
          <w:tcPr>
            <w:tcW w:w="720" w:type="dxa"/>
            <w:tcBorders>
              <w:top w:val="nil"/>
              <w:left w:val="nil"/>
              <w:bottom w:val="single" w:sz="4" w:space="0" w:color="auto"/>
              <w:right w:val="single" w:sz="4" w:space="0" w:color="auto"/>
            </w:tcBorders>
            <w:noWrap/>
            <w:vAlign w:val="bottom"/>
            <w:hideMark/>
          </w:tcPr>
          <w:p w14:paraId="0DFF6EB0" w14:textId="77777777" w:rsidR="001B2B5B" w:rsidRDefault="001B2B5B">
            <w:pPr>
              <w:jc w:val="center"/>
              <w:rPr>
                <w:rFonts w:ascii="Tahoma" w:hAnsi="Tahoma" w:cs="Tahoma"/>
                <w:sz w:val="16"/>
                <w:szCs w:val="16"/>
              </w:rPr>
            </w:pPr>
            <w:r>
              <w:rPr>
                <w:rFonts w:ascii="Tahoma" w:hAnsi="Tahoma" w:cs="Tahoma"/>
                <w:sz w:val="16"/>
                <w:szCs w:val="16"/>
              </w:rPr>
              <w:t>356.3</w:t>
            </w:r>
          </w:p>
        </w:tc>
        <w:tc>
          <w:tcPr>
            <w:tcW w:w="682" w:type="dxa"/>
            <w:gridSpan w:val="2"/>
            <w:tcBorders>
              <w:top w:val="nil"/>
              <w:left w:val="nil"/>
              <w:bottom w:val="single" w:sz="4" w:space="0" w:color="auto"/>
              <w:right w:val="single" w:sz="4" w:space="0" w:color="auto"/>
            </w:tcBorders>
            <w:noWrap/>
            <w:vAlign w:val="bottom"/>
            <w:hideMark/>
          </w:tcPr>
          <w:p w14:paraId="1B4605BF" w14:textId="77777777" w:rsidR="001B2B5B" w:rsidRDefault="001B2B5B">
            <w:pPr>
              <w:jc w:val="center"/>
              <w:rPr>
                <w:rFonts w:ascii="Tahoma" w:hAnsi="Tahoma" w:cs="Tahoma"/>
                <w:sz w:val="16"/>
                <w:szCs w:val="16"/>
              </w:rPr>
            </w:pPr>
            <w:r>
              <w:rPr>
                <w:rFonts w:ascii="Tahoma" w:hAnsi="Tahoma" w:cs="Tahoma"/>
                <w:sz w:val="16"/>
                <w:szCs w:val="16"/>
              </w:rPr>
              <w:t>14.4</w:t>
            </w:r>
          </w:p>
        </w:tc>
        <w:tc>
          <w:tcPr>
            <w:tcW w:w="525" w:type="dxa"/>
            <w:tcBorders>
              <w:top w:val="nil"/>
              <w:left w:val="nil"/>
              <w:bottom w:val="single" w:sz="4" w:space="0" w:color="auto"/>
              <w:right w:val="single" w:sz="4" w:space="0" w:color="auto"/>
            </w:tcBorders>
            <w:noWrap/>
            <w:vAlign w:val="bottom"/>
            <w:hideMark/>
          </w:tcPr>
          <w:p w14:paraId="68571F84" w14:textId="77777777" w:rsidR="001B2B5B" w:rsidRDefault="001B2B5B">
            <w:pPr>
              <w:jc w:val="center"/>
              <w:rPr>
                <w:rFonts w:ascii="Tahoma" w:hAnsi="Tahoma" w:cs="Tahoma"/>
                <w:sz w:val="16"/>
                <w:szCs w:val="16"/>
              </w:rPr>
            </w:pPr>
            <w:r>
              <w:rPr>
                <w:rFonts w:ascii="Tahoma" w:hAnsi="Tahoma" w:cs="Tahoma"/>
                <w:sz w:val="16"/>
                <w:szCs w:val="16"/>
              </w:rPr>
              <w:t>2.0%</w:t>
            </w:r>
          </w:p>
        </w:tc>
        <w:tc>
          <w:tcPr>
            <w:tcW w:w="583" w:type="dxa"/>
            <w:gridSpan w:val="2"/>
            <w:tcBorders>
              <w:top w:val="nil"/>
              <w:left w:val="nil"/>
              <w:bottom w:val="single" w:sz="4" w:space="0" w:color="auto"/>
              <w:right w:val="single" w:sz="8" w:space="0" w:color="auto"/>
            </w:tcBorders>
            <w:noWrap/>
            <w:vAlign w:val="bottom"/>
            <w:hideMark/>
          </w:tcPr>
          <w:p w14:paraId="7160EE75" w14:textId="77777777" w:rsidR="001B2B5B" w:rsidRDefault="001B2B5B">
            <w:pPr>
              <w:jc w:val="center"/>
              <w:rPr>
                <w:rFonts w:ascii="Tahoma" w:hAnsi="Tahoma" w:cs="Tahoma"/>
                <w:sz w:val="16"/>
                <w:szCs w:val="16"/>
              </w:rPr>
            </w:pPr>
            <w:r>
              <w:rPr>
                <w:rFonts w:ascii="Tahoma" w:hAnsi="Tahoma" w:cs="Tahoma"/>
                <w:sz w:val="16"/>
                <w:szCs w:val="16"/>
              </w:rPr>
              <w:t>2.1%</w:t>
            </w:r>
          </w:p>
        </w:tc>
      </w:tr>
      <w:tr w:rsidR="001B2B5B" w14:paraId="24DF823A"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1FC26B3C" w14:textId="77777777" w:rsidR="001B2B5B" w:rsidRDefault="001B2B5B">
            <w:pPr>
              <w:rPr>
                <w:rFonts w:ascii="Tahoma" w:hAnsi="Tahoma" w:cs="Tahoma"/>
                <w:sz w:val="12"/>
                <w:szCs w:val="12"/>
              </w:rPr>
            </w:pPr>
            <w:r>
              <w:rPr>
                <w:rFonts w:ascii="Tahoma" w:hAnsi="Tahoma" w:cs="Tahoma"/>
                <w:sz w:val="12"/>
                <w:szCs w:val="12"/>
              </w:rPr>
              <w:t>010600030702</w:t>
            </w:r>
          </w:p>
        </w:tc>
        <w:tc>
          <w:tcPr>
            <w:tcW w:w="1893" w:type="dxa"/>
            <w:tcBorders>
              <w:top w:val="nil"/>
              <w:left w:val="nil"/>
              <w:bottom w:val="single" w:sz="4" w:space="0" w:color="auto"/>
              <w:right w:val="single" w:sz="4" w:space="0" w:color="auto"/>
            </w:tcBorders>
            <w:noWrap/>
            <w:vAlign w:val="bottom"/>
            <w:hideMark/>
          </w:tcPr>
          <w:p w14:paraId="00989599" w14:textId="77777777" w:rsidR="001B2B5B" w:rsidRDefault="001B2B5B">
            <w:pPr>
              <w:rPr>
                <w:rFonts w:ascii="Tahoma" w:hAnsi="Tahoma" w:cs="Tahoma"/>
                <w:sz w:val="16"/>
                <w:szCs w:val="16"/>
              </w:rPr>
            </w:pPr>
            <w:r>
              <w:rPr>
                <w:rFonts w:ascii="Tahoma" w:hAnsi="Tahoma" w:cs="Tahoma"/>
                <w:sz w:val="16"/>
                <w:szCs w:val="16"/>
              </w:rPr>
              <w:t>North Branch River</w:t>
            </w:r>
          </w:p>
        </w:tc>
        <w:tc>
          <w:tcPr>
            <w:tcW w:w="900" w:type="dxa"/>
            <w:tcBorders>
              <w:top w:val="nil"/>
              <w:left w:val="nil"/>
              <w:bottom w:val="single" w:sz="4" w:space="0" w:color="auto"/>
              <w:right w:val="single" w:sz="4" w:space="0" w:color="auto"/>
            </w:tcBorders>
            <w:noWrap/>
            <w:vAlign w:val="bottom"/>
            <w:hideMark/>
          </w:tcPr>
          <w:p w14:paraId="78AFB5EB" w14:textId="77777777" w:rsidR="001B2B5B" w:rsidRDefault="001B2B5B">
            <w:pPr>
              <w:jc w:val="center"/>
              <w:rPr>
                <w:rFonts w:ascii="Tahoma" w:hAnsi="Tahoma" w:cs="Tahoma"/>
                <w:sz w:val="16"/>
                <w:szCs w:val="16"/>
              </w:rPr>
            </w:pPr>
            <w:r>
              <w:rPr>
                <w:rFonts w:ascii="Tahoma" w:hAnsi="Tahoma" w:cs="Tahoma"/>
                <w:sz w:val="16"/>
                <w:szCs w:val="16"/>
              </w:rPr>
              <w:t>10,900.9</w:t>
            </w:r>
          </w:p>
        </w:tc>
        <w:tc>
          <w:tcPr>
            <w:tcW w:w="720" w:type="dxa"/>
            <w:tcBorders>
              <w:top w:val="nil"/>
              <w:left w:val="nil"/>
              <w:bottom w:val="single" w:sz="4" w:space="0" w:color="auto"/>
              <w:right w:val="single" w:sz="4" w:space="0" w:color="auto"/>
            </w:tcBorders>
            <w:noWrap/>
            <w:vAlign w:val="bottom"/>
            <w:hideMark/>
          </w:tcPr>
          <w:p w14:paraId="07E2E014" w14:textId="77777777" w:rsidR="001B2B5B" w:rsidRDefault="001B2B5B">
            <w:pPr>
              <w:jc w:val="center"/>
              <w:rPr>
                <w:rFonts w:ascii="Tahoma" w:hAnsi="Tahoma" w:cs="Tahoma"/>
                <w:sz w:val="16"/>
                <w:szCs w:val="16"/>
              </w:rPr>
            </w:pPr>
            <w:r>
              <w:rPr>
                <w:rFonts w:ascii="Tahoma" w:hAnsi="Tahoma" w:cs="Tahoma"/>
                <w:sz w:val="16"/>
                <w:szCs w:val="16"/>
              </w:rPr>
              <w:t>146.2</w:t>
            </w:r>
          </w:p>
        </w:tc>
        <w:tc>
          <w:tcPr>
            <w:tcW w:w="810" w:type="dxa"/>
            <w:tcBorders>
              <w:top w:val="nil"/>
              <w:left w:val="nil"/>
              <w:bottom w:val="single" w:sz="4" w:space="0" w:color="auto"/>
              <w:right w:val="single" w:sz="4" w:space="0" w:color="auto"/>
            </w:tcBorders>
            <w:noWrap/>
            <w:vAlign w:val="bottom"/>
            <w:hideMark/>
          </w:tcPr>
          <w:p w14:paraId="25BB06E8" w14:textId="77777777" w:rsidR="001B2B5B" w:rsidRDefault="001B2B5B">
            <w:pPr>
              <w:jc w:val="center"/>
              <w:rPr>
                <w:rFonts w:ascii="Tahoma" w:hAnsi="Tahoma" w:cs="Tahoma"/>
                <w:sz w:val="16"/>
                <w:szCs w:val="16"/>
              </w:rPr>
            </w:pPr>
            <w:r>
              <w:rPr>
                <w:rFonts w:ascii="Tahoma" w:hAnsi="Tahoma" w:cs="Tahoma"/>
                <w:sz w:val="16"/>
                <w:szCs w:val="16"/>
              </w:rPr>
              <w:t>11,047.0</w:t>
            </w:r>
          </w:p>
        </w:tc>
        <w:tc>
          <w:tcPr>
            <w:tcW w:w="810" w:type="dxa"/>
            <w:tcBorders>
              <w:top w:val="nil"/>
              <w:left w:val="nil"/>
              <w:bottom w:val="single" w:sz="4" w:space="0" w:color="auto"/>
              <w:right w:val="single" w:sz="4" w:space="0" w:color="auto"/>
            </w:tcBorders>
            <w:noWrap/>
            <w:vAlign w:val="bottom"/>
            <w:hideMark/>
          </w:tcPr>
          <w:p w14:paraId="1304A922" w14:textId="77777777" w:rsidR="001B2B5B" w:rsidRDefault="001B2B5B">
            <w:pPr>
              <w:jc w:val="center"/>
              <w:rPr>
                <w:rFonts w:ascii="Tahoma" w:hAnsi="Tahoma" w:cs="Tahoma"/>
                <w:sz w:val="16"/>
                <w:szCs w:val="16"/>
              </w:rPr>
            </w:pPr>
            <w:r>
              <w:rPr>
                <w:rFonts w:ascii="Tahoma" w:hAnsi="Tahoma" w:cs="Tahoma"/>
                <w:sz w:val="16"/>
                <w:szCs w:val="16"/>
              </w:rPr>
              <w:t>10,900.8</w:t>
            </w:r>
          </w:p>
        </w:tc>
        <w:tc>
          <w:tcPr>
            <w:tcW w:w="720" w:type="dxa"/>
            <w:gridSpan w:val="2"/>
            <w:tcBorders>
              <w:top w:val="nil"/>
              <w:left w:val="nil"/>
              <w:bottom w:val="single" w:sz="4" w:space="0" w:color="auto"/>
              <w:right w:val="single" w:sz="4" w:space="0" w:color="auto"/>
            </w:tcBorders>
            <w:noWrap/>
            <w:vAlign w:val="bottom"/>
            <w:hideMark/>
          </w:tcPr>
          <w:p w14:paraId="34D92F54" w14:textId="77777777" w:rsidR="001B2B5B" w:rsidRDefault="001B2B5B">
            <w:pPr>
              <w:jc w:val="center"/>
              <w:rPr>
                <w:rFonts w:ascii="Tahoma" w:hAnsi="Tahoma" w:cs="Tahoma"/>
                <w:sz w:val="16"/>
                <w:szCs w:val="16"/>
              </w:rPr>
            </w:pPr>
            <w:r>
              <w:rPr>
                <w:rFonts w:ascii="Tahoma" w:hAnsi="Tahoma" w:cs="Tahoma"/>
                <w:sz w:val="16"/>
                <w:szCs w:val="16"/>
              </w:rPr>
              <w:t>146.2</w:t>
            </w:r>
          </w:p>
        </w:tc>
        <w:tc>
          <w:tcPr>
            <w:tcW w:w="810" w:type="dxa"/>
            <w:gridSpan w:val="2"/>
            <w:tcBorders>
              <w:top w:val="nil"/>
              <w:left w:val="nil"/>
              <w:bottom w:val="single" w:sz="4" w:space="0" w:color="auto"/>
              <w:right w:val="single" w:sz="4" w:space="0" w:color="auto"/>
            </w:tcBorders>
            <w:noWrap/>
            <w:vAlign w:val="bottom"/>
            <w:hideMark/>
          </w:tcPr>
          <w:p w14:paraId="0AF98947" w14:textId="77777777" w:rsidR="001B2B5B" w:rsidRDefault="001B2B5B">
            <w:pPr>
              <w:jc w:val="center"/>
              <w:rPr>
                <w:rFonts w:ascii="Tahoma" w:hAnsi="Tahoma" w:cs="Tahoma"/>
                <w:sz w:val="16"/>
                <w:szCs w:val="16"/>
              </w:rPr>
            </w:pPr>
            <w:r>
              <w:rPr>
                <w:rFonts w:ascii="Tahoma" w:hAnsi="Tahoma" w:cs="Tahoma"/>
                <w:sz w:val="16"/>
                <w:szCs w:val="16"/>
              </w:rPr>
              <w:t>11,047.0</w:t>
            </w:r>
          </w:p>
        </w:tc>
        <w:tc>
          <w:tcPr>
            <w:tcW w:w="720" w:type="dxa"/>
            <w:gridSpan w:val="2"/>
            <w:tcBorders>
              <w:top w:val="nil"/>
              <w:left w:val="nil"/>
              <w:bottom w:val="single" w:sz="4" w:space="0" w:color="auto"/>
              <w:right w:val="single" w:sz="4" w:space="0" w:color="auto"/>
            </w:tcBorders>
            <w:noWrap/>
            <w:vAlign w:val="bottom"/>
            <w:hideMark/>
          </w:tcPr>
          <w:p w14:paraId="22142184" w14:textId="77777777" w:rsidR="001B2B5B" w:rsidRDefault="001B2B5B">
            <w:pPr>
              <w:jc w:val="center"/>
              <w:rPr>
                <w:rFonts w:ascii="Tahoma" w:hAnsi="Tahoma" w:cs="Tahoma"/>
                <w:sz w:val="16"/>
                <w:szCs w:val="16"/>
              </w:rPr>
            </w:pPr>
            <w:r>
              <w:rPr>
                <w:rFonts w:ascii="Tahoma" w:hAnsi="Tahoma" w:cs="Tahoma"/>
                <w:sz w:val="16"/>
                <w:szCs w:val="16"/>
              </w:rPr>
              <w:t>334.3</w:t>
            </w:r>
          </w:p>
        </w:tc>
        <w:tc>
          <w:tcPr>
            <w:tcW w:w="720" w:type="dxa"/>
            <w:tcBorders>
              <w:top w:val="nil"/>
              <w:left w:val="nil"/>
              <w:bottom w:val="single" w:sz="4" w:space="0" w:color="auto"/>
              <w:right w:val="single" w:sz="4" w:space="0" w:color="auto"/>
            </w:tcBorders>
            <w:noWrap/>
            <w:vAlign w:val="bottom"/>
            <w:hideMark/>
          </w:tcPr>
          <w:p w14:paraId="79568BAF" w14:textId="77777777" w:rsidR="001B2B5B" w:rsidRDefault="001B2B5B">
            <w:pPr>
              <w:jc w:val="center"/>
              <w:rPr>
                <w:rFonts w:ascii="Tahoma" w:hAnsi="Tahoma" w:cs="Tahoma"/>
                <w:sz w:val="16"/>
                <w:szCs w:val="16"/>
              </w:rPr>
            </w:pPr>
            <w:r>
              <w:rPr>
                <w:rFonts w:ascii="Tahoma" w:hAnsi="Tahoma" w:cs="Tahoma"/>
                <w:sz w:val="16"/>
                <w:szCs w:val="16"/>
              </w:rPr>
              <w:t>358.2</w:t>
            </w:r>
          </w:p>
        </w:tc>
        <w:tc>
          <w:tcPr>
            <w:tcW w:w="682" w:type="dxa"/>
            <w:gridSpan w:val="2"/>
            <w:tcBorders>
              <w:top w:val="nil"/>
              <w:left w:val="nil"/>
              <w:bottom w:val="single" w:sz="4" w:space="0" w:color="auto"/>
              <w:right w:val="single" w:sz="4" w:space="0" w:color="auto"/>
            </w:tcBorders>
            <w:noWrap/>
            <w:vAlign w:val="bottom"/>
            <w:hideMark/>
          </w:tcPr>
          <w:p w14:paraId="0839A466" w14:textId="77777777" w:rsidR="001B2B5B" w:rsidRDefault="001B2B5B">
            <w:pPr>
              <w:jc w:val="center"/>
              <w:rPr>
                <w:rFonts w:ascii="Tahoma" w:hAnsi="Tahoma" w:cs="Tahoma"/>
                <w:sz w:val="16"/>
                <w:szCs w:val="16"/>
              </w:rPr>
            </w:pPr>
            <w:r>
              <w:rPr>
                <w:rFonts w:ascii="Tahoma" w:hAnsi="Tahoma" w:cs="Tahoma"/>
                <w:sz w:val="16"/>
                <w:szCs w:val="16"/>
              </w:rPr>
              <w:t>23.9</w:t>
            </w:r>
          </w:p>
        </w:tc>
        <w:tc>
          <w:tcPr>
            <w:tcW w:w="525" w:type="dxa"/>
            <w:tcBorders>
              <w:top w:val="nil"/>
              <w:left w:val="nil"/>
              <w:bottom w:val="single" w:sz="4" w:space="0" w:color="auto"/>
              <w:right w:val="single" w:sz="4" w:space="0" w:color="auto"/>
            </w:tcBorders>
            <w:noWrap/>
            <w:vAlign w:val="bottom"/>
            <w:hideMark/>
          </w:tcPr>
          <w:p w14:paraId="26649F38" w14:textId="77777777" w:rsidR="001B2B5B" w:rsidRDefault="001B2B5B">
            <w:pPr>
              <w:jc w:val="center"/>
              <w:rPr>
                <w:rFonts w:ascii="Tahoma" w:hAnsi="Tahoma" w:cs="Tahoma"/>
                <w:sz w:val="16"/>
                <w:szCs w:val="16"/>
              </w:rPr>
            </w:pPr>
            <w:r>
              <w:rPr>
                <w:rFonts w:ascii="Tahoma" w:hAnsi="Tahoma" w:cs="Tahoma"/>
                <w:sz w:val="16"/>
                <w:szCs w:val="16"/>
              </w:rPr>
              <w:t>3.1%</w:t>
            </w:r>
          </w:p>
        </w:tc>
        <w:tc>
          <w:tcPr>
            <w:tcW w:w="583" w:type="dxa"/>
            <w:gridSpan w:val="2"/>
            <w:tcBorders>
              <w:top w:val="nil"/>
              <w:left w:val="nil"/>
              <w:bottom w:val="single" w:sz="4" w:space="0" w:color="auto"/>
              <w:right w:val="single" w:sz="8" w:space="0" w:color="auto"/>
            </w:tcBorders>
            <w:noWrap/>
            <w:vAlign w:val="bottom"/>
            <w:hideMark/>
          </w:tcPr>
          <w:p w14:paraId="7D3CE9BA" w14:textId="77777777" w:rsidR="001B2B5B" w:rsidRDefault="001B2B5B">
            <w:pPr>
              <w:jc w:val="center"/>
              <w:rPr>
                <w:rFonts w:ascii="Tahoma" w:hAnsi="Tahoma" w:cs="Tahoma"/>
                <w:sz w:val="16"/>
                <w:szCs w:val="16"/>
              </w:rPr>
            </w:pPr>
            <w:r>
              <w:rPr>
                <w:rFonts w:ascii="Tahoma" w:hAnsi="Tahoma" w:cs="Tahoma"/>
                <w:sz w:val="16"/>
                <w:szCs w:val="16"/>
              </w:rPr>
              <w:t>3.3%</w:t>
            </w:r>
          </w:p>
        </w:tc>
      </w:tr>
      <w:tr w:rsidR="001B2B5B" w14:paraId="48282B2E"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2D93B613" w14:textId="77777777" w:rsidR="001B2B5B" w:rsidRDefault="001B2B5B">
            <w:pPr>
              <w:rPr>
                <w:rFonts w:ascii="Tahoma" w:hAnsi="Tahoma" w:cs="Tahoma"/>
                <w:sz w:val="12"/>
                <w:szCs w:val="12"/>
              </w:rPr>
            </w:pPr>
            <w:r>
              <w:rPr>
                <w:rFonts w:ascii="Tahoma" w:hAnsi="Tahoma" w:cs="Tahoma"/>
                <w:sz w:val="12"/>
                <w:szCs w:val="12"/>
              </w:rPr>
              <w:t>010600030706</w:t>
            </w:r>
          </w:p>
        </w:tc>
        <w:tc>
          <w:tcPr>
            <w:tcW w:w="1893" w:type="dxa"/>
            <w:tcBorders>
              <w:top w:val="nil"/>
              <w:left w:val="nil"/>
              <w:bottom w:val="single" w:sz="4" w:space="0" w:color="auto"/>
              <w:right w:val="single" w:sz="4" w:space="0" w:color="auto"/>
            </w:tcBorders>
            <w:noWrap/>
            <w:vAlign w:val="bottom"/>
            <w:hideMark/>
          </w:tcPr>
          <w:p w14:paraId="16BCC9ED" w14:textId="77777777" w:rsidR="001B2B5B" w:rsidRDefault="001B2B5B">
            <w:pPr>
              <w:rPr>
                <w:rFonts w:ascii="Tahoma" w:hAnsi="Tahoma" w:cs="Tahoma"/>
                <w:sz w:val="16"/>
                <w:szCs w:val="16"/>
              </w:rPr>
            </w:pPr>
            <w:r>
              <w:rPr>
                <w:rFonts w:ascii="Tahoma" w:hAnsi="Tahoma" w:cs="Tahoma"/>
                <w:sz w:val="16"/>
                <w:szCs w:val="16"/>
              </w:rPr>
              <w:t>North River</w:t>
            </w:r>
          </w:p>
        </w:tc>
        <w:tc>
          <w:tcPr>
            <w:tcW w:w="900" w:type="dxa"/>
            <w:tcBorders>
              <w:top w:val="nil"/>
              <w:left w:val="nil"/>
              <w:bottom w:val="single" w:sz="4" w:space="0" w:color="auto"/>
              <w:right w:val="single" w:sz="4" w:space="0" w:color="auto"/>
            </w:tcBorders>
            <w:noWrap/>
            <w:vAlign w:val="bottom"/>
            <w:hideMark/>
          </w:tcPr>
          <w:p w14:paraId="639B4676" w14:textId="77777777" w:rsidR="001B2B5B" w:rsidRDefault="001B2B5B">
            <w:pPr>
              <w:jc w:val="center"/>
              <w:rPr>
                <w:rFonts w:ascii="Tahoma" w:hAnsi="Tahoma" w:cs="Tahoma"/>
                <w:sz w:val="16"/>
                <w:szCs w:val="16"/>
              </w:rPr>
            </w:pPr>
            <w:r>
              <w:rPr>
                <w:rFonts w:ascii="Tahoma" w:hAnsi="Tahoma" w:cs="Tahoma"/>
                <w:sz w:val="16"/>
                <w:szCs w:val="16"/>
              </w:rPr>
              <w:t>8,785.7</w:t>
            </w:r>
          </w:p>
        </w:tc>
        <w:tc>
          <w:tcPr>
            <w:tcW w:w="720" w:type="dxa"/>
            <w:tcBorders>
              <w:top w:val="nil"/>
              <w:left w:val="nil"/>
              <w:bottom w:val="single" w:sz="4" w:space="0" w:color="auto"/>
              <w:right w:val="single" w:sz="4" w:space="0" w:color="auto"/>
            </w:tcBorders>
            <w:noWrap/>
            <w:vAlign w:val="bottom"/>
            <w:hideMark/>
          </w:tcPr>
          <w:p w14:paraId="56EB1401" w14:textId="77777777" w:rsidR="001B2B5B" w:rsidRDefault="001B2B5B">
            <w:pPr>
              <w:jc w:val="center"/>
              <w:rPr>
                <w:rFonts w:ascii="Tahoma" w:hAnsi="Tahoma" w:cs="Tahoma"/>
                <w:sz w:val="16"/>
                <w:szCs w:val="16"/>
              </w:rPr>
            </w:pPr>
            <w:r>
              <w:rPr>
                <w:rFonts w:ascii="Tahoma" w:hAnsi="Tahoma" w:cs="Tahoma"/>
                <w:sz w:val="16"/>
                <w:szCs w:val="16"/>
              </w:rPr>
              <w:t>65.5</w:t>
            </w:r>
          </w:p>
        </w:tc>
        <w:tc>
          <w:tcPr>
            <w:tcW w:w="810" w:type="dxa"/>
            <w:tcBorders>
              <w:top w:val="nil"/>
              <w:left w:val="nil"/>
              <w:bottom w:val="single" w:sz="4" w:space="0" w:color="auto"/>
              <w:right w:val="single" w:sz="4" w:space="0" w:color="auto"/>
            </w:tcBorders>
            <w:noWrap/>
            <w:vAlign w:val="bottom"/>
            <w:hideMark/>
          </w:tcPr>
          <w:p w14:paraId="136B3CDD" w14:textId="77777777" w:rsidR="001B2B5B" w:rsidRDefault="001B2B5B">
            <w:pPr>
              <w:jc w:val="center"/>
              <w:rPr>
                <w:rFonts w:ascii="Tahoma" w:hAnsi="Tahoma" w:cs="Tahoma"/>
                <w:sz w:val="16"/>
                <w:szCs w:val="16"/>
              </w:rPr>
            </w:pPr>
            <w:r>
              <w:rPr>
                <w:rFonts w:ascii="Tahoma" w:hAnsi="Tahoma" w:cs="Tahoma"/>
                <w:sz w:val="16"/>
                <w:szCs w:val="16"/>
              </w:rPr>
              <w:t>8,851.1</w:t>
            </w:r>
          </w:p>
        </w:tc>
        <w:tc>
          <w:tcPr>
            <w:tcW w:w="810" w:type="dxa"/>
            <w:tcBorders>
              <w:top w:val="nil"/>
              <w:left w:val="nil"/>
              <w:bottom w:val="single" w:sz="4" w:space="0" w:color="auto"/>
              <w:right w:val="single" w:sz="4" w:space="0" w:color="auto"/>
            </w:tcBorders>
            <w:noWrap/>
            <w:vAlign w:val="bottom"/>
            <w:hideMark/>
          </w:tcPr>
          <w:p w14:paraId="140A9D3D" w14:textId="77777777" w:rsidR="001B2B5B" w:rsidRDefault="001B2B5B">
            <w:pPr>
              <w:jc w:val="center"/>
              <w:rPr>
                <w:rFonts w:ascii="Tahoma" w:hAnsi="Tahoma" w:cs="Tahoma"/>
                <w:sz w:val="16"/>
                <w:szCs w:val="16"/>
              </w:rPr>
            </w:pPr>
            <w:r>
              <w:rPr>
                <w:rFonts w:ascii="Tahoma" w:hAnsi="Tahoma" w:cs="Tahoma"/>
                <w:sz w:val="16"/>
                <w:szCs w:val="16"/>
              </w:rPr>
              <w:t>8,785.6</w:t>
            </w:r>
          </w:p>
        </w:tc>
        <w:tc>
          <w:tcPr>
            <w:tcW w:w="720" w:type="dxa"/>
            <w:gridSpan w:val="2"/>
            <w:tcBorders>
              <w:top w:val="nil"/>
              <w:left w:val="nil"/>
              <w:bottom w:val="single" w:sz="4" w:space="0" w:color="auto"/>
              <w:right w:val="single" w:sz="4" w:space="0" w:color="auto"/>
            </w:tcBorders>
            <w:noWrap/>
            <w:vAlign w:val="bottom"/>
            <w:hideMark/>
          </w:tcPr>
          <w:p w14:paraId="763EF46A" w14:textId="77777777" w:rsidR="001B2B5B" w:rsidRDefault="001B2B5B">
            <w:pPr>
              <w:jc w:val="center"/>
              <w:rPr>
                <w:rFonts w:ascii="Tahoma" w:hAnsi="Tahoma" w:cs="Tahoma"/>
                <w:sz w:val="16"/>
                <w:szCs w:val="16"/>
              </w:rPr>
            </w:pPr>
            <w:r>
              <w:rPr>
                <w:rFonts w:ascii="Tahoma" w:hAnsi="Tahoma" w:cs="Tahoma"/>
                <w:sz w:val="16"/>
                <w:szCs w:val="16"/>
              </w:rPr>
              <w:t>65.5</w:t>
            </w:r>
          </w:p>
        </w:tc>
        <w:tc>
          <w:tcPr>
            <w:tcW w:w="810" w:type="dxa"/>
            <w:gridSpan w:val="2"/>
            <w:tcBorders>
              <w:top w:val="nil"/>
              <w:left w:val="nil"/>
              <w:bottom w:val="single" w:sz="4" w:space="0" w:color="auto"/>
              <w:right w:val="single" w:sz="4" w:space="0" w:color="auto"/>
            </w:tcBorders>
            <w:noWrap/>
            <w:vAlign w:val="bottom"/>
            <w:hideMark/>
          </w:tcPr>
          <w:p w14:paraId="68337CBE" w14:textId="77777777" w:rsidR="001B2B5B" w:rsidRDefault="001B2B5B">
            <w:pPr>
              <w:jc w:val="center"/>
              <w:rPr>
                <w:rFonts w:ascii="Tahoma" w:hAnsi="Tahoma" w:cs="Tahoma"/>
                <w:sz w:val="16"/>
                <w:szCs w:val="16"/>
              </w:rPr>
            </w:pPr>
            <w:r>
              <w:rPr>
                <w:rFonts w:ascii="Tahoma" w:hAnsi="Tahoma" w:cs="Tahoma"/>
                <w:sz w:val="16"/>
                <w:szCs w:val="16"/>
              </w:rPr>
              <w:t>8,851.1</w:t>
            </w:r>
          </w:p>
        </w:tc>
        <w:tc>
          <w:tcPr>
            <w:tcW w:w="720" w:type="dxa"/>
            <w:gridSpan w:val="2"/>
            <w:tcBorders>
              <w:top w:val="nil"/>
              <w:left w:val="nil"/>
              <w:bottom w:val="single" w:sz="4" w:space="0" w:color="auto"/>
              <w:right w:val="single" w:sz="4" w:space="0" w:color="auto"/>
            </w:tcBorders>
            <w:noWrap/>
            <w:vAlign w:val="bottom"/>
            <w:hideMark/>
          </w:tcPr>
          <w:p w14:paraId="1A457724" w14:textId="77777777" w:rsidR="001B2B5B" w:rsidRDefault="001B2B5B">
            <w:pPr>
              <w:jc w:val="center"/>
              <w:rPr>
                <w:rFonts w:ascii="Tahoma" w:hAnsi="Tahoma" w:cs="Tahoma"/>
                <w:sz w:val="16"/>
                <w:szCs w:val="16"/>
              </w:rPr>
            </w:pPr>
            <w:r>
              <w:rPr>
                <w:rFonts w:ascii="Tahoma" w:hAnsi="Tahoma" w:cs="Tahoma"/>
                <w:sz w:val="16"/>
                <w:szCs w:val="16"/>
              </w:rPr>
              <w:t>250.3</w:t>
            </w:r>
          </w:p>
        </w:tc>
        <w:tc>
          <w:tcPr>
            <w:tcW w:w="720" w:type="dxa"/>
            <w:tcBorders>
              <w:top w:val="nil"/>
              <w:left w:val="nil"/>
              <w:bottom w:val="single" w:sz="4" w:space="0" w:color="auto"/>
              <w:right w:val="single" w:sz="4" w:space="0" w:color="auto"/>
            </w:tcBorders>
            <w:noWrap/>
            <w:vAlign w:val="bottom"/>
            <w:hideMark/>
          </w:tcPr>
          <w:p w14:paraId="75F86C0D" w14:textId="77777777" w:rsidR="001B2B5B" w:rsidRDefault="001B2B5B">
            <w:pPr>
              <w:jc w:val="center"/>
              <w:rPr>
                <w:rFonts w:ascii="Tahoma" w:hAnsi="Tahoma" w:cs="Tahoma"/>
                <w:sz w:val="16"/>
                <w:szCs w:val="16"/>
              </w:rPr>
            </w:pPr>
            <w:r>
              <w:rPr>
                <w:rFonts w:ascii="Tahoma" w:hAnsi="Tahoma" w:cs="Tahoma"/>
                <w:sz w:val="16"/>
                <w:szCs w:val="16"/>
              </w:rPr>
              <w:t>273.5</w:t>
            </w:r>
          </w:p>
        </w:tc>
        <w:tc>
          <w:tcPr>
            <w:tcW w:w="682" w:type="dxa"/>
            <w:gridSpan w:val="2"/>
            <w:tcBorders>
              <w:top w:val="nil"/>
              <w:left w:val="nil"/>
              <w:bottom w:val="single" w:sz="4" w:space="0" w:color="auto"/>
              <w:right w:val="single" w:sz="4" w:space="0" w:color="auto"/>
            </w:tcBorders>
            <w:noWrap/>
            <w:vAlign w:val="bottom"/>
            <w:hideMark/>
          </w:tcPr>
          <w:p w14:paraId="565635F8" w14:textId="77777777" w:rsidR="001B2B5B" w:rsidRDefault="001B2B5B">
            <w:pPr>
              <w:jc w:val="center"/>
              <w:rPr>
                <w:rFonts w:ascii="Tahoma" w:hAnsi="Tahoma" w:cs="Tahoma"/>
                <w:sz w:val="16"/>
                <w:szCs w:val="16"/>
              </w:rPr>
            </w:pPr>
            <w:r>
              <w:rPr>
                <w:rFonts w:ascii="Tahoma" w:hAnsi="Tahoma" w:cs="Tahoma"/>
                <w:sz w:val="16"/>
                <w:szCs w:val="16"/>
              </w:rPr>
              <w:t>23.2</w:t>
            </w:r>
          </w:p>
        </w:tc>
        <w:tc>
          <w:tcPr>
            <w:tcW w:w="525" w:type="dxa"/>
            <w:tcBorders>
              <w:top w:val="nil"/>
              <w:left w:val="nil"/>
              <w:bottom w:val="single" w:sz="4" w:space="0" w:color="auto"/>
              <w:right w:val="single" w:sz="4" w:space="0" w:color="auto"/>
            </w:tcBorders>
            <w:noWrap/>
            <w:vAlign w:val="bottom"/>
            <w:hideMark/>
          </w:tcPr>
          <w:p w14:paraId="44613FB0" w14:textId="77777777" w:rsidR="001B2B5B" w:rsidRDefault="001B2B5B">
            <w:pPr>
              <w:jc w:val="center"/>
              <w:rPr>
                <w:rFonts w:ascii="Tahoma" w:hAnsi="Tahoma" w:cs="Tahoma"/>
                <w:sz w:val="16"/>
                <w:szCs w:val="16"/>
              </w:rPr>
            </w:pPr>
            <w:r>
              <w:rPr>
                <w:rFonts w:ascii="Tahoma" w:hAnsi="Tahoma" w:cs="Tahoma"/>
                <w:sz w:val="16"/>
                <w:szCs w:val="16"/>
              </w:rPr>
              <w:t>2.8%</w:t>
            </w:r>
          </w:p>
        </w:tc>
        <w:tc>
          <w:tcPr>
            <w:tcW w:w="583" w:type="dxa"/>
            <w:gridSpan w:val="2"/>
            <w:tcBorders>
              <w:top w:val="nil"/>
              <w:left w:val="nil"/>
              <w:bottom w:val="single" w:sz="4" w:space="0" w:color="auto"/>
              <w:right w:val="single" w:sz="8" w:space="0" w:color="auto"/>
            </w:tcBorders>
            <w:noWrap/>
            <w:vAlign w:val="bottom"/>
            <w:hideMark/>
          </w:tcPr>
          <w:p w14:paraId="61D51F8C" w14:textId="77777777" w:rsidR="001B2B5B" w:rsidRDefault="001B2B5B">
            <w:pPr>
              <w:jc w:val="center"/>
              <w:rPr>
                <w:rFonts w:ascii="Tahoma" w:hAnsi="Tahoma" w:cs="Tahoma"/>
                <w:sz w:val="16"/>
                <w:szCs w:val="16"/>
              </w:rPr>
            </w:pPr>
            <w:r>
              <w:rPr>
                <w:rFonts w:ascii="Tahoma" w:hAnsi="Tahoma" w:cs="Tahoma"/>
                <w:sz w:val="16"/>
                <w:szCs w:val="16"/>
              </w:rPr>
              <w:t>3.1%</w:t>
            </w:r>
          </w:p>
        </w:tc>
      </w:tr>
      <w:tr w:rsidR="001B2B5B" w14:paraId="26621316"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480D5E13" w14:textId="77777777" w:rsidR="001B2B5B" w:rsidRDefault="001B2B5B">
            <w:pPr>
              <w:rPr>
                <w:rFonts w:ascii="Tahoma" w:hAnsi="Tahoma" w:cs="Tahoma"/>
                <w:sz w:val="12"/>
                <w:szCs w:val="12"/>
              </w:rPr>
            </w:pPr>
            <w:r>
              <w:rPr>
                <w:rFonts w:ascii="Tahoma" w:hAnsi="Tahoma" w:cs="Tahoma"/>
                <w:sz w:val="12"/>
                <w:szCs w:val="12"/>
              </w:rPr>
              <w:t>010600030902</w:t>
            </w:r>
          </w:p>
        </w:tc>
        <w:tc>
          <w:tcPr>
            <w:tcW w:w="1893" w:type="dxa"/>
            <w:tcBorders>
              <w:top w:val="nil"/>
              <w:left w:val="nil"/>
              <w:bottom w:val="single" w:sz="4" w:space="0" w:color="auto"/>
              <w:right w:val="single" w:sz="4" w:space="0" w:color="auto"/>
            </w:tcBorders>
            <w:noWrap/>
            <w:vAlign w:val="bottom"/>
            <w:hideMark/>
          </w:tcPr>
          <w:p w14:paraId="43DEDAFD" w14:textId="77777777" w:rsidR="001B2B5B" w:rsidRDefault="001B2B5B">
            <w:pPr>
              <w:rPr>
                <w:rFonts w:ascii="Tahoma" w:hAnsi="Tahoma" w:cs="Tahoma"/>
                <w:sz w:val="16"/>
                <w:szCs w:val="16"/>
              </w:rPr>
            </w:pPr>
            <w:r>
              <w:rPr>
                <w:rFonts w:ascii="Tahoma" w:hAnsi="Tahoma" w:cs="Tahoma"/>
                <w:sz w:val="16"/>
                <w:szCs w:val="16"/>
              </w:rPr>
              <w:t>Oyster River</w:t>
            </w:r>
          </w:p>
        </w:tc>
        <w:tc>
          <w:tcPr>
            <w:tcW w:w="900" w:type="dxa"/>
            <w:tcBorders>
              <w:top w:val="nil"/>
              <w:left w:val="nil"/>
              <w:bottom w:val="single" w:sz="4" w:space="0" w:color="auto"/>
              <w:right w:val="single" w:sz="4" w:space="0" w:color="auto"/>
            </w:tcBorders>
            <w:noWrap/>
            <w:vAlign w:val="bottom"/>
            <w:hideMark/>
          </w:tcPr>
          <w:p w14:paraId="5783FED0" w14:textId="77777777" w:rsidR="001B2B5B" w:rsidRDefault="001B2B5B">
            <w:pPr>
              <w:jc w:val="center"/>
              <w:rPr>
                <w:rFonts w:ascii="Tahoma" w:hAnsi="Tahoma" w:cs="Tahoma"/>
                <w:sz w:val="16"/>
                <w:szCs w:val="16"/>
              </w:rPr>
            </w:pPr>
            <w:r>
              <w:rPr>
                <w:rFonts w:ascii="Tahoma" w:hAnsi="Tahoma" w:cs="Tahoma"/>
                <w:sz w:val="16"/>
                <w:szCs w:val="16"/>
              </w:rPr>
              <w:t>19,317.5</w:t>
            </w:r>
          </w:p>
        </w:tc>
        <w:tc>
          <w:tcPr>
            <w:tcW w:w="720" w:type="dxa"/>
            <w:tcBorders>
              <w:top w:val="nil"/>
              <w:left w:val="nil"/>
              <w:bottom w:val="single" w:sz="4" w:space="0" w:color="auto"/>
              <w:right w:val="single" w:sz="4" w:space="0" w:color="auto"/>
            </w:tcBorders>
            <w:noWrap/>
            <w:vAlign w:val="bottom"/>
            <w:hideMark/>
          </w:tcPr>
          <w:p w14:paraId="7DD368C5" w14:textId="77777777" w:rsidR="001B2B5B" w:rsidRDefault="001B2B5B">
            <w:pPr>
              <w:jc w:val="center"/>
              <w:rPr>
                <w:rFonts w:ascii="Tahoma" w:hAnsi="Tahoma" w:cs="Tahoma"/>
                <w:sz w:val="16"/>
                <w:szCs w:val="16"/>
              </w:rPr>
            </w:pPr>
            <w:r>
              <w:rPr>
                <w:rFonts w:ascii="Tahoma" w:hAnsi="Tahoma" w:cs="Tahoma"/>
                <w:sz w:val="16"/>
                <w:szCs w:val="16"/>
              </w:rPr>
              <w:t>542.4</w:t>
            </w:r>
          </w:p>
        </w:tc>
        <w:tc>
          <w:tcPr>
            <w:tcW w:w="810" w:type="dxa"/>
            <w:tcBorders>
              <w:top w:val="nil"/>
              <w:left w:val="nil"/>
              <w:bottom w:val="single" w:sz="4" w:space="0" w:color="auto"/>
              <w:right w:val="single" w:sz="4" w:space="0" w:color="auto"/>
            </w:tcBorders>
            <w:noWrap/>
            <w:vAlign w:val="bottom"/>
            <w:hideMark/>
          </w:tcPr>
          <w:p w14:paraId="32674D65" w14:textId="77777777" w:rsidR="001B2B5B" w:rsidRDefault="001B2B5B">
            <w:pPr>
              <w:jc w:val="center"/>
              <w:rPr>
                <w:rFonts w:ascii="Tahoma" w:hAnsi="Tahoma" w:cs="Tahoma"/>
                <w:sz w:val="16"/>
                <w:szCs w:val="16"/>
              </w:rPr>
            </w:pPr>
            <w:r>
              <w:rPr>
                <w:rFonts w:ascii="Tahoma" w:hAnsi="Tahoma" w:cs="Tahoma"/>
                <w:sz w:val="16"/>
                <w:szCs w:val="16"/>
              </w:rPr>
              <w:t>19,859.8</w:t>
            </w:r>
          </w:p>
        </w:tc>
        <w:tc>
          <w:tcPr>
            <w:tcW w:w="810" w:type="dxa"/>
            <w:tcBorders>
              <w:top w:val="nil"/>
              <w:left w:val="nil"/>
              <w:bottom w:val="single" w:sz="4" w:space="0" w:color="auto"/>
              <w:right w:val="single" w:sz="4" w:space="0" w:color="auto"/>
            </w:tcBorders>
            <w:noWrap/>
            <w:vAlign w:val="bottom"/>
            <w:hideMark/>
          </w:tcPr>
          <w:p w14:paraId="4010F109" w14:textId="77777777" w:rsidR="001B2B5B" w:rsidRDefault="001B2B5B">
            <w:pPr>
              <w:jc w:val="center"/>
              <w:rPr>
                <w:rFonts w:ascii="Tahoma" w:hAnsi="Tahoma" w:cs="Tahoma"/>
                <w:sz w:val="16"/>
                <w:szCs w:val="16"/>
              </w:rPr>
            </w:pPr>
            <w:r>
              <w:rPr>
                <w:rFonts w:ascii="Tahoma" w:hAnsi="Tahoma" w:cs="Tahoma"/>
                <w:sz w:val="16"/>
                <w:szCs w:val="16"/>
              </w:rPr>
              <w:t>19,317.4</w:t>
            </w:r>
          </w:p>
        </w:tc>
        <w:tc>
          <w:tcPr>
            <w:tcW w:w="720" w:type="dxa"/>
            <w:gridSpan w:val="2"/>
            <w:tcBorders>
              <w:top w:val="nil"/>
              <w:left w:val="nil"/>
              <w:bottom w:val="single" w:sz="4" w:space="0" w:color="auto"/>
              <w:right w:val="single" w:sz="4" w:space="0" w:color="auto"/>
            </w:tcBorders>
            <w:noWrap/>
            <w:vAlign w:val="bottom"/>
            <w:hideMark/>
          </w:tcPr>
          <w:p w14:paraId="64FBBBD6" w14:textId="77777777" w:rsidR="001B2B5B" w:rsidRDefault="001B2B5B">
            <w:pPr>
              <w:jc w:val="center"/>
              <w:rPr>
                <w:rFonts w:ascii="Tahoma" w:hAnsi="Tahoma" w:cs="Tahoma"/>
                <w:sz w:val="16"/>
                <w:szCs w:val="16"/>
              </w:rPr>
            </w:pPr>
            <w:r>
              <w:rPr>
                <w:rFonts w:ascii="Tahoma" w:hAnsi="Tahoma" w:cs="Tahoma"/>
                <w:sz w:val="16"/>
                <w:szCs w:val="16"/>
              </w:rPr>
              <w:t>542.3</w:t>
            </w:r>
          </w:p>
        </w:tc>
        <w:tc>
          <w:tcPr>
            <w:tcW w:w="810" w:type="dxa"/>
            <w:gridSpan w:val="2"/>
            <w:tcBorders>
              <w:top w:val="nil"/>
              <w:left w:val="nil"/>
              <w:bottom w:val="single" w:sz="4" w:space="0" w:color="auto"/>
              <w:right w:val="single" w:sz="4" w:space="0" w:color="auto"/>
            </w:tcBorders>
            <w:noWrap/>
            <w:vAlign w:val="bottom"/>
            <w:hideMark/>
          </w:tcPr>
          <w:p w14:paraId="2861EB38" w14:textId="77777777" w:rsidR="001B2B5B" w:rsidRDefault="001B2B5B">
            <w:pPr>
              <w:jc w:val="center"/>
              <w:rPr>
                <w:rFonts w:ascii="Tahoma" w:hAnsi="Tahoma" w:cs="Tahoma"/>
                <w:sz w:val="16"/>
                <w:szCs w:val="16"/>
              </w:rPr>
            </w:pPr>
            <w:r>
              <w:rPr>
                <w:rFonts w:ascii="Tahoma" w:hAnsi="Tahoma" w:cs="Tahoma"/>
                <w:sz w:val="16"/>
                <w:szCs w:val="16"/>
              </w:rPr>
              <w:t>19,859.7</w:t>
            </w:r>
          </w:p>
        </w:tc>
        <w:tc>
          <w:tcPr>
            <w:tcW w:w="720" w:type="dxa"/>
            <w:gridSpan w:val="2"/>
            <w:tcBorders>
              <w:top w:val="nil"/>
              <w:left w:val="nil"/>
              <w:bottom w:val="single" w:sz="4" w:space="0" w:color="auto"/>
              <w:right w:val="single" w:sz="4" w:space="0" w:color="auto"/>
            </w:tcBorders>
            <w:noWrap/>
            <w:vAlign w:val="bottom"/>
            <w:hideMark/>
          </w:tcPr>
          <w:p w14:paraId="4F897B17" w14:textId="77777777" w:rsidR="001B2B5B" w:rsidRDefault="001B2B5B">
            <w:pPr>
              <w:jc w:val="center"/>
              <w:rPr>
                <w:rFonts w:ascii="Tahoma" w:hAnsi="Tahoma" w:cs="Tahoma"/>
                <w:sz w:val="16"/>
                <w:szCs w:val="16"/>
              </w:rPr>
            </w:pPr>
            <w:r>
              <w:rPr>
                <w:rFonts w:ascii="Tahoma" w:hAnsi="Tahoma" w:cs="Tahoma"/>
                <w:sz w:val="16"/>
                <w:szCs w:val="16"/>
              </w:rPr>
              <w:t>1,357.1</w:t>
            </w:r>
          </w:p>
        </w:tc>
        <w:tc>
          <w:tcPr>
            <w:tcW w:w="720" w:type="dxa"/>
            <w:tcBorders>
              <w:top w:val="nil"/>
              <w:left w:val="nil"/>
              <w:bottom w:val="single" w:sz="4" w:space="0" w:color="auto"/>
              <w:right w:val="single" w:sz="4" w:space="0" w:color="auto"/>
            </w:tcBorders>
            <w:noWrap/>
            <w:vAlign w:val="bottom"/>
            <w:hideMark/>
          </w:tcPr>
          <w:p w14:paraId="68440096" w14:textId="77777777" w:rsidR="001B2B5B" w:rsidRDefault="001B2B5B">
            <w:pPr>
              <w:jc w:val="center"/>
              <w:rPr>
                <w:rFonts w:ascii="Tahoma" w:hAnsi="Tahoma" w:cs="Tahoma"/>
                <w:sz w:val="16"/>
                <w:szCs w:val="16"/>
              </w:rPr>
            </w:pPr>
            <w:r>
              <w:rPr>
                <w:rFonts w:ascii="Tahoma" w:hAnsi="Tahoma" w:cs="Tahoma"/>
                <w:sz w:val="16"/>
                <w:szCs w:val="16"/>
              </w:rPr>
              <w:t>1,412.2</w:t>
            </w:r>
          </w:p>
        </w:tc>
        <w:tc>
          <w:tcPr>
            <w:tcW w:w="682" w:type="dxa"/>
            <w:gridSpan w:val="2"/>
            <w:tcBorders>
              <w:top w:val="nil"/>
              <w:left w:val="nil"/>
              <w:bottom w:val="single" w:sz="4" w:space="0" w:color="auto"/>
              <w:right w:val="single" w:sz="4" w:space="0" w:color="auto"/>
            </w:tcBorders>
            <w:noWrap/>
            <w:vAlign w:val="bottom"/>
            <w:hideMark/>
          </w:tcPr>
          <w:p w14:paraId="13D77587" w14:textId="77777777" w:rsidR="001B2B5B" w:rsidRDefault="001B2B5B">
            <w:pPr>
              <w:jc w:val="center"/>
              <w:rPr>
                <w:rFonts w:ascii="Tahoma" w:hAnsi="Tahoma" w:cs="Tahoma"/>
                <w:sz w:val="16"/>
                <w:szCs w:val="16"/>
              </w:rPr>
            </w:pPr>
            <w:r>
              <w:rPr>
                <w:rFonts w:ascii="Tahoma" w:hAnsi="Tahoma" w:cs="Tahoma"/>
                <w:sz w:val="16"/>
                <w:szCs w:val="16"/>
              </w:rPr>
              <w:t>55.1</w:t>
            </w:r>
          </w:p>
        </w:tc>
        <w:tc>
          <w:tcPr>
            <w:tcW w:w="525" w:type="dxa"/>
            <w:tcBorders>
              <w:top w:val="nil"/>
              <w:left w:val="nil"/>
              <w:bottom w:val="single" w:sz="4" w:space="0" w:color="auto"/>
              <w:right w:val="single" w:sz="4" w:space="0" w:color="auto"/>
            </w:tcBorders>
            <w:noWrap/>
            <w:vAlign w:val="bottom"/>
            <w:hideMark/>
          </w:tcPr>
          <w:p w14:paraId="4BC47942" w14:textId="77777777" w:rsidR="001B2B5B" w:rsidRDefault="001B2B5B">
            <w:pPr>
              <w:jc w:val="center"/>
              <w:rPr>
                <w:rFonts w:ascii="Tahoma" w:hAnsi="Tahoma" w:cs="Tahoma"/>
                <w:sz w:val="16"/>
                <w:szCs w:val="16"/>
              </w:rPr>
            </w:pPr>
            <w:r>
              <w:rPr>
                <w:rFonts w:ascii="Tahoma" w:hAnsi="Tahoma" w:cs="Tahoma"/>
                <w:sz w:val="16"/>
                <w:szCs w:val="16"/>
              </w:rPr>
              <w:t>7.0%</w:t>
            </w:r>
          </w:p>
        </w:tc>
        <w:tc>
          <w:tcPr>
            <w:tcW w:w="583" w:type="dxa"/>
            <w:gridSpan w:val="2"/>
            <w:tcBorders>
              <w:top w:val="nil"/>
              <w:left w:val="nil"/>
              <w:bottom w:val="single" w:sz="4" w:space="0" w:color="auto"/>
              <w:right w:val="single" w:sz="8" w:space="0" w:color="auto"/>
            </w:tcBorders>
            <w:noWrap/>
            <w:vAlign w:val="bottom"/>
            <w:hideMark/>
          </w:tcPr>
          <w:p w14:paraId="4B6CC22D" w14:textId="77777777" w:rsidR="001B2B5B" w:rsidRDefault="001B2B5B">
            <w:pPr>
              <w:jc w:val="center"/>
              <w:rPr>
                <w:rFonts w:ascii="Tahoma" w:hAnsi="Tahoma" w:cs="Tahoma"/>
                <w:sz w:val="16"/>
                <w:szCs w:val="16"/>
              </w:rPr>
            </w:pPr>
            <w:r>
              <w:rPr>
                <w:rFonts w:ascii="Tahoma" w:hAnsi="Tahoma" w:cs="Tahoma"/>
                <w:sz w:val="16"/>
                <w:szCs w:val="16"/>
              </w:rPr>
              <w:t>7.3%</w:t>
            </w:r>
          </w:p>
        </w:tc>
      </w:tr>
      <w:tr w:rsidR="001B2B5B" w14:paraId="067CDEBE"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1B830B8F" w14:textId="77777777" w:rsidR="001B2B5B" w:rsidRDefault="001B2B5B">
            <w:pPr>
              <w:rPr>
                <w:rFonts w:ascii="Tahoma" w:hAnsi="Tahoma" w:cs="Tahoma"/>
                <w:sz w:val="12"/>
                <w:szCs w:val="12"/>
              </w:rPr>
            </w:pPr>
            <w:r>
              <w:rPr>
                <w:rFonts w:ascii="Tahoma" w:hAnsi="Tahoma" w:cs="Tahoma"/>
                <w:sz w:val="12"/>
                <w:szCs w:val="12"/>
              </w:rPr>
              <w:t>010600030704</w:t>
            </w:r>
          </w:p>
        </w:tc>
        <w:tc>
          <w:tcPr>
            <w:tcW w:w="1893" w:type="dxa"/>
            <w:tcBorders>
              <w:top w:val="nil"/>
              <w:left w:val="nil"/>
              <w:bottom w:val="single" w:sz="4" w:space="0" w:color="auto"/>
              <w:right w:val="single" w:sz="4" w:space="0" w:color="auto"/>
            </w:tcBorders>
            <w:noWrap/>
            <w:vAlign w:val="bottom"/>
            <w:hideMark/>
          </w:tcPr>
          <w:p w14:paraId="0D5F3B41" w14:textId="77777777" w:rsidR="001B2B5B" w:rsidRDefault="001B2B5B">
            <w:pPr>
              <w:rPr>
                <w:rFonts w:ascii="Tahoma" w:hAnsi="Tahoma" w:cs="Tahoma"/>
                <w:sz w:val="16"/>
                <w:szCs w:val="16"/>
              </w:rPr>
            </w:pPr>
            <w:proofErr w:type="spellStart"/>
            <w:r>
              <w:rPr>
                <w:rFonts w:ascii="Tahoma" w:hAnsi="Tahoma" w:cs="Tahoma"/>
                <w:sz w:val="16"/>
                <w:szCs w:val="16"/>
              </w:rPr>
              <w:t>Pawtuckaway</w:t>
            </w:r>
            <w:proofErr w:type="spellEnd"/>
            <w:r>
              <w:rPr>
                <w:rFonts w:ascii="Tahoma" w:hAnsi="Tahoma" w:cs="Tahoma"/>
                <w:sz w:val="16"/>
                <w:szCs w:val="16"/>
              </w:rPr>
              <w:t xml:space="preserve"> Pond</w:t>
            </w:r>
          </w:p>
        </w:tc>
        <w:tc>
          <w:tcPr>
            <w:tcW w:w="900" w:type="dxa"/>
            <w:tcBorders>
              <w:top w:val="nil"/>
              <w:left w:val="nil"/>
              <w:bottom w:val="single" w:sz="4" w:space="0" w:color="auto"/>
              <w:right w:val="single" w:sz="4" w:space="0" w:color="auto"/>
            </w:tcBorders>
            <w:noWrap/>
            <w:vAlign w:val="bottom"/>
            <w:hideMark/>
          </w:tcPr>
          <w:p w14:paraId="1970D8F9" w14:textId="77777777" w:rsidR="001B2B5B" w:rsidRDefault="001B2B5B">
            <w:pPr>
              <w:jc w:val="center"/>
              <w:rPr>
                <w:rFonts w:ascii="Tahoma" w:hAnsi="Tahoma" w:cs="Tahoma"/>
                <w:sz w:val="16"/>
                <w:szCs w:val="16"/>
              </w:rPr>
            </w:pPr>
            <w:r>
              <w:rPr>
                <w:rFonts w:ascii="Tahoma" w:hAnsi="Tahoma" w:cs="Tahoma"/>
                <w:sz w:val="16"/>
                <w:szCs w:val="16"/>
              </w:rPr>
              <w:t>12,107.0</w:t>
            </w:r>
          </w:p>
        </w:tc>
        <w:tc>
          <w:tcPr>
            <w:tcW w:w="720" w:type="dxa"/>
            <w:tcBorders>
              <w:top w:val="nil"/>
              <w:left w:val="nil"/>
              <w:bottom w:val="single" w:sz="4" w:space="0" w:color="auto"/>
              <w:right w:val="single" w:sz="4" w:space="0" w:color="auto"/>
            </w:tcBorders>
            <w:noWrap/>
            <w:vAlign w:val="bottom"/>
            <w:hideMark/>
          </w:tcPr>
          <w:p w14:paraId="19409051" w14:textId="77777777" w:rsidR="001B2B5B" w:rsidRDefault="001B2B5B">
            <w:pPr>
              <w:jc w:val="center"/>
              <w:rPr>
                <w:rFonts w:ascii="Tahoma" w:hAnsi="Tahoma" w:cs="Tahoma"/>
                <w:sz w:val="16"/>
                <w:szCs w:val="16"/>
              </w:rPr>
            </w:pPr>
            <w:r>
              <w:rPr>
                <w:rFonts w:ascii="Tahoma" w:hAnsi="Tahoma" w:cs="Tahoma"/>
                <w:sz w:val="16"/>
                <w:szCs w:val="16"/>
              </w:rPr>
              <w:t>945.4</w:t>
            </w:r>
          </w:p>
        </w:tc>
        <w:tc>
          <w:tcPr>
            <w:tcW w:w="810" w:type="dxa"/>
            <w:tcBorders>
              <w:top w:val="nil"/>
              <w:left w:val="nil"/>
              <w:bottom w:val="single" w:sz="4" w:space="0" w:color="auto"/>
              <w:right w:val="single" w:sz="4" w:space="0" w:color="auto"/>
            </w:tcBorders>
            <w:noWrap/>
            <w:vAlign w:val="bottom"/>
            <w:hideMark/>
          </w:tcPr>
          <w:p w14:paraId="5CED2E51" w14:textId="77777777" w:rsidR="001B2B5B" w:rsidRDefault="001B2B5B">
            <w:pPr>
              <w:jc w:val="center"/>
              <w:rPr>
                <w:rFonts w:ascii="Tahoma" w:hAnsi="Tahoma" w:cs="Tahoma"/>
                <w:sz w:val="16"/>
                <w:szCs w:val="16"/>
              </w:rPr>
            </w:pPr>
            <w:r>
              <w:rPr>
                <w:rFonts w:ascii="Tahoma" w:hAnsi="Tahoma" w:cs="Tahoma"/>
                <w:sz w:val="16"/>
                <w:szCs w:val="16"/>
              </w:rPr>
              <w:t>13,052.4</w:t>
            </w:r>
          </w:p>
        </w:tc>
        <w:tc>
          <w:tcPr>
            <w:tcW w:w="810" w:type="dxa"/>
            <w:tcBorders>
              <w:top w:val="nil"/>
              <w:left w:val="nil"/>
              <w:bottom w:val="single" w:sz="4" w:space="0" w:color="auto"/>
              <w:right w:val="single" w:sz="4" w:space="0" w:color="auto"/>
            </w:tcBorders>
            <w:noWrap/>
            <w:vAlign w:val="bottom"/>
            <w:hideMark/>
          </w:tcPr>
          <w:p w14:paraId="1216D0CA" w14:textId="77777777" w:rsidR="001B2B5B" w:rsidRDefault="001B2B5B">
            <w:pPr>
              <w:jc w:val="center"/>
              <w:rPr>
                <w:rFonts w:ascii="Tahoma" w:hAnsi="Tahoma" w:cs="Tahoma"/>
                <w:sz w:val="16"/>
                <w:szCs w:val="16"/>
              </w:rPr>
            </w:pPr>
            <w:r>
              <w:rPr>
                <w:rFonts w:ascii="Tahoma" w:hAnsi="Tahoma" w:cs="Tahoma"/>
                <w:sz w:val="16"/>
                <w:szCs w:val="16"/>
              </w:rPr>
              <w:t>12,107.0</w:t>
            </w:r>
          </w:p>
        </w:tc>
        <w:tc>
          <w:tcPr>
            <w:tcW w:w="720" w:type="dxa"/>
            <w:gridSpan w:val="2"/>
            <w:tcBorders>
              <w:top w:val="nil"/>
              <w:left w:val="nil"/>
              <w:bottom w:val="single" w:sz="4" w:space="0" w:color="auto"/>
              <w:right w:val="single" w:sz="4" w:space="0" w:color="auto"/>
            </w:tcBorders>
            <w:noWrap/>
            <w:vAlign w:val="bottom"/>
            <w:hideMark/>
          </w:tcPr>
          <w:p w14:paraId="1054966C" w14:textId="77777777" w:rsidR="001B2B5B" w:rsidRDefault="001B2B5B">
            <w:pPr>
              <w:jc w:val="center"/>
              <w:rPr>
                <w:rFonts w:ascii="Tahoma" w:hAnsi="Tahoma" w:cs="Tahoma"/>
                <w:sz w:val="16"/>
                <w:szCs w:val="16"/>
              </w:rPr>
            </w:pPr>
            <w:r>
              <w:rPr>
                <w:rFonts w:ascii="Tahoma" w:hAnsi="Tahoma" w:cs="Tahoma"/>
                <w:sz w:val="16"/>
                <w:szCs w:val="16"/>
              </w:rPr>
              <w:t>945.4</w:t>
            </w:r>
          </w:p>
        </w:tc>
        <w:tc>
          <w:tcPr>
            <w:tcW w:w="810" w:type="dxa"/>
            <w:gridSpan w:val="2"/>
            <w:tcBorders>
              <w:top w:val="nil"/>
              <w:left w:val="nil"/>
              <w:bottom w:val="single" w:sz="4" w:space="0" w:color="auto"/>
              <w:right w:val="single" w:sz="4" w:space="0" w:color="auto"/>
            </w:tcBorders>
            <w:noWrap/>
            <w:vAlign w:val="bottom"/>
            <w:hideMark/>
          </w:tcPr>
          <w:p w14:paraId="181B7A30" w14:textId="77777777" w:rsidR="001B2B5B" w:rsidRDefault="001B2B5B">
            <w:pPr>
              <w:jc w:val="center"/>
              <w:rPr>
                <w:rFonts w:ascii="Tahoma" w:hAnsi="Tahoma" w:cs="Tahoma"/>
                <w:sz w:val="16"/>
                <w:szCs w:val="16"/>
              </w:rPr>
            </w:pPr>
            <w:r>
              <w:rPr>
                <w:rFonts w:ascii="Tahoma" w:hAnsi="Tahoma" w:cs="Tahoma"/>
                <w:sz w:val="16"/>
                <w:szCs w:val="16"/>
              </w:rPr>
              <w:t>13,052.3</w:t>
            </w:r>
          </w:p>
        </w:tc>
        <w:tc>
          <w:tcPr>
            <w:tcW w:w="720" w:type="dxa"/>
            <w:gridSpan w:val="2"/>
            <w:tcBorders>
              <w:top w:val="nil"/>
              <w:left w:val="nil"/>
              <w:bottom w:val="single" w:sz="4" w:space="0" w:color="auto"/>
              <w:right w:val="single" w:sz="4" w:space="0" w:color="auto"/>
            </w:tcBorders>
            <w:noWrap/>
            <w:vAlign w:val="bottom"/>
            <w:hideMark/>
          </w:tcPr>
          <w:p w14:paraId="712B4BD1" w14:textId="77777777" w:rsidR="001B2B5B" w:rsidRDefault="001B2B5B">
            <w:pPr>
              <w:jc w:val="center"/>
              <w:rPr>
                <w:rFonts w:ascii="Tahoma" w:hAnsi="Tahoma" w:cs="Tahoma"/>
                <w:sz w:val="16"/>
                <w:szCs w:val="16"/>
              </w:rPr>
            </w:pPr>
            <w:r>
              <w:rPr>
                <w:rFonts w:ascii="Tahoma" w:hAnsi="Tahoma" w:cs="Tahoma"/>
                <w:sz w:val="16"/>
                <w:szCs w:val="16"/>
              </w:rPr>
              <w:t>186.8</w:t>
            </w:r>
          </w:p>
        </w:tc>
        <w:tc>
          <w:tcPr>
            <w:tcW w:w="720" w:type="dxa"/>
            <w:tcBorders>
              <w:top w:val="nil"/>
              <w:left w:val="nil"/>
              <w:bottom w:val="single" w:sz="4" w:space="0" w:color="auto"/>
              <w:right w:val="single" w:sz="4" w:space="0" w:color="auto"/>
            </w:tcBorders>
            <w:noWrap/>
            <w:vAlign w:val="bottom"/>
            <w:hideMark/>
          </w:tcPr>
          <w:p w14:paraId="25087C9A" w14:textId="77777777" w:rsidR="001B2B5B" w:rsidRDefault="001B2B5B">
            <w:pPr>
              <w:jc w:val="center"/>
              <w:rPr>
                <w:rFonts w:ascii="Tahoma" w:hAnsi="Tahoma" w:cs="Tahoma"/>
                <w:sz w:val="16"/>
                <w:szCs w:val="16"/>
              </w:rPr>
            </w:pPr>
            <w:r>
              <w:rPr>
                <w:rFonts w:ascii="Tahoma" w:hAnsi="Tahoma" w:cs="Tahoma"/>
                <w:sz w:val="16"/>
                <w:szCs w:val="16"/>
              </w:rPr>
              <w:t>190.0</w:t>
            </w:r>
          </w:p>
        </w:tc>
        <w:tc>
          <w:tcPr>
            <w:tcW w:w="682" w:type="dxa"/>
            <w:gridSpan w:val="2"/>
            <w:tcBorders>
              <w:top w:val="nil"/>
              <w:left w:val="nil"/>
              <w:bottom w:val="single" w:sz="4" w:space="0" w:color="auto"/>
              <w:right w:val="single" w:sz="4" w:space="0" w:color="auto"/>
            </w:tcBorders>
            <w:noWrap/>
            <w:vAlign w:val="bottom"/>
            <w:hideMark/>
          </w:tcPr>
          <w:p w14:paraId="51A0D42B" w14:textId="77777777" w:rsidR="001B2B5B" w:rsidRDefault="001B2B5B">
            <w:pPr>
              <w:jc w:val="center"/>
              <w:rPr>
                <w:rFonts w:ascii="Tahoma" w:hAnsi="Tahoma" w:cs="Tahoma"/>
                <w:sz w:val="16"/>
                <w:szCs w:val="16"/>
              </w:rPr>
            </w:pPr>
            <w:r>
              <w:rPr>
                <w:rFonts w:ascii="Tahoma" w:hAnsi="Tahoma" w:cs="Tahoma"/>
                <w:sz w:val="16"/>
                <w:szCs w:val="16"/>
              </w:rPr>
              <w:t>3.2</w:t>
            </w:r>
          </w:p>
        </w:tc>
        <w:tc>
          <w:tcPr>
            <w:tcW w:w="525" w:type="dxa"/>
            <w:tcBorders>
              <w:top w:val="nil"/>
              <w:left w:val="nil"/>
              <w:bottom w:val="single" w:sz="4" w:space="0" w:color="auto"/>
              <w:right w:val="single" w:sz="4" w:space="0" w:color="auto"/>
            </w:tcBorders>
            <w:noWrap/>
            <w:vAlign w:val="bottom"/>
            <w:hideMark/>
          </w:tcPr>
          <w:p w14:paraId="21F8669D" w14:textId="77777777" w:rsidR="001B2B5B" w:rsidRDefault="001B2B5B">
            <w:pPr>
              <w:jc w:val="center"/>
              <w:rPr>
                <w:rFonts w:ascii="Tahoma" w:hAnsi="Tahoma" w:cs="Tahoma"/>
                <w:sz w:val="16"/>
                <w:szCs w:val="16"/>
              </w:rPr>
            </w:pPr>
            <w:r>
              <w:rPr>
                <w:rFonts w:ascii="Tahoma" w:hAnsi="Tahoma" w:cs="Tahoma"/>
                <w:sz w:val="16"/>
                <w:szCs w:val="16"/>
              </w:rPr>
              <w:t>1.5%</w:t>
            </w:r>
          </w:p>
        </w:tc>
        <w:tc>
          <w:tcPr>
            <w:tcW w:w="583" w:type="dxa"/>
            <w:gridSpan w:val="2"/>
            <w:tcBorders>
              <w:top w:val="nil"/>
              <w:left w:val="nil"/>
              <w:bottom w:val="single" w:sz="4" w:space="0" w:color="auto"/>
              <w:right w:val="single" w:sz="8" w:space="0" w:color="auto"/>
            </w:tcBorders>
            <w:noWrap/>
            <w:vAlign w:val="bottom"/>
            <w:hideMark/>
          </w:tcPr>
          <w:p w14:paraId="51856B94" w14:textId="77777777" w:rsidR="001B2B5B" w:rsidRDefault="001B2B5B">
            <w:pPr>
              <w:jc w:val="center"/>
              <w:rPr>
                <w:rFonts w:ascii="Tahoma" w:hAnsi="Tahoma" w:cs="Tahoma"/>
                <w:sz w:val="16"/>
                <w:szCs w:val="16"/>
              </w:rPr>
            </w:pPr>
            <w:r>
              <w:rPr>
                <w:rFonts w:ascii="Tahoma" w:hAnsi="Tahoma" w:cs="Tahoma"/>
                <w:sz w:val="16"/>
                <w:szCs w:val="16"/>
              </w:rPr>
              <w:t>1.6%</w:t>
            </w:r>
          </w:p>
        </w:tc>
      </w:tr>
      <w:tr w:rsidR="001B2B5B" w14:paraId="309AAC3C"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7F79C78E" w14:textId="77777777" w:rsidR="001B2B5B" w:rsidRDefault="001B2B5B">
            <w:pPr>
              <w:rPr>
                <w:rFonts w:ascii="Tahoma" w:hAnsi="Tahoma" w:cs="Tahoma"/>
                <w:sz w:val="12"/>
                <w:szCs w:val="12"/>
              </w:rPr>
            </w:pPr>
            <w:r>
              <w:rPr>
                <w:rFonts w:ascii="Tahoma" w:hAnsi="Tahoma" w:cs="Tahoma"/>
                <w:sz w:val="12"/>
                <w:szCs w:val="12"/>
              </w:rPr>
              <w:t>010600030703</w:t>
            </w:r>
          </w:p>
        </w:tc>
        <w:tc>
          <w:tcPr>
            <w:tcW w:w="1893" w:type="dxa"/>
            <w:tcBorders>
              <w:top w:val="nil"/>
              <w:left w:val="nil"/>
              <w:bottom w:val="single" w:sz="4" w:space="0" w:color="auto"/>
              <w:right w:val="single" w:sz="4" w:space="0" w:color="auto"/>
            </w:tcBorders>
            <w:noWrap/>
            <w:vAlign w:val="bottom"/>
            <w:hideMark/>
          </w:tcPr>
          <w:p w14:paraId="7DE99D0D" w14:textId="77777777" w:rsidR="001B2B5B" w:rsidRDefault="001B2B5B">
            <w:pPr>
              <w:rPr>
                <w:rFonts w:ascii="Tahoma" w:hAnsi="Tahoma" w:cs="Tahoma"/>
                <w:sz w:val="16"/>
                <w:szCs w:val="16"/>
              </w:rPr>
            </w:pPr>
            <w:proofErr w:type="spellStart"/>
            <w:r>
              <w:rPr>
                <w:rFonts w:ascii="Tahoma" w:hAnsi="Tahoma" w:cs="Tahoma"/>
                <w:sz w:val="16"/>
                <w:szCs w:val="16"/>
              </w:rPr>
              <w:t>Pawtuckaway</w:t>
            </w:r>
            <w:proofErr w:type="spellEnd"/>
            <w:r>
              <w:rPr>
                <w:rFonts w:ascii="Tahoma" w:hAnsi="Tahoma" w:cs="Tahoma"/>
                <w:sz w:val="16"/>
                <w:szCs w:val="16"/>
              </w:rPr>
              <w:t xml:space="preserve"> River-Lamprey River</w:t>
            </w:r>
          </w:p>
        </w:tc>
        <w:tc>
          <w:tcPr>
            <w:tcW w:w="900" w:type="dxa"/>
            <w:tcBorders>
              <w:top w:val="nil"/>
              <w:left w:val="nil"/>
              <w:bottom w:val="single" w:sz="4" w:space="0" w:color="auto"/>
              <w:right w:val="single" w:sz="4" w:space="0" w:color="auto"/>
            </w:tcBorders>
            <w:noWrap/>
            <w:vAlign w:val="bottom"/>
            <w:hideMark/>
          </w:tcPr>
          <w:p w14:paraId="063AEF57" w14:textId="77777777" w:rsidR="001B2B5B" w:rsidRDefault="001B2B5B">
            <w:pPr>
              <w:jc w:val="center"/>
              <w:rPr>
                <w:rFonts w:ascii="Tahoma" w:hAnsi="Tahoma" w:cs="Tahoma"/>
                <w:sz w:val="16"/>
                <w:szCs w:val="16"/>
              </w:rPr>
            </w:pPr>
            <w:r>
              <w:rPr>
                <w:rFonts w:ascii="Tahoma" w:hAnsi="Tahoma" w:cs="Tahoma"/>
                <w:sz w:val="16"/>
                <w:szCs w:val="16"/>
              </w:rPr>
              <w:t>25,584.1</w:t>
            </w:r>
          </w:p>
        </w:tc>
        <w:tc>
          <w:tcPr>
            <w:tcW w:w="720" w:type="dxa"/>
            <w:tcBorders>
              <w:top w:val="nil"/>
              <w:left w:val="nil"/>
              <w:bottom w:val="single" w:sz="4" w:space="0" w:color="auto"/>
              <w:right w:val="single" w:sz="4" w:space="0" w:color="auto"/>
            </w:tcBorders>
            <w:noWrap/>
            <w:vAlign w:val="bottom"/>
            <w:hideMark/>
          </w:tcPr>
          <w:p w14:paraId="1DFC9A93" w14:textId="77777777" w:rsidR="001B2B5B" w:rsidRDefault="001B2B5B">
            <w:pPr>
              <w:jc w:val="center"/>
              <w:rPr>
                <w:rFonts w:ascii="Tahoma" w:hAnsi="Tahoma" w:cs="Tahoma"/>
                <w:sz w:val="16"/>
                <w:szCs w:val="16"/>
              </w:rPr>
            </w:pPr>
            <w:r>
              <w:rPr>
                <w:rFonts w:ascii="Tahoma" w:hAnsi="Tahoma" w:cs="Tahoma"/>
                <w:sz w:val="16"/>
                <w:szCs w:val="16"/>
              </w:rPr>
              <w:t>637.6</w:t>
            </w:r>
          </w:p>
        </w:tc>
        <w:tc>
          <w:tcPr>
            <w:tcW w:w="810" w:type="dxa"/>
            <w:tcBorders>
              <w:top w:val="nil"/>
              <w:left w:val="nil"/>
              <w:bottom w:val="single" w:sz="4" w:space="0" w:color="auto"/>
              <w:right w:val="single" w:sz="4" w:space="0" w:color="auto"/>
            </w:tcBorders>
            <w:noWrap/>
            <w:vAlign w:val="bottom"/>
            <w:hideMark/>
          </w:tcPr>
          <w:p w14:paraId="7EC2B531" w14:textId="77777777" w:rsidR="001B2B5B" w:rsidRDefault="001B2B5B">
            <w:pPr>
              <w:jc w:val="center"/>
              <w:rPr>
                <w:rFonts w:ascii="Tahoma" w:hAnsi="Tahoma" w:cs="Tahoma"/>
                <w:sz w:val="16"/>
                <w:szCs w:val="16"/>
              </w:rPr>
            </w:pPr>
            <w:r>
              <w:rPr>
                <w:rFonts w:ascii="Tahoma" w:hAnsi="Tahoma" w:cs="Tahoma"/>
                <w:sz w:val="16"/>
                <w:szCs w:val="16"/>
              </w:rPr>
              <w:t>26,221.7</w:t>
            </w:r>
          </w:p>
        </w:tc>
        <w:tc>
          <w:tcPr>
            <w:tcW w:w="810" w:type="dxa"/>
            <w:tcBorders>
              <w:top w:val="nil"/>
              <w:left w:val="nil"/>
              <w:bottom w:val="single" w:sz="4" w:space="0" w:color="auto"/>
              <w:right w:val="single" w:sz="4" w:space="0" w:color="auto"/>
            </w:tcBorders>
            <w:noWrap/>
            <w:vAlign w:val="bottom"/>
            <w:hideMark/>
          </w:tcPr>
          <w:p w14:paraId="0EAE170F" w14:textId="77777777" w:rsidR="001B2B5B" w:rsidRDefault="001B2B5B">
            <w:pPr>
              <w:jc w:val="center"/>
              <w:rPr>
                <w:rFonts w:ascii="Tahoma" w:hAnsi="Tahoma" w:cs="Tahoma"/>
                <w:sz w:val="16"/>
                <w:szCs w:val="16"/>
              </w:rPr>
            </w:pPr>
            <w:r>
              <w:rPr>
                <w:rFonts w:ascii="Tahoma" w:hAnsi="Tahoma" w:cs="Tahoma"/>
                <w:sz w:val="16"/>
                <w:szCs w:val="16"/>
              </w:rPr>
              <w:t>25,584.0</w:t>
            </w:r>
          </w:p>
        </w:tc>
        <w:tc>
          <w:tcPr>
            <w:tcW w:w="720" w:type="dxa"/>
            <w:gridSpan w:val="2"/>
            <w:tcBorders>
              <w:top w:val="nil"/>
              <w:left w:val="nil"/>
              <w:bottom w:val="single" w:sz="4" w:space="0" w:color="auto"/>
              <w:right w:val="single" w:sz="4" w:space="0" w:color="auto"/>
            </w:tcBorders>
            <w:noWrap/>
            <w:vAlign w:val="bottom"/>
            <w:hideMark/>
          </w:tcPr>
          <w:p w14:paraId="47B75079" w14:textId="77777777" w:rsidR="001B2B5B" w:rsidRDefault="001B2B5B">
            <w:pPr>
              <w:jc w:val="center"/>
              <w:rPr>
                <w:rFonts w:ascii="Tahoma" w:hAnsi="Tahoma" w:cs="Tahoma"/>
                <w:sz w:val="16"/>
                <w:szCs w:val="16"/>
              </w:rPr>
            </w:pPr>
            <w:r>
              <w:rPr>
                <w:rFonts w:ascii="Tahoma" w:hAnsi="Tahoma" w:cs="Tahoma"/>
                <w:sz w:val="16"/>
                <w:szCs w:val="16"/>
              </w:rPr>
              <w:t>637.6</w:t>
            </w:r>
          </w:p>
        </w:tc>
        <w:tc>
          <w:tcPr>
            <w:tcW w:w="810" w:type="dxa"/>
            <w:gridSpan w:val="2"/>
            <w:tcBorders>
              <w:top w:val="nil"/>
              <w:left w:val="nil"/>
              <w:bottom w:val="single" w:sz="4" w:space="0" w:color="auto"/>
              <w:right w:val="single" w:sz="4" w:space="0" w:color="auto"/>
            </w:tcBorders>
            <w:noWrap/>
            <w:vAlign w:val="bottom"/>
            <w:hideMark/>
          </w:tcPr>
          <w:p w14:paraId="5E970A5F" w14:textId="77777777" w:rsidR="001B2B5B" w:rsidRDefault="001B2B5B">
            <w:pPr>
              <w:jc w:val="center"/>
              <w:rPr>
                <w:rFonts w:ascii="Tahoma" w:hAnsi="Tahoma" w:cs="Tahoma"/>
                <w:sz w:val="16"/>
                <w:szCs w:val="16"/>
              </w:rPr>
            </w:pPr>
            <w:r>
              <w:rPr>
                <w:rFonts w:ascii="Tahoma" w:hAnsi="Tahoma" w:cs="Tahoma"/>
                <w:sz w:val="16"/>
                <w:szCs w:val="16"/>
              </w:rPr>
              <w:t>26,221.6</w:t>
            </w:r>
          </w:p>
        </w:tc>
        <w:tc>
          <w:tcPr>
            <w:tcW w:w="720" w:type="dxa"/>
            <w:gridSpan w:val="2"/>
            <w:tcBorders>
              <w:top w:val="nil"/>
              <w:left w:val="nil"/>
              <w:bottom w:val="single" w:sz="4" w:space="0" w:color="auto"/>
              <w:right w:val="single" w:sz="4" w:space="0" w:color="auto"/>
            </w:tcBorders>
            <w:noWrap/>
            <w:vAlign w:val="bottom"/>
            <w:hideMark/>
          </w:tcPr>
          <w:p w14:paraId="6375C53D" w14:textId="77777777" w:rsidR="001B2B5B" w:rsidRDefault="001B2B5B">
            <w:pPr>
              <w:jc w:val="center"/>
              <w:rPr>
                <w:rFonts w:ascii="Tahoma" w:hAnsi="Tahoma" w:cs="Tahoma"/>
                <w:sz w:val="16"/>
                <w:szCs w:val="16"/>
              </w:rPr>
            </w:pPr>
            <w:r>
              <w:rPr>
                <w:rFonts w:ascii="Tahoma" w:hAnsi="Tahoma" w:cs="Tahoma"/>
                <w:sz w:val="16"/>
                <w:szCs w:val="16"/>
              </w:rPr>
              <w:t>1,529.8</w:t>
            </w:r>
          </w:p>
        </w:tc>
        <w:tc>
          <w:tcPr>
            <w:tcW w:w="720" w:type="dxa"/>
            <w:tcBorders>
              <w:top w:val="nil"/>
              <w:left w:val="nil"/>
              <w:bottom w:val="single" w:sz="4" w:space="0" w:color="auto"/>
              <w:right w:val="single" w:sz="4" w:space="0" w:color="auto"/>
            </w:tcBorders>
            <w:noWrap/>
            <w:vAlign w:val="bottom"/>
            <w:hideMark/>
          </w:tcPr>
          <w:p w14:paraId="381C9020" w14:textId="77777777" w:rsidR="001B2B5B" w:rsidRDefault="001B2B5B">
            <w:pPr>
              <w:jc w:val="center"/>
              <w:rPr>
                <w:rFonts w:ascii="Tahoma" w:hAnsi="Tahoma" w:cs="Tahoma"/>
                <w:sz w:val="16"/>
                <w:szCs w:val="16"/>
              </w:rPr>
            </w:pPr>
            <w:r>
              <w:rPr>
                <w:rFonts w:ascii="Tahoma" w:hAnsi="Tahoma" w:cs="Tahoma"/>
                <w:sz w:val="16"/>
                <w:szCs w:val="16"/>
              </w:rPr>
              <w:t>1,607.3</w:t>
            </w:r>
          </w:p>
        </w:tc>
        <w:tc>
          <w:tcPr>
            <w:tcW w:w="682" w:type="dxa"/>
            <w:gridSpan w:val="2"/>
            <w:tcBorders>
              <w:top w:val="nil"/>
              <w:left w:val="nil"/>
              <w:bottom w:val="single" w:sz="4" w:space="0" w:color="auto"/>
              <w:right w:val="single" w:sz="4" w:space="0" w:color="auto"/>
            </w:tcBorders>
            <w:noWrap/>
            <w:vAlign w:val="bottom"/>
            <w:hideMark/>
          </w:tcPr>
          <w:p w14:paraId="3AD1E2BC" w14:textId="77777777" w:rsidR="001B2B5B" w:rsidRDefault="001B2B5B">
            <w:pPr>
              <w:jc w:val="center"/>
              <w:rPr>
                <w:rFonts w:ascii="Tahoma" w:hAnsi="Tahoma" w:cs="Tahoma"/>
                <w:sz w:val="16"/>
                <w:szCs w:val="16"/>
              </w:rPr>
            </w:pPr>
            <w:r>
              <w:rPr>
                <w:rFonts w:ascii="Tahoma" w:hAnsi="Tahoma" w:cs="Tahoma"/>
                <w:sz w:val="16"/>
                <w:szCs w:val="16"/>
              </w:rPr>
              <w:t>77.5</w:t>
            </w:r>
          </w:p>
        </w:tc>
        <w:tc>
          <w:tcPr>
            <w:tcW w:w="525" w:type="dxa"/>
            <w:tcBorders>
              <w:top w:val="nil"/>
              <w:left w:val="nil"/>
              <w:bottom w:val="single" w:sz="4" w:space="0" w:color="auto"/>
              <w:right w:val="single" w:sz="4" w:space="0" w:color="auto"/>
            </w:tcBorders>
            <w:noWrap/>
            <w:vAlign w:val="bottom"/>
            <w:hideMark/>
          </w:tcPr>
          <w:p w14:paraId="20F4083C" w14:textId="77777777" w:rsidR="001B2B5B" w:rsidRDefault="001B2B5B">
            <w:pPr>
              <w:jc w:val="center"/>
              <w:rPr>
                <w:rFonts w:ascii="Tahoma" w:hAnsi="Tahoma" w:cs="Tahoma"/>
                <w:sz w:val="16"/>
                <w:szCs w:val="16"/>
              </w:rPr>
            </w:pPr>
            <w:r>
              <w:rPr>
                <w:rFonts w:ascii="Tahoma" w:hAnsi="Tahoma" w:cs="Tahoma"/>
                <w:sz w:val="16"/>
                <w:szCs w:val="16"/>
              </w:rPr>
              <w:t>6.0%</w:t>
            </w:r>
          </w:p>
        </w:tc>
        <w:tc>
          <w:tcPr>
            <w:tcW w:w="583" w:type="dxa"/>
            <w:gridSpan w:val="2"/>
            <w:tcBorders>
              <w:top w:val="nil"/>
              <w:left w:val="nil"/>
              <w:bottom w:val="single" w:sz="4" w:space="0" w:color="auto"/>
              <w:right w:val="single" w:sz="8" w:space="0" w:color="auto"/>
            </w:tcBorders>
            <w:noWrap/>
            <w:vAlign w:val="bottom"/>
            <w:hideMark/>
          </w:tcPr>
          <w:p w14:paraId="4CECB9A4" w14:textId="77777777" w:rsidR="001B2B5B" w:rsidRDefault="001B2B5B">
            <w:pPr>
              <w:jc w:val="center"/>
              <w:rPr>
                <w:rFonts w:ascii="Tahoma" w:hAnsi="Tahoma" w:cs="Tahoma"/>
                <w:sz w:val="16"/>
                <w:szCs w:val="16"/>
              </w:rPr>
            </w:pPr>
            <w:r>
              <w:rPr>
                <w:rFonts w:ascii="Tahoma" w:hAnsi="Tahoma" w:cs="Tahoma"/>
                <w:sz w:val="16"/>
                <w:szCs w:val="16"/>
              </w:rPr>
              <w:t>6.3%</w:t>
            </w:r>
          </w:p>
        </w:tc>
      </w:tr>
      <w:tr w:rsidR="001B2B5B" w14:paraId="22D9FAFB"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38CE439A" w14:textId="77777777" w:rsidR="001B2B5B" w:rsidRDefault="001B2B5B">
            <w:pPr>
              <w:rPr>
                <w:rFonts w:ascii="Tahoma" w:hAnsi="Tahoma" w:cs="Tahoma"/>
                <w:sz w:val="12"/>
                <w:szCs w:val="12"/>
              </w:rPr>
            </w:pPr>
            <w:r>
              <w:rPr>
                <w:rFonts w:ascii="Tahoma" w:hAnsi="Tahoma" w:cs="Tahoma"/>
                <w:sz w:val="12"/>
                <w:szCs w:val="12"/>
              </w:rPr>
              <w:t>010600030708</w:t>
            </w:r>
          </w:p>
        </w:tc>
        <w:tc>
          <w:tcPr>
            <w:tcW w:w="1893" w:type="dxa"/>
            <w:tcBorders>
              <w:top w:val="nil"/>
              <w:left w:val="nil"/>
              <w:bottom w:val="single" w:sz="4" w:space="0" w:color="auto"/>
              <w:right w:val="single" w:sz="4" w:space="0" w:color="auto"/>
            </w:tcBorders>
            <w:noWrap/>
            <w:vAlign w:val="bottom"/>
            <w:hideMark/>
          </w:tcPr>
          <w:p w14:paraId="5C044190" w14:textId="77777777" w:rsidR="001B2B5B" w:rsidRDefault="001B2B5B">
            <w:pPr>
              <w:rPr>
                <w:rFonts w:ascii="Tahoma" w:hAnsi="Tahoma" w:cs="Tahoma"/>
                <w:sz w:val="16"/>
                <w:szCs w:val="16"/>
              </w:rPr>
            </w:pPr>
            <w:proofErr w:type="spellStart"/>
            <w:r>
              <w:rPr>
                <w:rFonts w:ascii="Tahoma" w:hAnsi="Tahoma" w:cs="Tahoma"/>
                <w:sz w:val="16"/>
                <w:szCs w:val="16"/>
              </w:rPr>
              <w:t>Piscassic</w:t>
            </w:r>
            <w:proofErr w:type="spellEnd"/>
            <w:r>
              <w:rPr>
                <w:rFonts w:ascii="Tahoma" w:hAnsi="Tahoma" w:cs="Tahoma"/>
                <w:sz w:val="16"/>
                <w:szCs w:val="16"/>
              </w:rPr>
              <w:t xml:space="preserve"> River</w:t>
            </w:r>
          </w:p>
        </w:tc>
        <w:tc>
          <w:tcPr>
            <w:tcW w:w="900" w:type="dxa"/>
            <w:tcBorders>
              <w:top w:val="nil"/>
              <w:left w:val="nil"/>
              <w:bottom w:val="single" w:sz="4" w:space="0" w:color="auto"/>
              <w:right w:val="single" w:sz="4" w:space="0" w:color="auto"/>
            </w:tcBorders>
            <w:noWrap/>
            <w:vAlign w:val="bottom"/>
            <w:hideMark/>
          </w:tcPr>
          <w:p w14:paraId="2A540A41" w14:textId="77777777" w:rsidR="001B2B5B" w:rsidRDefault="001B2B5B">
            <w:pPr>
              <w:jc w:val="center"/>
              <w:rPr>
                <w:rFonts w:ascii="Tahoma" w:hAnsi="Tahoma" w:cs="Tahoma"/>
                <w:sz w:val="16"/>
                <w:szCs w:val="16"/>
              </w:rPr>
            </w:pPr>
            <w:r>
              <w:rPr>
                <w:rFonts w:ascii="Tahoma" w:hAnsi="Tahoma" w:cs="Tahoma"/>
                <w:sz w:val="16"/>
                <w:szCs w:val="16"/>
              </w:rPr>
              <w:t>14,407.3</w:t>
            </w:r>
          </w:p>
        </w:tc>
        <w:tc>
          <w:tcPr>
            <w:tcW w:w="720" w:type="dxa"/>
            <w:tcBorders>
              <w:top w:val="nil"/>
              <w:left w:val="nil"/>
              <w:bottom w:val="single" w:sz="4" w:space="0" w:color="auto"/>
              <w:right w:val="single" w:sz="4" w:space="0" w:color="auto"/>
            </w:tcBorders>
            <w:noWrap/>
            <w:vAlign w:val="bottom"/>
            <w:hideMark/>
          </w:tcPr>
          <w:p w14:paraId="751A2A64" w14:textId="77777777" w:rsidR="001B2B5B" w:rsidRDefault="001B2B5B">
            <w:pPr>
              <w:jc w:val="center"/>
              <w:rPr>
                <w:rFonts w:ascii="Tahoma" w:hAnsi="Tahoma" w:cs="Tahoma"/>
                <w:sz w:val="16"/>
                <w:szCs w:val="16"/>
              </w:rPr>
            </w:pPr>
            <w:r>
              <w:rPr>
                <w:rFonts w:ascii="Tahoma" w:hAnsi="Tahoma" w:cs="Tahoma"/>
                <w:sz w:val="16"/>
                <w:szCs w:val="16"/>
              </w:rPr>
              <w:t>102.9</w:t>
            </w:r>
          </w:p>
        </w:tc>
        <w:tc>
          <w:tcPr>
            <w:tcW w:w="810" w:type="dxa"/>
            <w:tcBorders>
              <w:top w:val="nil"/>
              <w:left w:val="nil"/>
              <w:bottom w:val="single" w:sz="4" w:space="0" w:color="auto"/>
              <w:right w:val="single" w:sz="4" w:space="0" w:color="auto"/>
            </w:tcBorders>
            <w:noWrap/>
            <w:vAlign w:val="bottom"/>
            <w:hideMark/>
          </w:tcPr>
          <w:p w14:paraId="07D922D0" w14:textId="77777777" w:rsidR="001B2B5B" w:rsidRDefault="001B2B5B">
            <w:pPr>
              <w:jc w:val="center"/>
              <w:rPr>
                <w:rFonts w:ascii="Tahoma" w:hAnsi="Tahoma" w:cs="Tahoma"/>
                <w:sz w:val="16"/>
                <w:szCs w:val="16"/>
              </w:rPr>
            </w:pPr>
            <w:r>
              <w:rPr>
                <w:rFonts w:ascii="Tahoma" w:hAnsi="Tahoma" w:cs="Tahoma"/>
                <w:sz w:val="16"/>
                <w:szCs w:val="16"/>
              </w:rPr>
              <w:t>14,510.1</w:t>
            </w:r>
          </w:p>
        </w:tc>
        <w:tc>
          <w:tcPr>
            <w:tcW w:w="810" w:type="dxa"/>
            <w:tcBorders>
              <w:top w:val="nil"/>
              <w:left w:val="nil"/>
              <w:bottom w:val="single" w:sz="4" w:space="0" w:color="auto"/>
              <w:right w:val="single" w:sz="4" w:space="0" w:color="auto"/>
            </w:tcBorders>
            <w:noWrap/>
            <w:vAlign w:val="bottom"/>
            <w:hideMark/>
          </w:tcPr>
          <w:p w14:paraId="30192901" w14:textId="77777777" w:rsidR="001B2B5B" w:rsidRDefault="001B2B5B">
            <w:pPr>
              <w:jc w:val="center"/>
              <w:rPr>
                <w:rFonts w:ascii="Tahoma" w:hAnsi="Tahoma" w:cs="Tahoma"/>
                <w:sz w:val="16"/>
                <w:szCs w:val="16"/>
              </w:rPr>
            </w:pPr>
            <w:r>
              <w:rPr>
                <w:rFonts w:ascii="Tahoma" w:hAnsi="Tahoma" w:cs="Tahoma"/>
                <w:sz w:val="16"/>
                <w:szCs w:val="16"/>
              </w:rPr>
              <w:t>14,407.2</w:t>
            </w:r>
          </w:p>
        </w:tc>
        <w:tc>
          <w:tcPr>
            <w:tcW w:w="720" w:type="dxa"/>
            <w:gridSpan w:val="2"/>
            <w:tcBorders>
              <w:top w:val="nil"/>
              <w:left w:val="nil"/>
              <w:bottom w:val="single" w:sz="4" w:space="0" w:color="auto"/>
              <w:right w:val="single" w:sz="4" w:space="0" w:color="auto"/>
            </w:tcBorders>
            <w:noWrap/>
            <w:vAlign w:val="bottom"/>
            <w:hideMark/>
          </w:tcPr>
          <w:p w14:paraId="5046E1FB" w14:textId="77777777" w:rsidR="001B2B5B" w:rsidRDefault="001B2B5B">
            <w:pPr>
              <w:jc w:val="center"/>
              <w:rPr>
                <w:rFonts w:ascii="Tahoma" w:hAnsi="Tahoma" w:cs="Tahoma"/>
                <w:sz w:val="16"/>
                <w:szCs w:val="16"/>
              </w:rPr>
            </w:pPr>
            <w:r>
              <w:rPr>
                <w:rFonts w:ascii="Tahoma" w:hAnsi="Tahoma" w:cs="Tahoma"/>
                <w:sz w:val="16"/>
                <w:szCs w:val="16"/>
              </w:rPr>
              <w:t>102.9</w:t>
            </w:r>
          </w:p>
        </w:tc>
        <w:tc>
          <w:tcPr>
            <w:tcW w:w="810" w:type="dxa"/>
            <w:gridSpan w:val="2"/>
            <w:tcBorders>
              <w:top w:val="nil"/>
              <w:left w:val="nil"/>
              <w:bottom w:val="single" w:sz="4" w:space="0" w:color="auto"/>
              <w:right w:val="single" w:sz="4" w:space="0" w:color="auto"/>
            </w:tcBorders>
            <w:noWrap/>
            <w:vAlign w:val="bottom"/>
            <w:hideMark/>
          </w:tcPr>
          <w:p w14:paraId="4A583320" w14:textId="77777777" w:rsidR="001B2B5B" w:rsidRDefault="001B2B5B">
            <w:pPr>
              <w:jc w:val="center"/>
              <w:rPr>
                <w:rFonts w:ascii="Tahoma" w:hAnsi="Tahoma" w:cs="Tahoma"/>
                <w:sz w:val="16"/>
                <w:szCs w:val="16"/>
              </w:rPr>
            </w:pPr>
            <w:r>
              <w:rPr>
                <w:rFonts w:ascii="Tahoma" w:hAnsi="Tahoma" w:cs="Tahoma"/>
                <w:sz w:val="16"/>
                <w:szCs w:val="16"/>
              </w:rPr>
              <w:t>14,510.1</w:t>
            </w:r>
          </w:p>
        </w:tc>
        <w:tc>
          <w:tcPr>
            <w:tcW w:w="720" w:type="dxa"/>
            <w:gridSpan w:val="2"/>
            <w:tcBorders>
              <w:top w:val="nil"/>
              <w:left w:val="nil"/>
              <w:bottom w:val="single" w:sz="4" w:space="0" w:color="auto"/>
              <w:right w:val="single" w:sz="4" w:space="0" w:color="auto"/>
            </w:tcBorders>
            <w:noWrap/>
            <w:vAlign w:val="bottom"/>
            <w:hideMark/>
          </w:tcPr>
          <w:p w14:paraId="34AE1D68" w14:textId="77777777" w:rsidR="001B2B5B" w:rsidRDefault="001B2B5B">
            <w:pPr>
              <w:jc w:val="center"/>
              <w:rPr>
                <w:rFonts w:ascii="Tahoma" w:hAnsi="Tahoma" w:cs="Tahoma"/>
                <w:sz w:val="16"/>
                <w:szCs w:val="16"/>
              </w:rPr>
            </w:pPr>
            <w:r>
              <w:rPr>
                <w:rFonts w:ascii="Tahoma" w:hAnsi="Tahoma" w:cs="Tahoma"/>
                <w:sz w:val="16"/>
                <w:szCs w:val="16"/>
              </w:rPr>
              <w:t>783.7</w:t>
            </w:r>
          </w:p>
        </w:tc>
        <w:tc>
          <w:tcPr>
            <w:tcW w:w="720" w:type="dxa"/>
            <w:tcBorders>
              <w:top w:val="nil"/>
              <w:left w:val="nil"/>
              <w:bottom w:val="single" w:sz="4" w:space="0" w:color="auto"/>
              <w:right w:val="single" w:sz="4" w:space="0" w:color="auto"/>
            </w:tcBorders>
            <w:noWrap/>
            <w:vAlign w:val="bottom"/>
            <w:hideMark/>
          </w:tcPr>
          <w:p w14:paraId="16AADCE6" w14:textId="77777777" w:rsidR="001B2B5B" w:rsidRDefault="001B2B5B">
            <w:pPr>
              <w:jc w:val="center"/>
              <w:rPr>
                <w:rFonts w:ascii="Tahoma" w:hAnsi="Tahoma" w:cs="Tahoma"/>
                <w:sz w:val="16"/>
                <w:szCs w:val="16"/>
              </w:rPr>
            </w:pPr>
            <w:r>
              <w:rPr>
                <w:rFonts w:ascii="Tahoma" w:hAnsi="Tahoma" w:cs="Tahoma"/>
                <w:sz w:val="16"/>
                <w:szCs w:val="16"/>
              </w:rPr>
              <w:t>813.6</w:t>
            </w:r>
          </w:p>
        </w:tc>
        <w:tc>
          <w:tcPr>
            <w:tcW w:w="682" w:type="dxa"/>
            <w:gridSpan w:val="2"/>
            <w:tcBorders>
              <w:top w:val="nil"/>
              <w:left w:val="nil"/>
              <w:bottom w:val="single" w:sz="4" w:space="0" w:color="auto"/>
              <w:right w:val="single" w:sz="4" w:space="0" w:color="auto"/>
            </w:tcBorders>
            <w:noWrap/>
            <w:vAlign w:val="bottom"/>
            <w:hideMark/>
          </w:tcPr>
          <w:p w14:paraId="33E92D49" w14:textId="77777777" w:rsidR="001B2B5B" w:rsidRDefault="001B2B5B">
            <w:pPr>
              <w:jc w:val="center"/>
              <w:rPr>
                <w:rFonts w:ascii="Tahoma" w:hAnsi="Tahoma" w:cs="Tahoma"/>
                <w:sz w:val="16"/>
                <w:szCs w:val="16"/>
              </w:rPr>
            </w:pPr>
            <w:r>
              <w:rPr>
                <w:rFonts w:ascii="Tahoma" w:hAnsi="Tahoma" w:cs="Tahoma"/>
                <w:sz w:val="16"/>
                <w:szCs w:val="16"/>
              </w:rPr>
              <w:t>29.9</w:t>
            </w:r>
          </w:p>
        </w:tc>
        <w:tc>
          <w:tcPr>
            <w:tcW w:w="525" w:type="dxa"/>
            <w:tcBorders>
              <w:top w:val="nil"/>
              <w:left w:val="nil"/>
              <w:bottom w:val="single" w:sz="4" w:space="0" w:color="auto"/>
              <w:right w:val="single" w:sz="4" w:space="0" w:color="auto"/>
            </w:tcBorders>
            <w:noWrap/>
            <w:vAlign w:val="bottom"/>
            <w:hideMark/>
          </w:tcPr>
          <w:p w14:paraId="137B192C" w14:textId="77777777" w:rsidR="001B2B5B" w:rsidRDefault="001B2B5B">
            <w:pPr>
              <w:jc w:val="center"/>
              <w:rPr>
                <w:rFonts w:ascii="Tahoma" w:hAnsi="Tahoma" w:cs="Tahoma"/>
                <w:sz w:val="16"/>
                <w:szCs w:val="16"/>
              </w:rPr>
            </w:pPr>
            <w:r>
              <w:rPr>
                <w:rFonts w:ascii="Tahoma" w:hAnsi="Tahoma" w:cs="Tahoma"/>
                <w:sz w:val="16"/>
                <w:szCs w:val="16"/>
              </w:rPr>
              <w:t>5.4%</w:t>
            </w:r>
          </w:p>
        </w:tc>
        <w:tc>
          <w:tcPr>
            <w:tcW w:w="583" w:type="dxa"/>
            <w:gridSpan w:val="2"/>
            <w:tcBorders>
              <w:top w:val="nil"/>
              <w:left w:val="nil"/>
              <w:bottom w:val="single" w:sz="4" w:space="0" w:color="auto"/>
              <w:right w:val="single" w:sz="8" w:space="0" w:color="auto"/>
            </w:tcBorders>
            <w:noWrap/>
            <w:vAlign w:val="bottom"/>
            <w:hideMark/>
          </w:tcPr>
          <w:p w14:paraId="748163AE" w14:textId="77777777" w:rsidR="001B2B5B" w:rsidRDefault="001B2B5B">
            <w:pPr>
              <w:jc w:val="center"/>
              <w:rPr>
                <w:rFonts w:ascii="Tahoma" w:hAnsi="Tahoma" w:cs="Tahoma"/>
                <w:sz w:val="16"/>
                <w:szCs w:val="16"/>
              </w:rPr>
            </w:pPr>
            <w:r>
              <w:rPr>
                <w:rFonts w:ascii="Tahoma" w:hAnsi="Tahoma" w:cs="Tahoma"/>
                <w:sz w:val="16"/>
                <w:szCs w:val="16"/>
              </w:rPr>
              <w:t>5.6%</w:t>
            </w:r>
          </w:p>
        </w:tc>
      </w:tr>
      <w:tr w:rsidR="001B2B5B" w14:paraId="353ED310"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1F7E30E6" w14:textId="77777777" w:rsidR="001B2B5B" w:rsidRDefault="001B2B5B">
            <w:pPr>
              <w:rPr>
                <w:rFonts w:ascii="Tahoma" w:hAnsi="Tahoma" w:cs="Tahoma"/>
                <w:sz w:val="12"/>
                <w:szCs w:val="12"/>
              </w:rPr>
            </w:pPr>
            <w:r>
              <w:rPr>
                <w:rFonts w:ascii="Tahoma" w:hAnsi="Tahoma" w:cs="Tahoma"/>
                <w:sz w:val="12"/>
                <w:szCs w:val="12"/>
              </w:rPr>
              <w:t>010600031001</w:t>
            </w:r>
          </w:p>
        </w:tc>
        <w:tc>
          <w:tcPr>
            <w:tcW w:w="1893" w:type="dxa"/>
            <w:tcBorders>
              <w:top w:val="nil"/>
              <w:left w:val="nil"/>
              <w:bottom w:val="single" w:sz="4" w:space="0" w:color="auto"/>
              <w:right w:val="single" w:sz="4" w:space="0" w:color="auto"/>
            </w:tcBorders>
            <w:noWrap/>
            <w:vAlign w:val="bottom"/>
            <w:hideMark/>
          </w:tcPr>
          <w:p w14:paraId="4726A67F" w14:textId="77777777" w:rsidR="001B2B5B" w:rsidRDefault="001B2B5B">
            <w:pPr>
              <w:rPr>
                <w:rFonts w:ascii="Tahoma" w:hAnsi="Tahoma" w:cs="Tahoma"/>
                <w:sz w:val="16"/>
                <w:szCs w:val="16"/>
              </w:rPr>
            </w:pPr>
            <w:r>
              <w:rPr>
                <w:rFonts w:ascii="Tahoma" w:hAnsi="Tahoma" w:cs="Tahoma"/>
                <w:sz w:val="16"/>
                <w:szCs w:val="16"/>
              </w:rPr>
              <w:t>Piscataqua River-Frontal Portsmouth Harbor</w:t>
            </w:r>
          </w:p>
        </w:tc>
        <w:tc>
          <w:tcPr>
            <w:tcW w:w="900" w:type="dxa"/>
            <w:tcBorders>
              <w:top w:val="nil"/>
              <w:left w:val="nil"/>
              <w:bottom w:val="single" w:sz="4" w:space="0" w:color="auto"/>
              <w:right w:val="single" w:sz="4" w:space="0" w:color="auto"/>
            </w:tcBorders>
            <w:noWrap/>
            <w:vAlign w:val="bottom"/>
            <w:hideMark/>
          </w:tcPr>
          <w:p w14:paraId="30CE1FCB" w14:textId="77777777" w:rsidR="001B2B5B" w:rsidRDefault="001B2B5B">
            <w:pPr>
              <w:jc w:val="center"/>
              <w:rPr>
                <w:rFonts w:ascii="Tahoma" w:hAnsi="Tahoma" w:cs="Tahoma"/>
                <w:sz w:val="16"/>
                <w:szCs w:val="16"/>
              </w:rPr>
            </w:pPr>
            <w:r>
              <w:rPr>
                <w:rFonts w:ascii="Tahoma" w:hAnsi="Tahoma" w:cs="Tahoma"/>
                <w:sz w:val="16"/>
                <w:szCs w:val="16"/>
              </w:rPr>
              <w:t>25,020.4</w:t>
            </w:r>
          </w:p>
        </w:tc>
        <w:tc>
          <w:tcPr>
            <w:tcW w:w="720" w:type="dxa"/>
            <w:tcBorders>
              <w:top w:val="nil"/>
              <w:left w:val="nil"/>
              <w:bottom w:val="single" w:sz="4" w:space="0" w:color="auto"/>
              <w:right w:val="single" w:sz="4" w:space="0" w:color="auto"/>
            </w:tcBorders>
            <w:noWrap/>
            <w:vAlign w:val="bottom"/>
            <w:hideMark/>
          </w:tcPr>
          <w:p w14:paraId="6EA6776D" w14:textId="77777777" w:rsidR="001B2B5B" w:rsidRDefault="001B2B5B">
            <w:pPr>
              <w:jc w:val="center"/>
              <w:rPr>
                <w:rFonts w:ascii="Tahoma" w:hAnsi="Tahoma" w:cs="Tahoma"/>
                <w:sz w:val="16"/>
                <w:szCs w:val="16"/>
              </w:rPr>
            </w:pPr>
            <w:r>
              <w:rPr>
                <w:rFonts w:ascii="Tahoma" w:hAnsi="Tahoma" w:cs="Tahoma"/>
                <w:sz w:val="16"/>
                <w:szCs w:val="16"/>
              </w:rPr>
              <w:t>5,383.2</w:t>
            </w:r>
          </w:p>
        </w:tc>
        <w:tc>
          <w:tcPr>
            <w:tcW w:w="810" w:type="dxa"/>
            <w:tcBorders>
              <w:top w:val="nil"/>
              <w:left w:val="nil"/>
              <w:bottom w:val="single" w:sz="4" w:space="0" w:color="auto"/>
              <w:right w:val="single" w:sz="4" w:space="0" w:color="auto"/>
            </w:tcBorders>
            <w:noWrap/>
            <w:vAlign w:val="bottom"/>
            <w:hideMark/>
          </w:tcPr>
          <w:p w14:paraId="034071C9" w14:textId="77777777" w:rsidR="001B2B5B" w:rsidRDefault="001B2B5B">
            <w:pPr>
              <w:jc w:val="center"/>
              <w:rPr>
                <w:rFonts w:ascii="Tahoma" w:hAnsi="Tahoma" w:cs="Tahoma"/>
                <w:sz w:val="16"/>
                <w:szCs w:val="16"/>
              </w:rPr>
            </w:pPr>
            <w:r>
              <w:rPr>
                <w:rFonts w:ascii="Tahoma" w:hAnsi="Tahoma" w:cs="Tahoma"/>
                <w:sz w:val="16"/>
                <w:szCs w:val="16"/>
              </w:rPr>
              <w:t>30,403.6</w:t>
            </w:r>
          </w:p>
        </w:tc>
        <w:tc>
          <w:tcPr>
            <w:tcW w:w="810" w:type="dxa"/>
            <w:tcBorders>
              <w:top w:val="nil"/>
              <w:left w:val="nil"/>
              <w:bottom w:val="single" w:sz="4" w:space="0" w:color="auto"/>
              <w:right w:val="single" w:sz="4" w:space="0" w:color="auto"/>
            </w:tcBorders>
            <w:noWrap/>
            <w:vAlign w:val="bottom"/>
            <w:hideMark/>
          </w:tcPr>
          <w:p w14:paraId="5A59CFC2" w14:textId="77777777" w:rsidR="001B2B5B" w:rsidRDefault="001B2B5B">
            <w:pPr>
              <w:jc w:val="center"/>
              <w:rPr>
                <w:rFonts w:ascii="Tahoma" w:hAnsi="Tahoma" w:cs="Tahoma"/>
                <w:sz w:val="16"/>
                <w:szCs w:val="16"/>
              </w:rPr>
            </w:pPr>
            <w:r>
              <w:rPr>
                <w:rFonts w:ascii="Tahoma" w:hAnsi="Tahoma" w:cs="Tahoma"/>
                <w:sz w:val="16"/>
                <w:szCs w:val="16"/>
              </w:rPr>
              <w:t>25,018.5</w:t>
            </w:r>
          </w:p>
        </w:tc>
        <w:tc>
          <w:tcPr>
            <w:tcW w:w="720" w:type="dxa"/>
            <w:gridSpan w:val="2"/>
            <w:tcBorders>
              <w:top w:val="nil"/>
              <w:left w:val="nil"/>
              <w:bottom w:val="single" w:sz="4" w:space="0" w:color="auto"/>
              <w:right w:val="single" w:sz="4" w:space="0" w:color="auto"/>
            </w:tcBorders>
            <w:noWrap/>
            <w:vAlign w:val="bottom"/>
            <w:hideMark/>
          </w:tcPr>
          <w:p w14:paraId="428437F8" w14:textId="77777777" w:rsidR="001B2B5B" w:rsidRDefault="001B2B5B">
            <w:pPr>
              <w:jc w:val="center"/>
              <w:rPr>
                <w:rFonts w:ascii="Tahoma" w:hAnsi="Tahoma" w:cs="Tahoma"/>
                <w:sz w:val="16"/>
                <w:szCs w:val="16"/>
              </w:rPr>
            </w:pPr>
            <w:r>
              <w:rPr>
                <w:rFonts w:ascii="Tahoma" w:hAnsi="Tahoma" w:cs="Tahoma"/>
                <w:sz w:val="16"/>
                <w:szCs w:val="16"/>
              </w:rPr>
              <w:t>2,651.8</w:t>
            </w:r>
          </w:p>
        </w:tc>
        <w:tc>
          <w:tcPr>
            <w:tcW w:w="810" w:type="dxa"/>
            <w:gridSpan w:val="2"/>
            <w:tcBorders>
              <w:top w:val="nil"/>
              <w:left w:val="nil"/>
              <w:bottom w:val="single" w:sz="4" w:space="0" w:color="auto"/>
              <w:right w:val="single" w:sz="4" w:space="0" w:color="auto"/>
            </w:tcBorders>
            <w:noWrap/>
            <w:vAlign w:val="bottom"/>
            <w:hideMark/>
          </w:tcPr>
          <w:p w14:paraId="6564048D" w14:textId="77777777" w:rsidR="001B2B5B" w:rsidRDefault="001B2B5B">
            <w:pPr>
              <w:jc w:val="center"/>
              <w:rPr>
                <w:rFonts w:ascii="Tahoma" w:hAnsi="Tahoma" w:cs="Tahoma"/>
                <w:sz w:val="16"/>
                <w:szCs w:val="16"/>
              </w:rPr>
            </w:pPr>
            <w:r>
              <w:rPr>
                <w:rFonts w:ascii="Tahoma" w:hAnsi="Tahoma" w:cs="Tahoma"/>
                <w:sz w:val="16"/>
                <w:szCs w:val="16"/>
              </w:rPr>
              <w:t>27,670.2</w:t>
            </w:r>
          </w:p>
        </w:tc>
        <w:tc>
          <w:tcPr>
            <w:tcW w:w="720" w:type="dxa"/>
            <w:gridSpan w:val="2"/>
            <w:tcBorders>
              <w:top w:val="nil"/>
              <w:left w:val="nil"/>
              <w:bottom w:val="single" w:sz="4" w:space="0" w:color="auto"/>
              <w:right w:val="single" w:sz="4" w:space="0" w:color="auto"/>
            </w:tcBorders>
            <w:noWrap/>
            <w:vAlign w:val="bottom"/>
            <w:hideMark/>
          </w:tcPr>
          <w:p w14:paraId="490F7ECC" w14:textId="77777777" w:rsidR="001B2B5B" w:rsidRDefault="001B2B5B">
            <w:pPr>
              <w:jc w:val="center"/>
              <w:rPr>
                <w:rFonts w:ascii="Tahoma" w:hAnsi="Tahoma" w:cs="Tahoma"/>
                <w:sz w:val="16"/>
                <w:szCs w:val="16"/>
              </w:rPr>
            </w:pPr>
            <w:r>
              <w:rPr>
                <w:rFonts w:ascii="Tahoma" w:hAnsi="Tahoma" w:cs="Tahoma"/>
                <w:sz w:val="16"/>
                <w:szCs w:val="16"/>
              </w:rPr>
              <w:t>4,742.0</w:t>
            </w:r>
          </w:p>
        </w:tc>
        <w:tc>
          <w:tcPr>
            <w:tcW w:w="720" w:type="dxa"/>
            <w:tcBorders>
              <w:top w:val="nil"/>
              <w:left w:val="nil"/>
              <w:bottom w:val="single" w:sz="4" w:space="0" w:color="auto"/>
              <w:right w:val="single" w:sz="4" w:space="0" w:color="auto"/>
            </w:tcBorders>
            <w:noWrap/>
            <w:vAlign w:val="bottom"/>
            <w:hideMark/>
          </w:tcPr>
          <w:p w14:paraId="72802F53" w14:textId="77777777" w:rsidR="001B2B5B" w:rsidRDefault="001B2B5B">
            <w:pPr>
              <w:jc w:val="center"/>
              <w:rPr>
                <w:rFonts w:ascii="Tahoma" w:hAnsi="Tahoma" w:cs="Tahoma"/>
                <w:sz w:val="16"/>
                <w:szCs w:val="16"/>
              </w:rPr>
            </w:pPr>
            <w:r>
              <w:rPr>
                <w:rFonts w:ascii="Tahoma" w:hAnsi="Tahoma" w:cs="Tahoma"/>
                <w:sz w:val="16"/>
                <w:szCs w:val="16"/>
              </w:rPr>
              <w:t>4,841.5</w:t>
            </w:r>
          </w:p>
        </w:tc>
        <w:tc>
          <w:tcPr>
            <w:tcW w:w="682" w:type="dxa"/>
            <w:gridSpan w:val="2"/>
            <w:tcBorders>
              <w:top w:val="nil"/>
              <w:left w:val="nil"/>
              <w:bottom w:val="single" w:sz="4" w:space="0" w:color="auto"/>
              <w:right w:val="single" w:sz="4" w:space="0" w:color="auto"/>
            </w:tcBorders>
            <w:noWrap/>
            <w:vAlign w:val="bottom"/>
            <w:hideMark/>
          </w:tcPr>
          <w:p w14:paraId="3AA46D7A" w14:textId="77777777" w:rsidR="001B2B5B" w:rsidRDefault="001B2B5B">
            <w:pPr>
              <w:jc w:val="center"/>
              <w:rPr>
                <w:rFonts w:ascii="Tahoma" w:hAnsi="Tahoma" w:cs="Tahoma"/>
                <w:sz w:val="16"/>
                <w:szCs w:val="16"/>
              </w:rPr>
            </w:pPr>
            <w:r>
              <w:rPr>
                <w:rFonts w:ascii="Tahoma" w:hAnsi="Tahoma" w:cs="Tahoma"/>
                <w:sz w:val="16"/>
                <w:szCs w:val="16"/>
              </w:rPr>
              <w:t>99.5</w:t>
            </w:r>
          </w:p>
        </w:tc>
        <w:tc>
          <w:tcPr>
            <w:tcW w:w="525" w:type="dxa"/>
            <w:tcBorders>
              <w:top w:val="nil"/>
              <w:left w:val="nil"/>
              <w:bottom w:val="single" w:sz="4" w:space="0" w:color="auto"/>
              <w:right w:val="single" w:sz="4" w:space="0" w:color="auto"/>
            </w:tcBorders>
            <w:noWrap/>
            <w:vAlign w:val="bottom"/>
            <w:hideMark/>
          </w:tcPr>
          <w:p w14:paraId="5108B191" w14:textId="77777777" w:rsidR="001B2B5B" w:rsidRDefault="001B2B5B">
            <w:pPr>
              <w:jc w:val="center"/>
              <w:rPr>
                <w:rFonts w:ascii="Tahoma" w:hAnsi="Tahoma" w:cs="Tahoma"/>
                <w:sz w:val="16"/>
                <w:szCs w:val="16"/>
              </w:rPr>
            </w:pPr>
            <w:r>
              <w:rPr>
                <w:rFonts w:ascii="Tahoma" w:hAnsi="Tahoma" w:cs="Tahoma"/>
                <w:sz w:val="16"/>
                <w:szCs w:val="16"/>
              </w:rPr>
              <w:t>19.0%</w:t>
            </w:r>
          </w:p>
        </w:tc>
        <w:tc>
          <w:tcPr>
            <w:tcW w:w="583" w:type="dxa"/>
            <w:gridSpan w:val="2"/>
            <w:tcBorders>
              <w:top w:val="nil"/>
              <w:left w:val="nil"/>
              <w:bottom w:val="single" w:sz="4" w:space="0" w:color="auto"/>
              <w:right w:val="single" w:sz="8" w:space="0" w:color="auto"/>
            </w:tcBorders>
            <w:noWrap/>
            <w:vAlign w:val="bottom"/>
            <w:hideMark/>
          </w:tcPr>
          <w:p w14:paraId="5590F61E" w14:textId="77777777" w:rsidR="001B2B5B" w:rsidRDefault="001B2B5B">
            <w:pPr>
              <w:jc w:val="center"/>
              <w:rPr>
                <w:rFonts w:ascii="Tahoma" w:hAnsi="Tahoma" w:cs="Tahoma"/>
                <w:sz w:val="16"/>
                <w:szCs w:val="16"/>
              </w:rPr>
            </w:pPr>
            <w:r>
              <w:rPr>
                <w:rFonts w:ascii="Tahoma" w:hAnsi="Tahoma" w:cs="Tahoma"/>
                <w:sz w:val="16"/>
                <w:szCs w:val="16"/>
              </w:rPr>
              <w:t>19.4%</w:t>
            </w:r>
          </w:p>
        </w:tc>
      </w:tr>
      <w:tr w:rsidR="001B2B5B" w14:paraId="1E275E81"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4633D172" w14:textId="77777777" w:rsidR="001B2B5B" w:rsidRDefault="001B2B5B">
            <w:pPr>
              <w:rPr>
                <w:rFonts w:ascii="Tahoma" w:hAnsi="Tahoma" w:cs="Tahoma"/>
                <w:sz w:val="12"/>
                <w:szCs w:val="12"/>
              </w:rPr>
            </w:pPr>
            <w:r>
              <w:rPr>
                <w:rFonts w:ascii="Tahoma" w:hAnsi="Tahoma" w:cs="Tahoma"/>
                <w:sz w:val="12"/>
                <w:szCs w:val="12"/>
              </w:rPr>
              <w:t>010600030804</w:t>
            </w:r>
          </w:p>
        </w:tc>
        <w:tc>
          <w:tcPr>
            <w:tcW w:w="1893" w:type="dxa"/>
            <w:tcBorders>
              <w:top w:val="nil"/>
              <w:left w:val="nil"/>
              <w:bottom w:val="single" w:sz="4" w:space="0" w:color="auto"/>
              <w:right w:val="single" w:sz="4" w:space="0" w:color="auto"/>
            </w:tcBorders>
            <w:noWrap/>
            <w:vAlign w:val="bottom"/>
            <w:hideMark/>
          </w:tcPr>
          <w:p w14:paraId="4CF6EAF0" w14:textId="77777777" w:rsidR="001B2B5B" w:rsidRDefault="001B2B5B">
            <w:pPr>
              <w:rPr>
                <w:rFonts w:ascii="Tahoma" w:hAnsi="Tahoma" w:cs="Tahoma"/>
                <w:sz w:val="16"/>
                <w:szCs w:val="16"/>
              </w:rPr>
            </w:pPr>
            <w:proofErr w:type="spellStart"/>
            <w:r>
              <w:rPr>
                <w:rFonts w:ascii="Tahoma" w:hAnsi="Tahoma" w:cs="Tahoma"/>
                <w:sz w:val="16"/>
                <w:szCs w:val="16"/>
              </w:rPr>
              <w:t>Scamen</w:t>
            </w:r>
            <w:proofErr w:type="spellEnd"/>
            <w:r>
              <w:rPr>
                <w:rFonts w:ascii="Tahoma" w:hAnsi="Tahoma" w:cs="Tahoma"/>
                <w:sz w:val="16"/>
                <w:szCs w:val="16"/>
              </w:rPr>
              <w:t xml:space="preserve"> Brook-Little River</w:t>
            </w:r>
          </w:p>
        </w:tc>
        <w:tc>
          <w:tcPr>
            <w:tcW w:w="900" w:type="dxa"/>
            <w:tcBorders>
              <w:top w:val="nil"/>
              <w:left w:val="nil"/>
              <w:bottom w:val="single" w:sz="4" w:space="0" w:color="auto"/>
              <w:right w:val="single" w:sz="4" w:space="0" w:color="auto"/>
            </w:tcBorders>
            <w:noWrap/>
            <w:vAlign w:val="bottom"/>
            <w:hideMark/>
          </w:tcPr>
          <w:p w14:paraId="379FE1F0" w14:textId="77777777" w:rsidR="001B2B5B" w:rsidRDefault="001B2B5B">
            <w:pPr>
              <w:jc w:val="center"/>
              <w:rPr>
                <w:rFonts w:ascii="Tahoma" w:hAnsi="Tahoma" w:cs="Tahoma"/>
                <w:sz w:val="16"/>
                <w:szCs w:val="16"/>
              </w:rPr>
            </w:pPr>
            <w:r>
              <w:rPr>
                <w:rFonts w:ascii="Tahoma" w:hAnsi="Tahoma" w:cs="Tahoma"/>
                <w:sz w:val="16"/>
                <w:szCs w:val="16"/>
              </w:rPr>
              <w:t>10,109.1</w:t>
            </w:r>
          </w:p>
        </w:tc>
        <w:tc>
          <w:tcPr>
            <w:tcW w:w="720" w:type="dxa"/>
            <w:tcBorders>
              <w:top w:val="nil"/>
              <w:left w:val="nil"/>
              <w:bottom w:val="single" w:sz="4" w:space="0" w:color="auto"/>
              <w:right w:val="single" w:sz="4" w:space="0" w:color="auto"/>
            </w:tcBorders>
            <w:noWrap/>
            <w:vAlign w:val="bottom"/>
            <w:hideMark/>
          </w:tcPr>
          <w:p w14:paraId="0BAB8B7C" w14:textId="77777777" w:rsidR="001B2B5B" w:rsidRDefault="001B2B5B">
            <w:pPr>
              <w:jc w:val="center"/>
              <w:rPr>
                <w:rFonts w:ascii="Tahoma" w:hAnsi="Tahoma" w:cs="Tahoma"/>
                <w:sz w:val="16"/>
                <w:szCs w:val="16"/>
              </w:rPr>
            </w:pPr>
            <w:r>
              <w:rPr>
                <w:rFonts w:ascii="Tahoma" w:hAnsi="Tahoma" w:cs="Tahoma"/>
                <w:sz w:val="16"/>
                <w:szCs w:val="16"/>
              </w:rPr>
              <w:t>38.3</w:t>
            </w:r>
          </w:p>
        </w:tc>
        <w:tc>
          <w:tcPr>
            <w:tcW w:w="810" w:type="dxa"/>
            <w:tcBorders>
              <w:top w:val="nil"/>
              <w:left w:val="nil"/>
              <w:bottom w:val="single" w:sz="4" w:space="0" w:color="auto"/>
              <w:right w:val="single" w:sz="4" w:space="0" w:color="auto"/>
            </w:tcBorders>
            <w:noWrap/>
            <w:vAlign w:val="bottom"/>
            <w:hideMark/>
          </w:tcPr>
          <w:p w14:paraId="4F12B89C" w14:textId="77777777" w:rsidR="001B2B5B" w:rsidRDefault="001B2B5B">
            <w:pPr>
              <w:jc w:val="center"/>
              <w:rPr>
                <w:rFonts w:ascii="Tahoma" w:hAnsi="Tahoma" w:cs="Tahoma"/>
                <w:sz w:val="16"/>
                <w:szCs w:val="16"/>
              </w:rPr>
            </w:pPr>
            <w:r>
              <w:rPr>
                <w:rFonts w:ascii="Tahoma" w:hAnsi="Tahoma" w:cs="Tahoma"/>
                <w:sz w:val="16"/>
                <w:szCs w:val="16"/>
              </w:rPr>
              <w:t>10,147.3</w:t>
            </w:r>
          </w:p>
        </w:tc>
        <w:tc>
          <w:tcPr>
            <w:tcW w:w="810" w:type="dxa"/>
            <w:tcBorders>
              <w:top w:val="nil"/>
              <w:left w:val="nil"/>
              <w:bottom w:val="single" w:sz="4" w:space="0" w:color="auto"/>
              <w:right w:val="single" w:sz="4" w:space="0" w:color="auto"/>
            </w:tcBorders>
            <w:noWrap/>
            <w:vAlign w:val="bottom"/>
            <w:hideMark/>
          </w:tcPr>
          <w:p w14:paraId="1C412B17" w14:textId="77777777" w:rsidR="001B2B5B" w:rsidRDefault="001B2B5B">
            <w:pPr>
              <w:jc w:val="center"/>
              <w:rPr>
                <w:rFonts w:ascii="Tahoma" w:hAnsi="Tahoma" w:cs="Tahoma"/>
                <w:sz w:val="16"/>
                <w:szCs w:val="16"/>
              </w:rPr>
            </w:pPr>
            <w:r>
              <w:rPr>
                <w:rFonts w:ascii="Tahoma" w:hAnsi="Tahoma" w:cs="Tahoma"/>
                <w:sz w:val="16"/>
                <w:szCs w:val="16"/>
              </w:rPr>
              <w:t>10,109.0</w:t>
            </w:r>
          </w:p>
        </w:tc>
        <w:tc>
          <w:tcPr>
            <w:tcW w:w="720" w:type="dxa"/>
            <w:gridSpan w:val="2"/>
            <w:tcBorders>
              <w:top w:val="nil"/>
              <w:left w:val="nil"/>
              <w:bottom w:val="single" w:sz="4" w:space="0" w:color="auto"/>
              <w:right w:val="single" w:sz="4" w:space="0" w:color="auto"/>
            </w:tcBorders>
            <w:noWrap/>
            <w:vAlign w:val="bottom"/>
            <w:hideMark/>
          </w:tcPr>
          <w:p w14:paraId="0B1ED2D9" w14:textId="77777777" w:rsidR="001B2B5B" w:rsidRDefault="001B2B5B">
            <w:pPr>
              <w:jc w:val="center"/>
              <w:rPr>
                <w:rFonts w:ascii="Tahoma" w:hAnsi="Tahoma" w:cs="Tahoma"/>
                <w:sz w:val="16"/>
                <w:szCs w:val="16"/>
              </w:rPr>
            </w:pPr>
            <w:r>
              <w:rPr>
                <w:rFonts w:ascii="Tahoma" w:hAnsi="Tahoma" w:cs="Tahoma"/>
                <w:sz w:val="16"/>
                <w:szCs w:val="16"/>
              </w:rPr>
              <w:t>38.3</w:t>
            </w:r>
          </w:p>
        </w:tc>
        <w:tc>
          <w:tcPr>
            <w:tcW w:w="810" w:type="dxa"/>
            <w:gridSpan w:val="2"/>
            <w:tcBorders>
              <w:top w:val="nil"/>
              <w:left w:val="nil"/>
              <w:bottom w:val="single" w:sz="4" w:space="0" w:color="auto"/>
              <w:right w:val="single" w:sz="4" w:space="0" w:color="auto"/>
            </w:tcBorders>
            <w:noWrap/>
            <w:vAlign w:val="bottom"/>
            <w:hideMark/>
          </w:tcPr>
          <w:p w14:paraId="388B78DE" w14:textId="77777777" w:rsidR="001B2B5B" w:rsidRDefault="001B2B5B">
            <w:pPr>
              <w:jc w:val="center"/>
              <w:rPr>
                <w:rFonts w:ascii="Tahoma" w:hAnsi="Tahoma" w:cs="Tahoma"/>
                <w:sz w:val="16"/>
                <w:szCs w:val="16"/>
              </w:rPr>
            </w:pPr>
            <w:r>
              <w:rPr>
                <w:rFonts w:ascii="Tahoma" w:hAnsi="Tahoma" w:cs="Tahoma"/>
                <w:sz w:val="16"/>
                <w:szCs w:val="16"/>
              </w:rPr>
              <w:t>10,147.3</w:t>
            </w:r>
          </w:p>
        </w:tc>
        <w:tc>
          <w:tcPr>
            <w:tcW w:w="720" w:type="dxa"/>
            <w:gridSpan w:val="2"/>
            <w:tcBorders>
              <w:top w:val="nil"/>
              <w:left w:val="nil"/>
              <w:bottom w:val="single" w:sz="4" w:space="0" w:color="auto"/>
              <w:right w:val="single" w:sz="4" w:space="0" w:color="auto"/>
            </w:tcBorders>
            <w:noWrap/>
            <w:vAlign w:val="bottom"/>
            <w:hideMark/>
          </w:tcPr>
          <w:p w14:paraId="59A8B2AA" w14:textId="77777777" w:rsidR="001B2B5B" w:rsidRDefault="001B2B5B">
            <w:pPr>
              <w:jc w:val="center"/>
              <w:rPr>
                <w:rFonts w:ascii="Tahoma" w:hAnsi="Tahoma" w:cs="Tahoma"/>
                <w:sz w:val="16"/>
                <w:szCs w:val="16"/>
              </w:rPr>
            </w:pPr>
            <w:r>
              <w:rPr>
                <w:rFonts w:ascii="Tahoma" w:hAnsi="Tahoma" w:cs="Tahoma"/>
                <w:sz w:val="16"/>
                <w:szCs w:val="16"/>
              </w:rPr>
              <w:t>715.1</w:t>
            </w:r>
          </w:p>
        </w:tc>
        <w:tc>
          <w:tcPr>
            <w:tcW w:w="720" w:type="dxa"/>
            <w:tcBorders>
              <w:top w:val="nil"/>
              <w:left w:val="nil"/>
              <w:bottom w:val="single" w:sz="4" w:space="0" w:color="auto"/>
              <w:right w:val="single" w:sz="4" w:space="0" w:color="auto"/>
            </w:tcBorders>
            <w:noWrap/>
            <w:vAlign w:val="bottom"/>
            <w:hideMark/>
          </w:tcPr>
          <w:p w14:paraId="37DB11AE" w14:textId="77777777" w:rsidR="001B2B5B" w:rsidRDefault="001B2B5B">
            <w:pPr>
              <w:jc w:val="center"/>
              <w:rPr>
                <w:rFonts w:ascii="Tahoma" w:hAnsi="Tahoma" w:cs="Tahoma"/>
                <w:sz w:val="16"/>
                <w:szCs w:val="16"/>
              </w:rPr>
            </w:pPr>
            <w:r>
              <w:rPr>
                <w:rFonts w:ascii="Tahoma" w:hAnsi="Tahoma" w:cs="Tahoma"/>
                <w:sz w:val="16"/>
                <w:szCs w:val="16"/>
              </w:rPr>
              <w:t>758.9</w:t>
            </w:r>
          </w:p>
        </w:tc>
        <w:tc>
          <w:tcPr>
            <w:tcW w:w="682" w:type="dxa"/>
            <w:gridSpan w:val="2"/>
            <w:tcBorders>
              <w:top w:val="nil"/>
              <w:left w:val="nil"/>
              <w:bottom w:val="single" w:sz="4" w:space="0" w:color="auto"/>
              <w:right w:val="single" w:sz="4" w:space="0" w:color="auto"/>
            </w:tcBorders>
            <w:noWrap/>
            <w:vAlign w:val="bottom"/>
            <w:hideMark/>
          </w:tcPr>
          <w:p w14:paraId="6A420598" w14:textId="77777777" w:rsidR="001B2B5B" w:rsidRDefault="001B2B5B">
            <w:pPr>
              <w:jc w:val="center"/>
              <w:rPr>
                <w:rFonts w:ascii="Tahoma" w:hAnsi="Tahoma" w:cs="Tahoma"/>
                <w:sz w:val="16"/>
                <w:szCs w:val="16"/>
              </w:rPr>
            </w:pPr>
            <w:r>
              <w:rPr>
                <w:rFonts w:ascii="Tahoma" w:hAnsi="Tahoma" w:cs="Tahoma"/>
                <w:sz w:val="16"/>
                <w:szCs w:val="16"/>
              </w:rPr>
              <w:t>43.8</w:t>
            </w:r>
          </w:p>
        </w:tc>
        <w:tc>
          <w:tcPr>
            <w:tcW w:w="525" w:type="dxa"/>
            <w:tcBorders>
              <w:top w:val="nil"/>
              <w:left w:val="nil"/>
              <w:bottom w:val="single" w:sz="4" w:space="0" w:color="auto"/>
              <w:right w:val="single" w:sz="4" w:space="0" w:color="auto"/>
            </w:tcBorders>
            <w:noWrap/>
            <w:vAlign w:val="bottom"/>
            <w:hideMark/>
          </w:tcPr>
          <w:p w14:paraId="01DD79B4" w14:textId="77777777" w:rsidR="001B2B5B" w:rsidRDefault="001B2B5B">
            <w:pPr>
              <w:jc w:val="center"/>
              <w:rPr>
                <w:rFonts w:ascii="Tahoma" w:hAnsi="Tahoma" w:cs="Tahoma"/>
                <w:sz w:val="16"/>
                <w:szCs w:val="16"/>
              </w:rPr>
            </w:pPr>
            <w:r>
              <w:rPr>
                <w:rFonts w:ascii="Tahoma" w:hAnsi="Tahoma" w:cs="Tahoma"/>
                <w:sz w:val="16"/>
                <w:szCs w:val="16"/>
              </w:rPr>
              <w:t>7.1%</w:t>
            </w:r>
          </w:p>
        </w:tc>
        <w:tc>
          <w:tcPr>
            <w:tcW w:w="583" w:type="dxa"/>
            <w:gridSpan w:val="2"/>
            <w:tcBorders>
              <w:top w:val="nil"/>
              <w:left w:val="nil"/>
              <w:bottom w:val="single" w:sz="4" w:space="0" w:color="auto"/>
              <w:right w:val="single" w:sz="8" w:space="0" w:color="auto"/>
            </w:tcBorders>
            <w:noWrap/>
            <w:vAlign w:val="bottom"/>
            <w:hideMark/>
          </w:tcPr>
          <w:p w14:paraId="2892ADEE" w14:textId="77777777" w:rsidR="001B2B5B" w:rsidRDefault="001B2B5B">
            <w:pPr>
              <w:jc w:val="center"/>
              <w:rPr>
                <w:rFonts w:ascii="Tahoma" w:hAnsi="Tahoma" w:cs="Tahoma"/>
                <w:sz w:val="16"/>
                <w:szCs w:val="16"/>
              </w:rPr>
            </w:pPr>
            <w:r>
              <w:rPr>
                <w:rFonts w:ascii="Tahoma" w:hAnsi="Tahoma" w:cs="Tahoma"/>
                <w:sz w:val="16"/>
                <w:szCs w:val="16"/>
              </w:rPr>
              <w:t>7.5%</w:t>
            </w:r>
          </w:p>
        </w:tc>
      </w:tr>
      <w:tr w:rsidR="001B2B5B" w14:paraId="3F05781B"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67613994" w14:textId="77777777" w:rsidR="001B2B5B" w:rsidRDefault="001B2B5B">
            <w:pPr>
              <w:rPr>
                <w:rFonts w:ascii="Tahoma" w:hAnsi="Tahoma" w:cs="Tahoma"/>
                <w:sz w:val="12"/>
                <w:szCs w:val="12"/>
              </w:rPr>
            </w:pPr>
            <w:r>
              <w:rPr>
                <w:rFonts w:ascii="Tahoma" w:hAnsi="Tahoma" w:cs="Tahoma"/>
                <w:sz w:val="12"/>
                <w:szCs w:val="12"/>
              </w:rPr>
              <w:t>010600030803</w:t>
            </w:r>
          </w:p>
        </w:tc>
        <w:tc>
          <w:tcPr>
            <w:tcW w:w="1893" w:type="dxa"/>
            <w:tcBorders>
              <w:top w:val="nil"/>
              <w:left w:val="nil"/>
              <w:bottom w:val="single" w:sz="4" w:space="0" w:color="auto"/>
              <w:right w:val="single" w:sz="4" w:space="0" w:color="auto"/>
            </w:tcBorders>
            <w:noWrap/>
            <w:vAlign w:val="bottom"/>
            <w:hideMark/>
          </w:tcPr>
          <w:p w14:paraId="17EABDE2" w14:textId="77777777" w:rsidR="001B2B5B" w:rsidRDefault="001B2B5B">
            <w:pPr>
              <w:rPr>
                <w:rFonts w:ascii="Tahoma" w:hAnsi="Tahoma" w:cs="Tahoma"/>
                <w:sz w:val="16"/>
                <w:szCs w:val="16"/>
              </w:rPr>
            </w:pPr>
            <w:r>
              <w:rPr>
                <w:rFonts w:ascii="Tahoma" w:hAnsi="Tahoma" w:cs="Tahoma"/>
                <w:sz w:val="16"/>
                <w:szCs w:val="16"/>
              </w:rPr>
              <w:t>Spruce Swamp-Exeter River</w:t>
            </w:r>
          </w:p>
        </w:tc>
        <w:tc>
          <w:tcPr>
            <w:tcW w:w="900" w:type="dxa"/>
            <w:tcBorders>
              <w:top w:val="nil"/>
              <w:left w:val="nil"/>
              <w:bottom w:val="single" w:sz="4" w:space="0" w:color="auto"/>
              <w:right w:val="single" w:sz="4" w:space="0" w:color="auto"/>
            </w:tcBorders>
            <w:noWrap/>
            <w:vAlign w:val="bottom"/>
            <w:hideMark/>
          </w:tcPr>
          <w:p w14:paraId="238335C9" w14:textId="77777777" w:rsidR="001B2B5B" w:rsidRDefault="001B2B5B">
            <w:pPr>
              <w:jc w:val="center"/>
              <w:rPr>
                <w:rFonts w:ascii="Tahoma" w:hAnsi="Tahoma" w:cs="Tahoma"/>
                <w:sz w:val="16"/>
                <w:szCs w:val="16"/>
              </w:rPr>
            </w:pPr>
            <w:r>
              <w:rPr>
                <w:rFonts w:ascii="Tahoma" w:hAnsi="Tahoma" w:cs="Tahoma"/>
                <w:sz w:val="16"/>
                <w:szCs w:val="16"/>
              </w:rPr>
              <w:t>14,998.9</w:t>
            </w:r>
          </w:p>
        </w:tc>
        <w:tc>
          <w:tcPr>
            <w:tcW w:w="720" w:type="dxa"/>
            <w:tcBorders>
              <w:top w:val="nil"/>
              <w:left w:val="nil"/>
              <w:bottom w:val="single" w:sz="4" w:space="0" w:color="auto"/>
              <w:right w:val="single" w:sz="4" w:space="0" w:color="auto"/>
            </w:tcBorders>
            <w:noWrap/>
            <w:vAlign w:val="bottom"/>
            <w:hideMark/>
          </w:tcPr>
          <w:p w14:paraId="7BB319B6" w14:textId="77777777" w:rsidR="001B2B5B" w:rsidRDefault="001B2B5B">
            <w:pPr>
              <w:jc w:val="center"/>
              <w:rPr>
                <w:rFonts w:ascii="Tahoma" w:hAnsi="Tahoma" w:cs="Tahoma"/>
                <w:sz w:val="16"/>
                <w:szCs w:val="16"/>
              </w:rPr>
            </w:pPr>
            <w:r>
              <w:rPr>
                <w:rFonts w:ascii="Tahoma" w:hAnsi="Tahoma" w:cs="Tahoma"/>
                <w:sz w:val="16"/>
                <w:szCs w:val="16"/>
              </w:rPr>
              <w:t>182.0</w:t>
            </w:r>
          </w:p>
        </w:tc>
        <w:tc>
          <w:tcPr>
            <w:tcW w:w="810" w:type="dxa"/>
            <w:tcBorders>
              <w:top w:val="nil"/>
              <w:left w:val="nil"/>
              <w:bottom w:val="single" w:sz="4" w:space="0" w:color="auto"/>
              <w:right w:val="single" w:sz="4" w:space="0" w:color="auto"/>
            </w:tcBorders>
            <w:noWrap/>
            <w:vAlign w:val="bottom"/>
            <w:hideMark/>
          </w:tcPr>
          <w:p w14:paraId="20EE5614" w14:textId="77777777" w:rsidR="001B2B5B" w:rsidRDefault="001B2B5B">
            <w:pPr>
              <w:jc w:val="center"/>
              <w:rPr>
                <w:rFonts w:ascii="Tahoma" w:hAnsi="Tahoma" w:cs="Tahoma"/>
                <w:sz w:val="16"/>
                <w:szCs w:val="16"/>
              </w:rPr>
            </w:pPr>
            <w:r>
              <w:rPr>
                <w:rFonts w:ascii="Tahoma" w:hAnsi="Tahoma" w:cs="Tahoma"/>
                <w:sz w:val="16"/>
                <w:szCs w:val="16"/>
              </w:rPr>
              <w:t>15,180.9</w:t>
            </w:r>
          </w:p>
        </w:tc>
        <w:tc>
          <w:tcPr>
            <w:tcW w:w="810" w:type="dxa"/>
            <w:tcBorders>
              <w:top w:val="nil"/>
              <w:left w:val="nil"/>
              <w:bottom w:val="single" w:sz="4" w:space="0" w:color="auto"/>
              <w:right w:val="single" w:sz="4" w:space="0" w:color="auto"/>
            </w:tcBorders>
            <w:noWrap/>
            <w:vAlign w:val="bottom"/>
            <w:hideMark/>
          </w:tcPr>
          <w:p w14:paraId="7268F396" w14:textId="77777777" w:rsidR="001B2B5B" w:rsidRDefault="001B2B5B">
            <w:pPr>
              <w:jc w:val="center"/>
              <w:rPr>
                <w:rFonts w:ascii="Tahoma" w:hAnsi="Tahoma" w:cs="Tahoma"/>
                <w:sz w:val="16"/>
                <w:szCs w:val="16"/>
              </w:rPr>
            </w:pPr>
            <w:r>
              <w:rPr>
                <w:rFonts w:ascii="Tahoma" w:hAnsi="Tahoma" w:cs="Tahoma"/>
                <w:sz w:val="16"/>
                <w:szCs w:val="16"/>
              </w:rPr>
              <w:t>14,998.8</w:t>
            </w:r>
          </w:p>
        </w:tc>
        <w:tc>
          <w:tcPr>
            <w:tcW w:w="720" w:type="dxa"/>
            <w:gridSpan w:val="2"/>
            <w:tcBorders>
              <w:top w:val="nil"/>
              <w:left w:val="nil"/>
              <w:bottom w:val="single" w:sz="4" w:space="0" w:color="auto"/>
              <w:right w:val="single" w:sz="4" w:space="0" w:color="auto"/>
            </w:tcBorders>
            <w:noWrap/>
            <w:vAlign w:val="bottom"/>
            <w:hideMark/>
          </w:tcPr>
          <w:p w14:paraId="3F55B5C8" w14:textId="77777777" w:rsidR="001B2B5B" w:rsidRDefault="001B2B5B">
            <w:pPr>
              <w:jc w:val="center"/>
              <w:rPr>
                <w:rFonts w:ascii="Tahoma" w:hAnsi="Tahoma" w:cs="Tahoma"/>
                <w:sz w:val="16"/>
                <w:szCs w:val="16"/>
              </w:rPr>
            </w:pPr>
            <w:r>
              <w:rPr>
                <w:rFonts w:ascii="Tahoma" w:hAnsi="Tahoma" w:cs="Tahoma"/>
                <w:sz w:val="16"/>
                <w:szCs w:val="16"/>
              </w:rPr>
              <w:t>182.0</w:t>
            </w:r>
          </w:p>
        </w:tc>
        <w:tc>
          <w:tcPr>
            <w:tcW w:w="810" w:type="dxa"/>
            <w:gridSpan w:val="2"/>
            <w:tcBorders>
              <w:top w:val="nil"/>
              <w:left w:val="nil"/>
              <w:bottom w:val="single" w:sz="4" w:space="0" w:color="auto"/>
              <w:right w:val="single" w:sz="4" w:space="0" w:color="auto"/>
            </w:tcBorders>
            <w:noWrap/>
            <w:vAlign w:val="bottom"/>
            <w:hideMark/>
          </w:tcPr>
          <w:p w14:paraId="562B8FE6" w14:textId="77777777" w:rsidR="001B2B5B" w:rsidRDefault="001B2B5B">
            <w:pPr>
              <w:jc w:val="center"/>
              <w:rPr>
                <w:rFonts w:ascii="Tahoma" w:hAnsi="Tahoma" w:cs="Tahoma"/>
                <w:sz w:val="16"/>
                <w:szCs w:val="16"/>
              </w:rPr>
            </w:pPr>
            <w:r>
              <w:rPr>
                <w:rFonts w:ascii="Tahoma" w:hAnsi="Tahoma" w:cs="Tahoma"/>
                <w:sz w:val="16"/>
                <w:szCs w:val="16"/>
              </w:rPr>
              <w:t>15,180.8</w:t>
            </w:r>
          </w:p>
        </w:tc>
        <w:tc>
          <w:tcPr>
            <w:tcW w:w="720" w:type="dxa"/>
            <w:gridSpan w:val="2"/>
            <w:tcBorders>
              <w:top w:val="nil"/>
              <w:left w:val="nil"/>
              <w:bottom w:val="single" w:sz="4" w:space="0" w:color="auto"/>
              <w:right w:val="single" w:sz="4" w:space="0" w:color="auto"/>
            </w:tcBorders>
            <w:noWrap/>
            <w:vAlign w:val="bottom"/>
            <w:hideMark/>
          </w:tcPr>
          <w:p w14:paraId="603C4704" w14:textId="77777777" w:rsidR="001B2B5B" w:rsidRDefault="001B2B5B">
            <w:pPr>
              <w:jc w:val="center"/>
              <w:rPr>
                <w:rFonts w:ascii="Tahoma" w:hAnsi="Tahoma" w:cs="Tahoma"/>
                <w:sz w:val="16"/>
                <w:szCs w:val="16"/>
              </w:rPr>
            </w:pPr>
            <w:r>
              <w:rPr>
                <w:rFonts w:ascii="Tahoma" w:hAnsi="Tahoma" w:cs="Tahoma"/>
                <w:sz w:val="16"/>
                <w:szCs w:val="16"/>
              </w:rPr>
              <w:t>815.8</w:t>
            </w:r>
          </w:p>
        </w:tc>
        <w:tc>
          <w:tcPr>
            <w:tcW w:w="720" w:type="dxa"/>
            <w:tcBorders>
              <w:top w:val="nil"/>
              <w:left w:val="nil"/>
              <w:bottom w:val="single" w:sz="4" w:space="0" w:color="auto"/>
              <w:right w:val="single" w:sz="4" w:space="0" w:color="auto"/>
            </w:tcBorders>
            <w:noWrap/>
            <w:vAlign w:val="bottom"/>
            <w:hideMark/>
          </w:tcPr>
          <w:p w14:paraId="037D43D7" w14:textId="77777777" w:rsidR="001B2B5B" w:rsidRDefault="001B2B5B">
            <w:pPr>
              <w:jc w:val="center"/>
              <w:rPr>
                <w:rFonts w:ascii="Tahoma" w:hAnsi="Tahoma" w:cs="Tahoma"/>
                <w:sz w:val="16"/>
                <w:szCs w:val="16"/>
              </w:rPr>
            </w:pPr>
            <w:r>
              <w:rPr>
                <w:rFonts w:ascii="Tahoma" w:hAnsi="Tahoma" w:cs="Tahoma"/>
                <w:sz w:val="16"/>
                <w:szCs w:val="16"/>
              </w:rPr>
              <w:t>858.4</w:t>
            </w:r>
          </w:p>
        </w:tc>
        <w:tc>
          <w:tcPr>
            <w:tcW w:w="682" w:type="dxa"/>
            <w:gridSpan w:val="2"/>
            <w:tcBorders>
              <w:top w:val="nil"/>
              <w:left w:val="nil"/>
              <w:bottom w:val="single" w:sz="4" w:space="0" w:color="auto"/>
              <w:right w:val="single" w:sz="4" w:space="0" w:color="auto"/>
            </w:tcBorders>
            <w:noWrap/>
            <w:vAlign w:val="bottom"/>
            <w:hideMark/>
          </w:tcPr>
          <w:p w14:paraId="77A04B58" w14:textId="77777777" w:rsidR="001B2B5B" w:rsidRDefault="001B2B5B">
            <w:pPr>
              <w:jc w:val="center"/>
              <w:rPr>
                <w:rFonts w:ascii="Tahoma" w:hAnsi="Tahoma" w:cs="Tahoma"/>
                <w:sz w:val="16"/>
                <w:szCs w:val="16"/>
              </w:rPr>
            </w:pPr>
            <w:r>
              <w:rPr>
                <w:rFonts w:ascii="Tahoma" w:hAnsi="Tahoma" w:cs="Tahoma"/>
                <w:sz w:val="16"/>
                <w:szCs w:val="16"/>
              </w:rPr>
              <w:t>42.6</w:t>
            </w:r>
          </w:p>
        </w:tc>
        <w:tc>
          <w:tcPr>
            <w:tcW w:w="525" w:type="dxa"/>
            <w:tcBorders>
              <w:top w:val="nil"/>
              <w:left w:val="nil"/>
              <w:bottom w:val="single" w:sz="4" w:space="0" w:color="auto"/>
              <w:right w:val="single" w:sz="4" w:space="0" w:color="auto"/>
            </w:tcBorders>
            <w:noWrap/>
            <w:vAlign w:val="bottom"/>
            <w:hideMark/>
          </w:tcPr>
          <w:p w14:paraId="5B7770AB" w14:textId="77777777" w:rsidR="001B2B5B" w:rsidRDefault="001B2B5B">
            <w:pPr>
              <w:jc w:val="center"/>
              <w:rPr>
                <w:rFonts w:ascii="Tahoma" w:hAnsi="Tahoma" w:cs="Tahoma"/>
                <w:sz w:val="16"/>
                <w:szCs w:val="16"/>
              </w:rPr>
            </w:pPr>
            <w:r>
              <w:rPr>
                <w:rFonts w:ascii="Tahoma" w:hAnsi="Tahoma" w:cs="Tahoma"/>
                <w:sz w:val="16"/>
                <w:szCs w:val="16"/>
              </w:rPr>
              <w:t>5.4%</w:t>
            </w:r>
          </w:p>
        </w:tc>
        <w:tc>
          <w:tcPr>
            <w:tcW w:w="583" w:type="dxa"/>
            <w:gridSpan w:val="2"/>
            <w:tcBorders>
              <w:top w:val="nil"/>
              <w:left w:val="nil"/>
              <w:bottom w:val="single" w:sz="4" w:space="0" w:color="auto"/>
              <w:right w:val="single" w:sz="8" w:space="0" w:color="auto"/>
            </w:tcBorders>
            <w:noWrap/>
            <w:vAlign w:val="bottom"/>
            <w:hideMark/>
          </w:tcPr>
          <w:p w14:paraId="102A3A26" w14:textId="77777777" w:rsidR="001B2B5B" w:rsidRDefault="001B2B5B">
            <w:pPr>
              <w:jc w:val="center"/>
              <w:rPr>
                <w:rFonts w:ascii="Tahoma" w:hAnsi="Tahoma" w:cs="Tahoma"/>
                <w:sz w:val="16"/>
                <w:szCs w:val="16"/>
              </w:rPr>
            </w:pPr>
            <w:r>
              <w:rPr>
                <w:rFonts w:ascii="Tahoma" w:hAnsi="Tahoma" w:cs="Tahoma"/>
                <w:sz w:val="16"/>
                <w:szCs w:val="16"/>
              </w:rPr>
              <w:t>5.7%</w:t>
            </w:r>
          </w:p>
        </w:tc>
      </w:tr>
      <w:tr w:rsidR="001B2B5B" w14:paraId="36C8F065"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4FDD7568" w14:textId="77777777" w:rsidR="001B2B5B" w:rsidRDefault="001B2B5B">
            <w:pPr>
              <w:rPr>
                <w:rFonts w:ascii="Tahoma" w:hAnsi="Tahoma" w:cs="Tahoma"/>
                <w:sz w:val="12"/>
                <w:szCs w:val="12"/>
              </w:rPr>
            </w:pPr>
            <w:r>
              <w:rPr>
                <w:rFonts w:ascii="Tahoma" w:hAnsi="Tahoma" w:cs="Tahoma"/>
                <w:sz w:val="12"/>
                <w:szCs w:val="12"/>
              </w:rPr>
              <w:t>010600030806</w:t>
            </w:r>
          </w:p>
        </w:tc>
        <w:tc>
          <w:tcPr>
            <w:tcW w:w="1893" w:type="dxa"/>
            <w:tcBorders>
              <w:top w:val="nil"/>
              <w:left w:val="nil"/>
              <w:bottom w:val="single" w:sz="4" w:space="0" w:color="auto"/>
              <w:right w:val="single" w:sz="4" w:space="0" w:color="auto"/>
            </w:tcBorders>
            <w:noWrap/>
            <w:vAlign w:val="bottom"/>
            <w:hideMark/>
          </w:tcPr>
          <w:p w14:paraId="7DEDE933" w14:textId="77777777" w:rsidR="001B2B5B" w:rsidRDefault="001B2B5B">
            <w:pPr>
              <w:rPr>
                <w:rFonts w:ascii="Tahoma" w:hAnsi="Tahoma" w:cs="Tahoma"/>
                <w:sz w:val="16"/>
                <w:szCs w:val="16"/>
              </w:rPr>
            </w:pPr>
            <w:proofErr w:type="spellStart"/>
            <w:r>
              <w:rPr>
                <w:rFonts w:ascii="Tahoma" w:hAnsi="Tahoma" w:cs="Tahoma"/>
                <w:sz w:val="16"/>
                <w:szCs w:val="16"/>
              </w:rPr>
              <w:t>Squamscott</w:t>
            </w:r>
            <w:proofErr w:type="spellEnd"/>
            <w:r>
              <w:rPr>
                <w:rFonts w:ascii="Tahoma" w:hAnsi="Tahoma" w:cs="Tahoma"/>
                <w:sz w:val="16"/>
                <w:szCs w:val="16"/>
              </w:rPr>
              <w:t xml:space="preserve"> River</w:t>
            </w:r>
          </w:p>
        </w:tc>
        <w:tc>
          <w:tcPr>
            <w:tcW w:w="900" w:type="dxa"/>
            <w:tcBorders>
              <w:top w:val="nil"/>
              <w:left w:val="nil"/>
              <w:bottom w:val="single" w:sz="4" w:space="0" w:color="auto"/>
              <w:right w:val="single" w:sz="4" w:space="0" w:color="auto"/>
            </w:tcBorders>
            <w:noWrap/>
            <w:vAlign w:val="bottom"/>
            <w:hideMark/>
          </w:tcPr>
          <w:p w14:paraId="2B18423D" w14:textId="77777777" w:rsidR="001B2B5B" w:rsidRDefault="001B2B5B">
            <w:pPr>
              <w:jc w:val="center"/>
              <w:rPr>
                <w:rFonts w:ascii="Tahoma" w:hAnsi="Tahoma" w:cs="Tahoma"/>
                <w:sz w:val="16"/>
                <w:szCs w:val="16"/>
              </w:rPr>
            </w:pPr>
            <w:r>
              <w:rPr>
                <w:rFonts w:ascii="Tahoma" w:hAnsi="Tahoma" w:cs="Tahoma"/>
                <w:sz w:val="16"/>
                <w:szCs w:val="16"/>
              </w:rPr>
              <w:t>12,445.2</w:t>
            </w:r>
          </w:p>
        </w:tc>
        <w:tc>
          <w:tcPr>
            <w:tcW w:w="720" w:type="dxa"/>
            <w:tcBorders>
              <w:top w:val="nil"/>
              <w:left w:val="nil"/>
              <w:bottom w:val="single" w:sz="4" w:space="0" w:color="auto"/>
              <w:right w:val="single" w:sz="4" w:space="0" w:color="auto"/>
            </w:tcBorders>
            <w:noWrap/>
            <w:vAlign w:val="bottom"/>
            <w:hideMark/>
          </w:tcPr>
          <w:p w14:paraId="5CB1E99D" w14:textId="77777777" w:rsidR="001B2B5B" w:rsidRDefault="001B2B5B">
            <w:pPr>
              <w:jc w:val="center"/>
              <w:rPr>
                <w:rFonts w:ascii="Tahoma" w:hAnsi="Tahoma" w:cs="Tahoma"/>
                <w:sz w:val="16"/>
                <w:szCs w:val="16"/>
              </w:rPr>
            </w:pPr>
            <w:r>
              <w:rPr>
                <w:rFonts w:ascii="Tahoma" w:hAnsi="Tahoma" w:cs="Tahoma"/>
                <w:sz w:val="16"/>
                <w:szCs w:val="16"/>
              </w:rPr>
              <w:t>543.6</w:t>
            </w:r>
          </w:p>
        </w:tc>
        <w:tc>
          <w:tcPr>
            <w:tcW w:w="810" w:type="dxa"/>
            <w:tcBorders>
              <w:top w:val="nil"/>
              <w:left w:val="nil"/>
              <w:bottom w:val="single" w:sz="4" w:space="0" w:color="auto"/>
              <w:right w:val="single" w:sz="4" w:space="0" w:color="auto"/>
            </w:tcBorders>
            <w:noWrap/>
            <w:vAlign w:val="bottom"/>
            <w:hideMark/>
          </w:tcPr>
          <w:p w14:paraId="305C0281" w14:textId="77777777" w:rsidR="001B2B5B" w:rsidRDefault="001B2B5B">
            <w:pPr>
              <w:jc w:val="center"/>
              <w:rPr>
                <w:rFonts w:ascii="Tahoma" w:hAnsi="Tahoma" w:cs="Tahoma"/>
                <w:sz w:val="16"/>
                <w:szCs w:val="16"/>
              </w:rPr>
            </w:pPr>
            <w:r>
              <w:rPr>
                <w:rFonts w:ascii="Tahoma" w:hAnsi="Tahoma" w:cs="Tahoma"/>
                <w:sz w:val="16"/>
                <w:szCs w:val="16"/>
              </w:rPr>
              <w:t>12,988.8</w:t>
            </w:r>
          </w:p>
        </w:tc>
        <w:tc>
          <w:tcPr>
            <w:tcW w:w="810" w:type="dxa"/>
            <w:tcBorders>
              <w:top w:val="nil"/>
              <w:left w:val="nil"/>
              <w:bottom w:val="single" w:sz="4" w:space="0" w:color="auto"/>
              <w:right w:val="single" w:sz="4" w:space="0" w:color="auto"/>
            </w:tcBorders>
            <w:noWrap/>
            <w:vAlign w:val="bottom"/>
            <w:hideMark/>
          </w:tcPr>
          <w:p w14:paraId="54D8D9DE" w14:textId="77777777" w:rsidR="001B2B5B" w:rsidRDefault="001B2B5B">
            <w:pPr>
              <w:jc w:val="center"/>
              <w:rPr>
                <w:rFonts w:ascii="Tahoma" w:hAnsi="Tahoma" w:cs="Tahoma"/>
                <w:sz w:val="16"/>
                <w:szCs w:val="16"/>
              </w:rPr>
            </w:pPr>
            <w:r>
              <w:rPr>
                <w:rFonts w:ascii="Tahoma" w:hAnsi="Tahoma" w:cs="Tahoma"/>
                <w:sz w:val="16"/>
                <w:szCs w:val="16"/>
              </w:rPr>
              <w:t>12,445.1</w:t>
            </w:r>
          </w:p>
        </w:tc>
        <w:tc>
          <w:tcPr>
            <w:tcW w:w="720" w:type="dxa"/>
            <w:gridSpan w:val="2"/>
            <w:tcBorders>
              <w:top w:val="nil"/>
              <w:left w:val="nil"/>
              <w:bottom w:val="single" w:sz="4" w:space="0" w:color="auto"/>
              <w:right w:val="single" w:sz="4" w:space="0" w:color="auto"/>
            </w:tcBorders>
            <w:noWrap/>
            <w:vAlign w:val="bottom"/>
            <w:hideMark/>
          </w:tcPr>
          <w:p w14:paraId="1E2AECAC" w14:textId="77777777" w:rsidR="001B2B5B" w:rsidRDefault="001B2B5B">
            <w:pPr>
              <w:jc w:val="center"/>
              <w:rPr>
                <w:rFonts w:ascii="Tahoma" w:hAnsi="Tahoma" w:cs="Tahoma"/>
                <w:sz w:val="16"/>
                <w:szCs w:val="16"/>
              </w:rPr>
            </w:pPr>
            <w:r>
              <w:rPr>
                <w:rFonts w:ascii="Tahoma" w:hAnsi="Tahoma" w:cs="Tahoma"/>
                <w:sz w:val="16"/>
                <w:szCs w:val="16"/>
              </w:rPr>
              <w:t>543.6</w:t>
            </w:r>
          </w:p>
        </w:tc>
        <w:tc>
          <w:tcPr>
            <w:tcW w:w="810" w:type="dxa"/>
            <w:gridSpan w:val="2"/>
            <w:tcBorders>
              <w:top w:val="nil"/>
              <w:left w:val="nil"/>
              <w:bottom w:val="single" w:sz="4" w:space="0" w:color="auto"/>
              <w:right w:val="single" w:sz="4" w:space="0" w:color="auto"/>
            </w:tcBorders>
            <w:noWrap/>
            <w:vAlign w:val="bottom"/>
            <w:hideMark/>
          </w:tcPr>
          <w:p w14:paraId="6FC63FD9" w14:textId="77777777" w:rsidR="001B2B5B" w:rsidRDefault="001B2B5B">
            <w:pPr>
              <w:jc w:val="center"/>
              <w:rPr>
                <w:rFonts w:ascii="Tahoma" w:hAnsi="Tahoma" w:cs="Tahoma"/>
                <w:sz w:val="16"/>
                <w:szCs w:val="16"/>
              </w:rPr>
            </w:pPr>
            <w:r>
              <w:rPr>
                <w:rFonts w:ascii="Tahoma" w:hAnsi="Tahoma" w:cs="Tahoma"/>
                <w:sz w:val="16"/>
                <w:szCs w:val="16"/>
              </w:rPr>
              <w:t>12,988.7</w:t>
            </w:r>
          </w:p>
        </w:tc>
        <w:tc>
          <w:tcPr>
            <w:tcW w:w="720" w:type="dxa"/>
            <w:gridSpan w:val="2"/>
            <w:tcBorders>
              <w:top w:val="nil"/>
              <w:left w:val="nil"/>
              <w:bottom w:val="single" w:sz="4" w:space="0" w:color="auto"/>
              <w:right w:val="single" w:sz="4" w:space="0" w:color="auto"/>
            </w:tcBorders>
            <w:noWrap/>
            <w:vAlign w:val="bottom"/>
            <w:hideMark/>
          </w:tcPr>
          <w:p w14:paraId="238C5EF8" w14:textId="77777777" w:rsidR="001B2B5B" w:rsidRDefault="001B2B5B">
            <w:pPr>
              <w:jc w:val="center"/>
              <w:rPr>
                <w:rFonts w:ascii="Tahoma" w:hAnsi="Tahoma" w:cs="Tahoma"/>
                <w:sz w:val="16"/>
                <w:szCs w:val="16"/>
              </w:rPr>
            </w:pPr>
            <w:r>
              <w:rPr>
                <w:rFonts w:ascii="Tahoma" w:hAnsi="Tahoma" w:cs="Tahoma"/>
                <w:sz w:val="16"/>
                <w:szCs w:val="16"/>
              </w:rPr>
              <w:t>1,186.9</w:t>
            </w:r>
          </w:p>
        </w:tc>
        <w:tc>
          <w:tcPr>
            <w:tcW w:w="720" w:type="dxa"/>
            <w:tcBorders>
              <w:top w:val="nil"/>
              <w:left w:val="nil"/>
              <w:bottom w:val="single" w:sz="4" w:space="0" w:color="auto"/>
              <w:right w:val="single" w:sz="4" w:space="0" w:color="auto"/>
            </w:tcBorders>
            <w:noWrap/>
            <w:vAlign w:val="bottom"/>
            <w:hideMark/>
          </w:tcPr>
          <w:p w14:paraId="5B2422BD" w14:textId="77777777" w:rsidR="001B2B5B" w:rsidRDefault="001B2B5B">
            <w:pPr>
              <w:jc w:val="center"/>
              <w:rPr>
                <w:rFonts w:ascii="Tahoma" w:hAnsi="Tahoma" w:cs="Tahoma"/>
                <w:sz w:val="16"/>
                <w:szCs w:val="16"/>
              </w:rPr>
            </w:pPr>
            <w:r>
              <w:rPr>
                <w:rFonts w:ascii="Tahoma" w:hAnsi="Tahoma" w:cs="Tahoma"/>
                <w:sz w:val="16"/>
                <w:szCs w:val="16"/>
              </w:rPr>
              <w:t>1,245.5</w:t>
            </w:r>
          </w:p>
        </w:tc>
        <w:tc>
          <w:tcPr>
            <w:tcW w:w="682" w:type="dxa"/>
            <w:gridSpan w:val="2"/>
            <w:tcBorders>
              <w:top w:val="nil"/>
              <w:left w:val="nil"/>
              <w:bottom w:val="single" w:sz="4" w:space="0" w:color="auto"/>
              <w:right w:val="single" w:sz="4" w:space="0" w:color="auto"/>
            </w:tcBorders>
            <w:noWrap/>
            <w:vAlign w:val="bottom"/>
            <w:hideMark/>
          </w:tcPr>
          <w:p w14:paraId="145593EA" w14:textId="77777777" w:rsidR="001B2B5B" w:rsidRDefault="001B2B5B">
            <w:pPr>
              <w:jc w:val="center"/>
              <w:rPr>
                <w:rFonts w:ascii="Tahoma" w:hAnsi="Tahoma" w:cs="Tahoma"/>
                <w:sz w:val="16"/>
                <w:szCs w:val="16"/>
              </w:rPr>
            </w:pPr>
            <w:r>
              <w:rPr>
                <w:rFonts w:ascii="Tahoma" w:hAnsi="Tahoma" w:cs="Tahoma"/>
                <w:sz w:val="16"/>
                <w:szCs w:val="16"/>
              </w:rPr>
              <w:t>58.6</w:t>
            </w:r>
          </w:p>
        </w:tc>
        <w:tc>
          <w:tcPr>
            <w:tcW w:w="525" w:type="dxa"/>
            <w:tcBorders>
              <w:top w:val="nil"/>
              <w:left w:val="nil"/>
              <w:bottom w:val="single" w:sz="4" w:space="0" w:color="auto"/>
              <w:right w:val="single" w:sz="4" w:space="0" w:color="auto"/>
            </w:tcBorders>
            <w:noWrap/>
            <w:vAlign w:val="bottom"/>
            <w:hideMark/>
          </w:tcPr>
          <w:p w14:paraId="32183706" w14:textId="77777777" w:rsidR="001B2B5B" w:rsidRDefault="001B2B5B">
            <w:pPr>
              <w:jc w:val="center"/>
              <w:rPr>
                <w:rFonts w:ascii="Tahoma" w:hAnsi="Tahoma" w:cs="Tahoma"/>
                <w:sz w:val="16"/>
                <w:szCs w:val="16"/>
              </w:rPr>
            </w:pPr>
            <w:r>
              <w:rPr>
                <w:rFonts w:ascii="Tahoma" w:hAnsi="Tahoma" w:cs="Tahoma"/>
                <w:sz w:val="16"/>
                <w:szCs w:val="16"/>
              </w:rPr>
              <w:t>9.5%</w:t>
            </w:r>
          </w:p>
        </w:tc>
        <w:tc>
          <w:tcPr>
            <w:tcW w:w="583" w:type="dxa"/>
            <w:gridSpan w:val="2"/>
            <w:tcBorders>
              <w:top w:val="nil"/>
              <w:left w:val="nil"/>
              <w:bottom w:val="single" w:sz="4" w:space="0" w:color="auto"/>
              <w:right w:val="single" w:sz="8" w:space="0" w:color="auto"/>
            </w:tcBorders>
            <w:noWrap/>
            <w:vAlign w:val="bottom"/>
            <w:hideMark/>
          </w:tcPr>
          <w:p w14:paraId="6603B1CD" w14:textId="77777777" w:rsidR="001B2B5B" w:rsidRDefault="001B2B5B">
            <w:pPr>
              <w:jc w:val="center"/>
              <w:rPr>
                <w:rFonts w:ascii="Tahoma" w:hAnsi="Tahoma" w:cs="Tahoma"/>
                <w:sz w:val="16"/>
                <w:szCs w:val="16"/>
              </w:rPr>
            </w:pPr>
            <w:r>
              <w:rPr>
                <w:rFonts w:ascii="Tahoma" w:hAnsi="Tahoma" w:cs="Tahoma"/>
                <w:sz w:val="16"/>
                <w:szCs w:val="16"/>
              </w:rPr>
              <w:t>10.0%</w:t>
            </w:r>
          </w:p>
        </w:tc>
      </w:tr>
      <w:tr w:rsidR="001B2B5B" w14:paraId="1AEE7BB0"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55BB343F" w14:textId="77777777" w:rsidR="001B2B5B" w:rsidRDefault="001B2B5B">
            <w:pPr>
              <w:rPr>
                <w:rFonts w:ascii="Tahoma" w:hAnsi="Tahoma" w:cs="Tahoma"/>
                <w:sz w:val="12"/>
                <w:szCs w:val="12"/>
              </w:rPr>
            </w:pPr>
            <w:r>
              <w:rPr>
                <w:rFonts w:ascii="Tahoma" w:hAnsi="Tahoma" w:cs="Tahoma"/>
                <w:sz w:val="12"/>
                <w:szCs w:val="12"/>
              </w:rPr>
              <w:t>010600031003</w:t>
            </w:r>
          </w:p>
        </w:tc>
        <w:tc>
          <w:tcPr>
            <w:tcW w:w="1893" w:type="dxa"/>
            <w:tcBorders>
              <w:top w:val="nil"/>
              <w:left w:val="nil"/>
              <w:bottom w:val="single" w:sz="4" w:space="0" w:color="auto"/>
              <w:right w:val="single" w:sz="4" w:space="0" w:color="auto"/>
            </w:tcBorders>
            <w:noWrap/>
            <w:vAlign w:val="bottom"/>
            <w:hideMark/>
          </w:tcPr>
          <w:p w14:paraId="09D041C3" w14:textId="77777777" w:rsidR="001B2B5B" w:rsidRDefault="001B2B5B">
            <w:pPr>
              <w:rPr>
                <w:rFonts w:ascii="Tahoma" w:hAnsi="Tahoma" w:cs="Tahoma"/>
                <w:sz w:val="16"/>
                <w:szCs w:val="16"/>
              </w:rPr>
            </w:pPr>
            <w:r>
              <w:rPr>
                <w:rFonts w:ascii="Tahoma" w:hAnsi="Tahoma" w:cs="Tahoma"/>
                <w:sz w:val="16"/>
                <w:szCs w:val="16"/>
              </w:rPr>
              <w:t>Taylor River</w:t>
            </w:r>
          </w:p>
        </w:tc>
        <w:tc>
          <w:tcPr>
            <w:tcW w:w="900" w:type="dxa"/>
            <w:tcBorders>
              <w:top w:val="nil"/>
              <w:left w:val="nil"/>
              <w:bottom w:val="single" w:sz="4" w:space="0" w:color="auto"/>
              <w:right w:val="single" w:sz="4" w:space="0" w:color="auto"/>
            </w:tcBorders>
            <w:noWrap/>
            <w:vAlign w:val="bottom"/>
            <w:hideMark/>
          </w:tcPr>
          <w:p w14:paraId="15778665" w14:textId="77777777" w:rsidR="001B2B5B" w:rsidRDefault="001B2B5B">
            <w:pPr>
              <w:jc w:val="center"/>
              <w:rPr>
                <w:rFonts w:ascii="Tahoma" w:hAnsi="Tahoma" w:cs="Tahoma"/>
                <w:sz w:val="16"/>
                <w:szCs w:val="16"/>
              </w:rPr>
            </w:pPr>
            <w:r>
              <w:rPr>
                <w:rFonts w:ascii="Tahoma" w:hAnsi="Tahoma" w:cs="Tahoma"/>
                <w:sz w:val="16"/>
                <w:szCs w:val="16"/>
              </w:rPr>
              <w:t>14,373.8</w:t>
            </w:r>
          </w:p>
        </w:tc>
        <w:tc>
          <w:tcPr>
            <w:tcW w:w="720" w:type="dxa"/>
            <w:tcBorders>
              <w:top w:val="nil"/>
              <w:left w:val="nil"/>
              <w:bottom w:val="single" w:sz="4" w:space="0" w:color="auto"/>
              <w:right w:val="single" w:sz="4" w:space="0" w:color="auto"/>
            </w:tcBorders>
            <w:noWrap/>
            <w:vAlign w:val="bottom"/>
            <w:hideMark/>
          </w:tcPr>
          <w:p w14:paraId="256B9F25" w14:textId="77777777" w:rsidR="001B2B5B" w:rsidRDefault="001B2B5B">
            <w:pPr>
              <w:jc w:val="center"/>
              <w:rPr>
                <w:rFonts w:ascii="Tahoma" w:hAnsi="Tahoma" w:cs="Tahoma"/>
                <w:sz w:val="16"/>
                <w:szCs w:val="16"/>
              </w:rPr>
            </w:pPr>
            <w:r>
              <w:rPr>
                <w:rFonts w:ascii="Tahoma" w:hAnsi="Tahoma" w:cs="Tahoma"/>
                <w:sz w:val="16"/>
                <w:szCs w:val="16"/>
              </w:rPr>
              <w:t>281.7</w:t>
            </w:r>
          </w:p>
        </w:tc>
        <w:tc>
          <w:tcPr>
            <w:tcW w:w="810" w:type="dxa"/>
            <w:tcBorders>
              <w:top w:val="nil"/>
              <w:left w:val="nil"/>
              <w:bottom w:val="single" w:sz="4" w:space="0" w:color="auto"/>
              <w:right w:val="single" w:sz="4" w:space="0" w:color="auto"/>
            </w:tcBorders>
            <w:noWrap/>
            <w:vAlign w:val="bottom"/>
            <w:hideMark/>
          </w:tcPr>
          <w:p w14:paraId="2CC508BD" w14:textId="77777777" w:rsidR="001B2B5B" w:rsidRDefault="001B2B5B">
            <w:pPr>
              <w:jc w:val="center"/>
              <w:rPr>
                <w:rFonts w:ascii="Tahoma" w:hAnsi="Tahoma" w:cs="Tahoma"/>
                <w:sz w:val="16"/>
                <w:szCs w:val="16"/>
              </w:rPr>
            </w:pPr>
            <w:r>
              <w:rPr>
                <w:rFonts w:ascii="Tahoma" w:hAnsi="Tahoma" w:cs="Tahoma"/>
                <w:sz w:val="16"/>
                <w:szCs w:val="16"/>
              </w:rPr>
              <w:t>14,655.4</w:t>
            </w:r>
          </w:p>
        </w:tc>
        <w:tc>
          <w:tcPr>
            <w:tcW w:w="810" w:type="dxa"/>
            <w:tcBorders>
              <w:top w:val="nil"/>
              <w:left w:val="nil"/>
              <w:bottom w:val="single" w:sz="4" w:space="0" w:color="auto"/>
              <w:right w:val="single" w:sz="4" w:space="0" w:color="auto"/>
            </w:tcBorders>
            <w:noWrap/>
            <w:vAlign w:val="bottom"/>
            <w:hideMark/>
          </w:tcPr>
          <w:p w14:paraId="1DECFA47" w14:textId="77777777" w:rsidR="001B2B5B" w:rsidRDefault="001B2B5B">
            <w:pPr>
              <w:jc w:val="center"/>
              <w:rPr>
                <w:rFonts w:ascii="Tahoma" w:hAnsi="Tahoma" w:cs="Tahoma"/>
                <w:sz w:val="16"/>
                <w:szCs w:val="16"/>
              </w:rPr>
            </w:pPr>
            <w:r>
              <w:rPr>
                <w:rFonts w:ascii="Tahoma" w:hAnsi="Tahoma" w:cs="Tahoma"/>
                <w:sz w:val="16"/>
                <w:szCs w:val="16"/>
              </w:rPr>
              <w:t>14,373.7</w:t>
            </w:r>
          </w:p>
        </w:tc>
        <w:tc>
          <w:tcPr>
            <w:tcW w:w="720" w:type="dxa"/>
            <w:gridSpan w:val="2"/>
            <w:tcBorders>
              <w:top w:val="nil"/>
              <w:left w:val="nil"/>
              <w:bottom w:val="single" w:sz="4" w:space="0" w:color="auto"/>
              <w:right w:val="single" w:sz="4" w:space="0" w:color="auto"/>
            </w:tcBorders>
            <w:noWrap/>
            <w:vAlign w:val="bottom"/>
            <w:hideMark/>
          </w:tcPr>
          <w:p w14:paraId="274A3170" w14:textId="77777777" w:rsidR="001B2B5B" w:rsidRDefault="001B2B5B">
            <w:pPr>
              <w:jc w:val="center"/>
              <w:rPr>
                <w:rFonts w:ascii="Tahoma" w:hAnsi="Tahoma" w:cs="Tahoma"/>
                <w:sz w:val="16"/>
                <w:szCs w:val="16"/>
              </w:rPr>
            </w:pPr>
            <w:r>
              <w:rPr>
                <w:rFonts w:ascii="Tahoma" w:hAnsi="Tahoma" w:cs="Tahoma"/>
                <w:sz w:val="16"/>
                <w:szCs w:val="16"/>
              </w:rPr>
              <w:t>281.7</w:t>
            </w:r>
          </w:p>
        </w:tc>
        <w:tc>
          <w:tcPr>
            <w:tcW w:w="810" w:type="dxa"/>
            <w:gridSpan w:val="2"/>
            <w:tcBorders>
              <w:top w:val="nil"/>
              <w:left w:val="nil"/>
              <w:bottom w:val="single" w:sz="4" w:space="0" w:color="auto"/>
              <w:right w:val="single" w:sz="4" w:space="0" w:color="auto"/>
            </w:tcBorders>
            <w:noWrap/>
            <w:vAlign w:val="bottom"/>
            <w:hideMark/>
          </w:tcPr>
          <w:p w14:paraId="64575FA4" w14:textId="77777777" w:rsidR="001B2B5B" w:rsidRDefault="001B2B5B">
            <w:pPr>
              <w:jc w:val="center"/>
              <w:rPr>
                <w:rFonts w:ascii="Tahoma" w:hAnsi="Tahoma" w:cs="Tahoma"/>
                <w:sz w:val="16"/>
                <w:szCs w:val="16"/>
              </w:rPr>
            </w:pPr>
            <w:r>
              <w:rPr>
                <w:rFonts w:ascii="Tahoma" w:hAnsi="Tahoma" w:cs="Tahoma"/>
                <w:sz w:val="16"/>
                <w:szCs w:val="16"/>
              </w:rPr>
              <w:t>14,655.3</w:t>
            </w:r>
          </w:p>
        </w:tc>
        <w:tc>
          <w:tcPr>
            <w:tcW w:w="720" w:type="dxa"/>
            <w:gridSpan w:val="2"/>
            <w:tcBorders>
              <w:top w:val="nil"/>
              <w:left w:val="nil"/>
              <w:bottom w:val="single" w:sz="4" w:space="0" w:color="auto"/>
              <w:right w:val="single" w:sz="4" w:space="0" w:color="auto"/>
            </w:tcBorders>
            <w:noWrap/>
            <w:vAlign w:val="bottom"/>
            <w:hideMark/>
          </w:tcPr>
          <w:p w14:paraId="06FCFB23" w14:textId="77777777" w:rsidR="001B2B5B" w:rsidRDefault="001B2B5B">
            <w:pPr>
              <w:jc w:val="center"/>
              <w:rPr>
                <w:rFonts w:ascii="Tahoma" w:hAnsi="Tahoma" w:cs="Tahoma"/>
                <w:sz w:val="16"/>
                <w:szCs w:val="16"/>
              </w:rPr>
            </w:pPr>
            <w:r>
              <w:rPr>
                <w:rFonts w:ascii="Tahoma" w:hAnsi="Tahoma" w:cs="Tahoma"/>
                <w:sz w:val="16"/>
                <w:szCs w:val="16"/>
              </w:rPr>
              <w:t>1,475.2</w:t>
            </w:r>
          </w:p>
        </w:tc>
        <w:tc>
          <w:tcPr>
            <w:tcW w:w="720" w:type="dxa"/>
            <w:tcBorders>
              <w:top w:val="nil"/>
              <w:left w:val="nil"/>
              <w:bottom w:val="single" w:sz="4" w:space="0" w:color="auto"/>
              <w:right w:val="single" w:sz="4" w:space="0" w:color="auto"/>
            </w:tcBorders>
            <w:noWrap/>
            <w:vAlign w:val="bottom"/>
            <w:hideMark/>
          </w:tcPr>
          <w:p w14:paraId="323B180D" w14:textId="77777777" w:rsidR="001B2B5B" w:rsidRDefault="001B2B5B">
            <w:pPr>
              <w:jc w:val="center"/>
              <w:rPr>
                <w:rFonts w:ascii="Tahoma" w:hAnsi="Tahoma" w:cs="Tahoma"/>
                <w:sz w:val="16"/>
                <w:szCs w:val="16"/>
              </w:rPr>
            </w:pPr>
            <w:r>
              <w:rPr>
                <w:rFonts w:ascii="Tahoma" w:hAnsi="Tahoma" w:cs="Tahoma"/>
                <w:sz w:val="16"/>
                <w:szCs w:val="16"/>
              </w:rPr>
              <w:t>1,520.7</w:t>
            </w:r>
          </w:p>
        </w:tc>
        <w:tc>
          <w:tcPr>
            <w:tcW w:w="682" w:type="dxa"/>
            <w:gridSpan w:val="2"/>
            <w:tcBorders>
              <w:top w:val="nil"/>
              <w:left w:val="nil"/>
              <w:bottom w:val="single" w:sz="4" w:space="0" w:color="auto"/>
              <w:right w:val="single" w:sz="4" w:space="0" w:color="auto"/>
            </w:tcBorders>
            <w:noWrap/>
            <w:vAlign w:val="bottom"/>
            <w:hideMark/>
          </w:tcPr>
          <w:p w14:paraId="20167641" w14:textId="77777777" w:rsidR="001B2B5B" w:rsidRDefault="001B2B5B">
            <w:pPr>
              <w:jc w:val="center"/>
              <w:rPr>
                <w:rFonts w:ascii="Tahoma" w:hAnsi="Tahoma" w:cs="Tahoma"/>
                <w:sz w:val="16"/>
                <w:szCs w:val="16"/>
              </w:rPr>
            </w:pPr>
            <w:r>
              <w:rPr>
                <w:rFonts w:ascii="Tahoma" w:hAnsi="Tahoma" w:cs="Tahoma"/>
                <w:sz w:val="16"/>
                <w:szCs w:val="16"/>
              </w:rPr>
              <w:t>45.5</w:t>
            </w:r>
          </w:p>
        </w:tc>
        <w:tc>
          <w:tcPr>
            <w:tcW w:w="525" w:type="dxa"/>
            <w:tcBorders>
              <w:top w:val="nil"/>
              <w:left w:val="nil"/>
              <w:bottom w:val="single" w:sz="4" w:space="0" w:color="auto"/>
              <w:right w:val="single" w:sz="4" w:space="0" w:color="auto"/>
            </w:tcBorders>
            <w:noWrap/>
            <w:vAlign w:val="bottom"/>
            <w:hideMark/>
          </w:tcPr>
          <w:p w14:paraId="18C352B0" w14:textId="77777777" w:rsidR="001B2B5B" w:rsidRDefault="001B2B5B">
            <w:pPr>
              <w:jc w:val="center"/>
              <w:rPr>
                <w:rFonts w:ascii="Tahoma" w:hAnsi="Tahoma" w:cs="Tahoma"/>
                <w:sz w:val="16"/>
                <w:szCs w:val="16"/>
              </w:rPr>
            </w:pPr>
            <w:r>
              <w:rPr>
                <w:rFonts w:ascii="Tahoma" w:hAnsi="Tahoma" w:cs="Tahoma"/>
                <w:sz w:val="16"/>
                <w:szCs w:val="16"/>
              </w:rPr>
              <w:t>10.3%</w:t>
            </w:r>
          </w:p>
        </w:tc>
        <w:tc>
          <w:tcPr>
            <w:tcW w:w="583" w:type="dxa"/>
            <w:gridSpan w:val="2"/>
            <w:tcBorders>
              <w:top w:val="nil"/>
              <w:left w:val="nil"/>
              <w:bottom w:val="single" w:sz="4" w:space="0" w:color="auto"/>
              <w:right w:val="single" w:sz="8" w:space="0" w:color="auto"/>
            </w:tcBorders>
            <w:noWrap/>
            <w:vAlign w:val="bottom"/>
            <w:hideMark/>
          </w:tcPr>
          <w:p w14:paraId="1847F0D3" w14:textId="77777777" w:rsidR="001B2B5B" w:rsidRDefault="001B2B5B">
            <w:pPr>
              <w:jc w:val="center"/>
              <w:rPr>
                <w:rFonts w:ascii="Tahoma" w:hAnsi="Tahoma" w:cs="Tahoma"/>
                <w:sz w:val="16"/>
                <w:szCs w:val="16"/>
              </w:rPr>
            </w:pPr>
            <w:r>
              <w:rPr>
                <w:rFonts w:ascii="Tahoma" w:hAnsi="Tahoma" w:cs="Tahoma"/>
                <w:sz w:val="16"/>
                <w:szCs w:val="16"/>
              </w:rPr>
              <w:t>10.6%</w:t>
            </w:r>
          </w:p>
        </w:tc>
      </w:tr>
      <w:tr w:rsidR="001B2B5B" w14:paraId="159C9590"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4A0BC8C8" w14:textId="77777777" w:rsidR="001B2B5B" w:rsidRDefault="001B2B5B">
            <w:pPr>
              <w:rPr>
                <w:rFonts w:ascii="Tahoma" w:hAnsi="Tahoma" w:cs="Tahoma"/>
                <w:sz w:val="12"/>
                <w:szCs w:val="12"/>
              </w:rPr>
            </w:pPr>
            <w:r>
              <w:rPr>
                <w:rFonts w:ascii="Tahoma" w:hAnsi="Tahoma" w:cs="Tahoma"/>
                <w:sz w:val="12"/>
                <w:szCs w:val="12"/>
              </w:rPr>
              <w:t>010600030601</w:t>
            </w:r>
          </w:p>
        </w:tc>
        <w:tc>
          <w:tcPr>
            <w:tcW w:w="1893" w:type="dxa"/>
            <w:tcBorders>
              <w:top w:val="nil"/>
              <w:left w:val="nil"/>
              <w:bottom w:val="single" w:sz="4" w:space="0" w:color="auto"/>
              <w:right w:val="single" w:sz="4" w:space="0" w:color="auto"/>
            </w:tcBorders>
            <w:noWrap/>
            <w:vAlign w:val="bottom"/>
            <w:hideMark/>
          </w:tcPr>
          <w:p w14:paraId="41228330" w14:textId="77777777" w:rsidR="001B2B5B" w:rsidRDefault="001B2B5B">
            <w:pPr>
              <w:rPr>
                <w:rFonts w:ascii="Tahoma" w:hAnsi="Tahoma" w:cs="Tahoma"/>
                <w:sz w:val="16"/>
                <w:szCs w:val="16"/>
              </w:rPr>
            </w:pPr>
            <w:r>
              <w:rPr>
                <w:rFonts w:ascii="Tahoma" w:hAnsi="Tahoma" w:cs="Tahoma"/>
                <w:sz w:val="16"/>
                <w:szCs w:val="16"/>
              </w:rPr>
              <w:t xml:space="preserve">Upper </w:t>
            </w:r>
            <w:proofErr w:type="spellStart"/>
            <w:r>
              <w:rPr>
                <w:rFonts w:ascii="Tahoma" w:hAnsi="Tahoma" w:cs="Tahoma"/>
                <w:sz w:val="16"/>
                <w:szCs w:val="16"/>
              </w:rPr>
              <w:t>Cocheco</w:t>
            </w:r>
            <w:proofErr w:type="spellEnd"/>
            <w:r>
              <w:rPr>
                <w:rFonts w:ascii="Tahoma" w:hAnsi="Tahoma" w:cs="Tahoma"/>
                <w:sz w:val="16"/>
                <w:szCs w:val="16"/>
              </w:rPr>
              <w:t xml:space="preserve"> River</w:t>
            </w:r>
          </w:p>
        </w:tc>
        <w:tc>
          <w:tcPr>
            <w:tcW w:w="900" w:type="dxa"/>
            <w:tcBorders>
              <w:top w:val="nil"/>
              <w:left w:val="nil"/>
              <w:bottom w:val="single" w:sz="4" w:space="0" w:color="auto"/>
              <w:right w:val="single" w:sz="4" w:space="0" w:color="auto"/>
            </w:tcBorders>
            <w:noWrap/>
            <w:vAlign w:val="bottom"/>
            <w:hideMark/>
          </w:tcPr>
          <w:p w14:paraId="640F9CCE" w14:textId="77777777" w:rsidR="001B2B5B" w:rsidRDefault="001B2B5B">
            <w:pPr>
              <w:jc w:val="center"/>
              <w:rPr>
                <w:rFonts w:ascii="Tahoma" w:hAnsi="Tahoma" w:cs="Tahoma"/>
                <w:sz w:val="16"/>
                <w:szCs w:val="16"/>
              </w:rPr>
            </w:pPr>
            <w:r>
              <w:rPr>
                <w:rFonts w:ascii="Tahoma" w:hAnsi="Tahoma" w:cs="Tahoma"/>
                <w:sz w:val="16"/>
                <w:szCs w:val="16"/>
              </w:rPr>
              <w:t>27,142.7</w:t>
            </w:r>
          </w:p>
        </w:tc>
        <w:tc>
          <w:tcPr>
            <w:tcW w:w="720" w:type="dxa"/>
            <w:tcBorders>
              <w:top w:val="nil"/>
              <w:left w:val="nil"/>
              <w:bottom w:val="single" w:sz="4" w:space="0" w:color="auto"/>
              <w:right w:val="single" w:sz="4" w:space="0" w:color="auto"/>
            </w:tcBorders>
            <w:noWrap/>
            <w:vAlign w:val="bottom"/>
            <w:hideMark/>
          </w:tcPr>
          <w:p w14:paraId="45FF78E8" w14:textId="77777777" w:rsidR="001B2B5B" w:rsidRDefault="001B2B5B">
            <w:pPr>
              <w:jc w:val="center"/>
              <w:rPr>
                <w:rFonts w:ascii="Tahoma" w:hAnsi="Tahoma" w:cs="Tahoma"/>
                <w:sz w:val="16"/>
                <w:szCs w:val="16"/>
              </w:rPr>
            </w:pPr>
            <w:r>
              <w:rPr>
                <w:rFonts w:ascii="Tahoma" w:hAnsi="Tahoma" w:cs="Tahoma"/>
                <w:sz w:val="16"/>
                <w:szCs w:val="16"/>
              </w:rPr>
              <w:t>514.6</w:t>
            </w:r>
          </w:p>
        </w:tc>
        <w:tc>
          <w:tcPr>
            <w:tcW w:w="810" w:type="dxa"/>
            <w:tcBorders>
              <w:top w:val="nil"/>
              <w:left w:val="nil"/>
              <w:bottom w:val="single" w:sz="4" w:space="0" w:color="auto"/>
              <w:right w:val="single" w:sz="4" w:space="0" w:color="auto"/>
            </w:tcBorders>
            <w:noWrap/>
            <w:vAlign w:val="bottom"/>
            <w:hideMark/>
          </w:tcPr>
          <w:p w14:paraId="74CE2F99" w14:textId="77777777" w:rsidR="001B2B5B" w:rsidRDefault="001B2B5B">
            <w:pPr>
              <w:jc w:val="center"/>
              <w:rPr>
                <w:rFonts w:ascii="Tahoma" w:hAnsi="Tahoma" w:cs="Tahoma"/>
                <w:sz w:val="16"/>
                <w:szCs w:val="16"/>
              </w:rPr>
            </w:pPr>
            <w:r>
              <w:rPr>
                <w:rFonts w:ascii="Tahoma" w:hAnsi="Tahoma" w:cs="Tahoma"/>
                <w:sz w:val="16"/>
                <w:szCs w:val="16"/>
              </w:rPr>
              <w:t>27,657.3</w:t>
            </w:r>
          </w:p>
        </w:tc>
        <w:tc>
          <w:tcPr>
            <w:tcW w:w="810" w:type="dxa"/>
            <w:tcBorders>
              <w:top w:val="nil"/>
              <w:left w:val="nil"/>
              <w:bottom w:val="single" w:sz="4" w:space="0" w:color="auto"/>
              <w:right w:val="single" w:sz="4" w:space="0" w:color="auto"/>
            </w:tcBorders>
            <w:noWrap/>
            <w:vAlign w:val="bottom"/>
            <w:hideMark/>
          </w:tcPr>
          <w:p w14:paraId="25050030" w14:textId="77777777" w:rsidR="001B2B5B" w:rsidRDefault="001B2B5B">
            <w:pPr>
              <w:jc w:val="center"/>
              <w:rPr>
                <w:rFonts w:ascii="Tahoma" w:hAnsi="Tahoma" w:cs="Tahoma"/>
                <w:sz w:val="16"/>
                <w:szCs w:val="16"/>
              </w:rPr>
            </w:pPr>
            <w:r>
              <w:rPr>
                <w:rFonts w:ascii="Tahoma" w:hAnsi="Tahoma" w:cs="Tahoma"/>
                <w:sz w:val="16"/>
                <w:szCs w:val="16"/>
              </w:rPr>
              <w:t>26,787.3</w:t>
            </w:r>
          </w:p>
        </w:tc>
        <w:tc>
          <w:tcPr>
            <w:tcW w:w="720" w:type="dxa"/>
            <w:gridSpan w:val="2"/>
            <w:tcBorders>
              <w:top w:val="nil"/>
              <w:left w:val="nil"/>
              <w:bottom w:val="single" w:sz="4" w:space="0" w:color="auto"/>
              <w:right w:val="single" w:sz="4" w:space="0" w:color="auto"/>
            </w:tcBorders>
            <w:noWrap/>
            <w:vAlign w:val="bottom"/>
            <w:hideMark/>
          </w:tcPr>
          <w:p w14:paraId="4BE4F1CD" w14:textId="77777777" w:rsidR="001B2B5B" w:rsidRDefault="001B2B5B">
            <w:pPr>
              <w:jc w:val="center"/>
              <w:rPr>
                <w:rFonts w:ascii="Tahoma" w:hAnsi="Tahoma" w:cs="Tahoma"/>
                <w:sz w:val="16"/>
                <w:szCs w:val="16"/>
              </w:rPr>
            </w:pPr>
            <w:r>
              <w:rPr>
                <w:rFonts w:ascii="Tahoma" w:hAnsi="Tahoma" w:cs="Tahoma"/>
                <w:sz w:val="16"/>
                <w:szCs w:val="16"/>
              </w:rPr>
              <w:t>514.3</w:t>
            </w:r>
          </w:p>
        </w:tc>
        <w:tc>
          <w:tcPr>
            <w:tcW w:w="810" w:type="dxa"/>
            <w:gridSpan w:val="2"/>
            <w:tcBorders>
              <w:top w:val="nil"/>
              <w:left w:val="nil"/>
              <w:bottom w:val="single" w:sz="4" w:space="0" w:color="auto"/>
              <w:right w:val="single" w:sz="4" w:space="0" w:color="auto"/>
            </w:tcBorders>
            <w:noWrap/>
            <w:vAlign w:val="bottom"/>
            <w:hideMark/>
          </w:tcPr>
          <w:p w14:paraId="291D2070" w14:textId="77777777" w:rsidR="001B2B5B" w:rsidRDefault="001B2B5B">
            <w:pPr>
              <w:jc w:val="center"/>
              <w:rPr>
                <w:rFonts w:ascii="Tahoma" w:hAnsi="Tahoma" w:cs="Tahoma"/>
                <w:sz w:val="16"/>
                <w:szCs w:val="16"/>
              </w:rPr>
            </w:pPr>
            <w:r>
              <w:rPr>
                <w:rFonts w:ascii="Tahoma" w:hAnsi="Tahoma" w:cs="Tahoma"/>
                <w:sz w:val="16"/>
                <w:szCs w:val="16"/>
              </w:rPr>
              <w:t>27,301.6</w:t>
            </w:r>
          </w:p>
        </w:tc>
        <w:tc>
          <w:tcPr>
            <w:tcW w:w="720" w:type="dxa"/>
            <w:gridSpan w:val="2"/>
            <w:tcBorders>
              <w:top w:val="nil"/>
              <w:left w:val="nil"/>
              <w:bottom w:val="single" w:sz="4" w:space="0" w:color="auto"/>
              <w:right w:val="single" w:sz="4" w:space="0" w:color="auto"/>
            </w:tcBorders>
            <w:noWrap/>
            <w:vAlign w:val="bottom"/>
            <w:hideMark/>
          </w:tcPr>
          <w:p w14:paraId="5D722FCB" w14:textId="77777777" w:rsidR="001B2B5B" w:rsidRDefault="001B2B5B">
            <w:pPr>
              <w:jc w:val="center"/>
              <w:rPr>
                <w:rFonts w:ascii="Tahoma" w:hAnsi="Tahoma" w:cs="Tahoma"/>
                <w:sz w:val="16"/>
                <w:szCs w:val="16"/>
              </w:rPr>
            </w:pPr>
            <w:r>
              <w:rPr>
                <w:rFonts w:ascii="Tahoma" w:hAnsi="Tahoma" w:cs="Tahoma"/>
                <w:sz w:val="16"/>
                <w:szCs w:val="16"/>
              </w:rPr>
              <w:t>820.2</w:t>
            </w:r>
          </w:p>
        </w:tc>
        <w:tc>
          <w:tcPr>
            <w:tcW w:w="720" w:type="dxa"/>
            <w:tcBorders>
              <w:top w:val="nil"/>
              <w:left w:val="nil"/>
              <w:bottom w:val="single" w:sz="4" w:space="0" w:color="auto"/>
              <w:right w:val="single" w:sz="4" w:space="0" w:color="auto"/>
            </w:tcBorders>
            <w:noWrap/>
            <w:vAlign w:val="bottom"/>
            <w:hideMark/>
          </w:tcPr>
          <w:p w14:paraId="00A0670D" w14:textId="77777777" w:rsidR="001B2B5B" w:rsidRDefault="001B2B5B">
            <w:pPr>
              <w:jc w:val="center"/>
              <w:rPr>
                <w:rFonts w:ascii="Tahoma" w:hAnsi="Tahoma" w:cs="Tahoma"/>
                <w:sz w:val="16"/>
                <w:szCs w:val="16"/>
              </w:rPr>
            </w:pPr>
            <w:r>
              <w:rPr>
                <w:rFonts w:ascii="Tahoma" w:hAnsi="Tahoma" w:cs="Tahoma"/>
                <w:sz w:val="16"/>
                <w:szCs w:val="16"/>
              </w:rPr>
              <w:t>838.1</w:t>
            </w:r>
          </w:p>
        </w:tc>
        <w:tc>
          <w:tcPr>
            <w:tcW w:w="682" w:type="dxa"/>
            <w:gridSpan w:val="2"/>
            <w:tcBorders>
              <w:top w:val="nil"/>
              <w:left w:val="nil"/>
              <w:bottom w:val="single" w:sz="4" w:space="0" w:color="auto"/>
              <w:right w:val="single" w:sz="4" w:space="0" w:color="auto"/>
            </w:tcBorders>
            <w:noWrap/>
            <w:vAlign w:val="bottom"/>
            <w:hideMark/>
          </w:tcPr>
          <w:p w14:paraId="249E0B35" w14:textId="77777777" w:rsidR="001B2B5B" w:rsidRDefault="001B2B5B">
            <w:pPr>
              <w:jc w:val="center"/>
              <w:rPr>
                <w:rFonts w:ascii="Tahoma" w:hAnsi="Tahoma" w:cs="Tahoma"/>
                <w:sz w:val="16"/>
                <w:szCs w:val="16"/>
              </w:rPr>
            </w:pPr>
            <w:r>
              <w:rPr>
                <w:rFonts w:ascii="Tahoma" w:hAnsi="Tahoma" w:cs="Tahoma"/>
                <w:sz w:val="16"/>
                <w:szCs w:val="16"/>
              </w:rPr>
              <w:t>17.9</w:t>
            </w:r>
          </w:p>
        </w:tc>
        <w:tc>
          <w:tcPr>
            <w:tcW w:w="525" w:type="dxa"/>
            <w:tcBorders>
              <w:top w:val="nil"/>
              <w:left w:val="nil"/>
              <w:bottom w:val="single" w:sz="4" w:space="0" w:color="auto"/>
              <w:right w:val="single" w:sz="4" w:space="0" w:color="auto"/>
            </w:tcBorders>
            <w:noWrap/>
            <w:vAlign w:val="bottom"/>
            <w:hideMark/>
          </w:tcPr>
          <w:p w14:paraId="5E20AD8B" w14:textId="77777777" w:rsidR="001B2B5B" w:rsidRDefault="001B2B5B">
            <w:pPr>
              <w:jc w:val="center"/>
              <w:rPr>
                <w:rFonts w:ascii="Tahoma" w:hAnsi="Tahoma" w:cs="Tahoma"/>
                <w:sz w:val="16"/>
                <w:szCs w:val="16"/>
              </w:rPr>
            </w:pPr>
            <w:r>
              <w:rPr>
                <w:rFonts w:ascii="Tahoma" w:hAnsi="Tahoma" w:cs="Tahoma"/>
                <w:sz w:val="16"/>
                <w:szCs w:val="16"/>
              </w:rPr>
              <w:t>3.1%</w:t>
            </w:r>
          </w:p>
        </w:tc>
        <w:tc>
          <w:tcPr>
            <w:tcW w:w="583" w:type="dxa"/>
            <w:gridSpan w:val="2"/>
            <w:tcBorders>
              <w:top w:val="nil"/>
              <w:left w:val="nil"/>
              <w:bottom w:val="single" w:sz="4" w:space="0" w:color="auto"/>
              <w:right w:val="single" w:sz="8" w:space="0" w:color="auto"/>
            </w:tcBorders>
            <w:noWrap/>
            <w:vAlign w:val="bottom"/>
            <w:hideMark/>
          </w:tcPr>
          <w:p w14:paraId="26AEA92B" w14:textId="77777777" w:rsidR="001B2B5B" w:rsidRDefault="001B2B5B">
            <w:pPr>
              <w:jc w:val="center"/>
              <w:rPr>
                <w:rFonts w:ascii="Tahoma" w:hAnsi="Tahoma" w:cs="Tahoma"/>
                <w:sz w:val="16"/>
                <w:szCs w:val="16"/>
              </w:rPr>
            </w:pPr>
            <w:r>
              <w:rPr>
                <w:rFonts w:ascii="Tahoma" w:hAnsi="Tahoma" w:cs="Tahoma"/>
                <w:sz w:val="16"/>
                <w:szCs w:val="16"/>
              </w:rPr>
              <w:t>3.1%</w:t>
            </w:r>
          </w:p>
        </w:tc>
      </w:tr>
      <w:tr w:rsidR="001B2B5B" w14:paraId="05DB50EC"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33227EF8" w14:textId="77777777" w:rsidR="001B2B5B" w:rsidRDefault="001B2B5B">
            <w:pPr>
              <w:rPr>
                <w:rFonts w:ascii="Tahoma" w:hAnsi="Tahoma" w:cs="Tahoma"/>
                <w:sz w:val="12"/>
                <w:szCs w:val="12"/>
              </w:rPr>
            </w:pPr>
            <w:r>
              <w:rPr>
                <w:rFonts w:ascii="Tahoma" w:hAnsi="Tahoma" w:cs="Tahoma"/>
                <w:sz w:val="12"/>
                <w:szCs w:val="12"/>
              </w:rPr>
              <w:t>010600030504</w:t>
            </w:r>
          </w:p>
        </w:tc>
        <w:tc>
          <w:tcPr>
            <w:tcW w:w="1893" w:type="dxa"/>
            <w:tcBorders>
              <w:top w:val="nil"/>
              <w:left w:val="nil"/>
              <w:bottom w:val="single" w:sz="4" w:space="0" w:color="auto"/>
              <w:right w:val="single" w:sz="4" w:space="0" w:color="auto"/>
            </w:tcBorders>
            <w:noWrap/>
            <w:vAlign w:val="bottom"/>
            <w:hideMark/>
          </w:tcPr>
          <w:p w14:paraId="4D6DB8C6" w14:textId="77777777" w:rsidR="001B2B5B" w:rsidRDefault="001B2B5B">
            <w:pPr>
              <w:rPr>
                <w:rFonts w:ascii="Tahoma" w:hAnsi="Tahoma" w:cs="Tahoma"/>
                <w:sz w:val="16"/>
                <w:szCs w:val="16"/>
              </w:rPr>
            </w:pPr>
            <w:r>
              <w:rPr>
                <w:rFonts w:ascii="Tahoma" w:hAnsi="Tahoma" w:cs="Tahoma"/>
                <w:sz w:val="16"/>
                <w:szCs w:val="16"/>
              </w:rPr>
              <w:t>Upper Salmon Falls River</w:t>
            </w:r>
          </w:p>
        </w:tc>
        <w:tc>
          <w:tcPr>
            <w:tcW w:w="900" w:type="dxa"/>
            <w:tcBorders>
              <w:top w:val="nil"/>
              <w:left w:val="nil"/>
              <w:bottom w:val="single" w:sz="4" w:space="0" w:color="auto"/>
              <w:right w:val="single" w:sz="4" w:space="0" w:color="auto"/>
            </w:tcBorders>
            <w:noWrap/>
            <w:vAlign w:val="bottom"/>
            <w:hideMark/>
          </w:tcPr>
          <w:p w14:paraId="0556651E" w14:textId="77777777" w:rsidR="001B2B5B" w:rsidRDefault="001B2B5B">
            <w:pPr>
              <w:jc w:val="center"/>
              <w:rPr>
                <w:rFonts w:ascii="Tahoma" w:hAnsi="Tahoma" w:cs="Tahoma"/>
                <w:sz w:val="16"/>
                <w:szCs w:val="16"/>
              </w:rPr>
            </w:pPr>
            <w:r>
              <w:rPr>
                <w:rFonts w:ascii="Tahoma" w:hAnsi="Tahoma" w:cs="Tahoma"/>
                <w:sz w:val="16"/>
                <w:szCs w:val="16"/>
              </w:rPr>
              <w:t>13,691.6</w:t>
            </w:r>
          </w:p>
        </w:tc>
        <w:tc>
          <w:tcPr>
            <w:tcW w:w="720" w:type="dxa"/>
            <w:tcBorders>
              <w:top w:val="nil"/>
              <w:left w:val="nil"/>
              <w:bottom w:val="single" w:sz="4" w:space="0" w:color="auto"/>
              <w:right w:val="single" w:sz="4" w:space="0" w:color="auto"/>
            </w:tcBorders>
            <w:noWrap/>
            <w:vAlign w:val="bottom"/>
            <w:hideMark/>
          </w:tcPr>
          <w:p w14:paraId="5E71D390" w14:textId="77777777" w:rsidR="001B2B5B" w:rsidRDefault="001B2B5B">
            <w:pPr>
              <w:jc w:val="center"/>
              <w:rPr>
                <w:rFonts w:ascii="Tahoma" w:hAnsi="Tahoma" w:cs="Tahoma"/>
                <w:sz w:val="16"/>
                <w:szCs w:val="16"/>
              </w:rPr>
            </w:pPr>
            <w:r>
              <w:rPr>
                <w:rFonts w:ascii="Tahoma" w:hAnsi="Tahoma" w:cs="Tahoma"/>
                <w:sz w:val="16"/>
                <w:szCs w:val="16"/>
              </w:rPr>
              <w:t>1,174.3</w:t>
            </w:r>
          </w:p>
        </w:tc>
        <w:tc>
          <w:tcPr>
            <w:tcW w:w="810" w:type="dxa"/>
            <w:tcBorders>
              <w:top w:val="nil"/>
              <w:left w:val="nil"/>
              <w:bottom w:val="single" w:sz="4" w:space="0" w:color="auto"/>
              <w:right w:val="single" w:sz="4" w:space="0" w:color="auto"/>
            </w:tcBorders>
            <w:noWrap/>
            <w:vAlign w:val="bottom"/>
            <w:hideMark/>
          </w:tcPr>
          <w:p w14:paraId="4FCE26D5" w14:textId="77777777" w:rsidR="001B2B5B" w:rsidRDefault="001B2B5B">
            <w:pPr>
              <w:jc w:val="center"/>
              <w:rPr>
                <w:rFonts w:ascii="Tahoma" w:hAnsi="Tahoma" w:cs="Tahoma"/>
                <w:sz w:val="16"/>
                <w:szCs w:val="16"/>
              </w:rPr>
            </w:pPr>
            <w:r>
              <w:rPr>
                <w:rFonts w:ascii="Tahoma" w:hAnsi="Tahoma" w:cs="Tahoma"/>
                <w:sz w:val="16"/>
                <w:szCs w:val="16"/>
              </w:rPr>
              <w:t>14,865.9</w:t>
            </w:r>
          </w:p>
        </w:tc>
        <w:tc>
          <w:tcPr>
            <w:tcW w:w="810" w:type="dxa"/>
            <w:tcBorders>
              <w:top w:val="nil"/>
              <w:left w:val="nil"/>
              <w:bottom w:val="single" w:sz="4" w:space="0" w:color="auto"/>
              <w:right w:val="single" w:sz="4" w:space="0" w:color="auto"/>
            </w:tcBorders>
            <w:noWrap/>
            <w:vAlign w:val="bottom"/>
            <w:hideMark/>
          </w:tcPr>
          <w:p w14:paraId="32B4AC52" w14:textId="77777777" w:rsidR="001B2B5B" w:rsidRDefault="001B2B5B">
            <w:pPr>
              <w:jc w:val="center"/>
              <w:rPr>
                <w:rFonts w:ascii="Tahoma" w:hAnsi="Tahoma" w:cs="Tahoma"/>
                <w:sz w:val="16"/>
                <w:szCs w:val="16"/>
              </w:rPr>
            </w:pPr>
            <w:r>
              <w:rPr>
                <w:rFonts w:ascii="Tahoma" w:hAnsi="Tahoma" w:cs="Tahoma"/>
                <w:sz w:val="16"/>
                <w:szCs w:val="16"/>
              </w:rPr>
              <w:t>13,692.7</w:t>
            </w:r>
          </w:p>
        </w:tc>
        <w:tc>
          <w:tcPr>
            <w:tcW w:w="720" w:type="dxa"/>
            <w:gridSpan w:val="2"/>
            <w:tcBorders>
              <w:top w:val="nil"/>
              <w:left w:val="nil"/>
              <w:bottom w:val="single" w:sz="4" w:space="0" w:color="auto"/>
              <w:right w:val="single" w:sz="4" w:space="0" w:color="auto"/>
            </w:tcBorders>
            <w:noWrap/>
            <w:vAlign w:val="bottom"/>
            <w:hideMark/>
          </w:tcPr>
          <w:p w14:paraId="584391B1" w14:textId="77777777" w:rsidR="001B2B5B" w:rsidRDefault="001B2B5B">
            <w:pPr>
              <w:jc w:val="center"/>
              <w:rPr>
                <w:rFonts w:ascii="Tahoma" w:hAnsi="Tahoma" w:cs="Tahoma"/>
                <w:sz w:val="16"/>
                <w:szCs w:val="16"/>
              </w:rPr>
            </w:pPr>
            <w:r>
              <w:rPr>
                <w:rFonts w:ascii="Tahoma" w:hAnsi="Tahoma" w:cs="Tahoma"/>
                <w:sz w:val="16"/>
                <w:szCs w:val="16"/>
              </w:rPr>
              <w:t>1,176.7</w:t>
            </w:r>
          </w:p>
        </w:tc>
        <w:tc>
          <w:tcPr>
            <w:tcW w:w="810" w:type="dxa"/>
            <w:gridSpan w:val="2"/>
            <w:tcBorders>
              <w:top w:val="nil"/>
              <w:left w:val="nil"/>
              <w:bottom w:val="single" w:sz="4" w:space="0" w:color="auto"/>
              <w:right w:val="single" w:sz="4" w:space="0" w:color="auto"/>
            </w:tcBorders>
            <w:noWrap/>
            <w:vAlign w:val="bottom"/>
            <w:hideMark/>
          </w:tcPr>
          <w:p w14:paraId="33390D37" w14:textId="77777777" w:rsidR="001B2B5B" w:rsidRDefault="001B2B5B">
            <w:pPr>
              <w:jc w:val="center"/>
              <w:rPr>
                <w:rFonts w:ascii="Tahoma" w:hAnsi="Tahoma" w:cs="Tahoma"/>
                <w:sz w:val="16"/>
                <w:szCs w:val="16"/>
              </w:rPr>
            </w:pPr>
            <w:r>
              <w:rPr>
                <w:rFonts w:ascii="Tahoma" w:hAnsi="Tahoma" w:cs="Tahoma"/>
                <w:sz w:val="16"/>
                <w:szCs w:val="16"/>
              </w:rPr>
              <w:t>14,869.4</w:t>
            </w:r>
          </w:p>
        </w:tc>
        <w:tc>
          <w:tcPr>
            <w:tcW w:w="720" w:type="dxa"/>
            <w:gridSpan w:val="2"/>
            <w:tcBorders>
              <w:top w:val="nil"/>
              <w:left w:val="nil"/>
              <w:bottom w:val="single" w:sz="4" w:space="0" w:color="auto"/>
              <w:right w:val="single" w:sz="4" w:space="0" w:color="auto"/>
            </w:tcBorders>
            <w:noWrap/>
            <w:vAlign w:val="bottom"/>
            <w:hideMark/>
          </w:tcPr>
          <w:p w14:paraId="2EBCCF9F" w14:textId="77777777" w:rsidR="001B2B5B" w:rsidRDefault="001B2B5B">
            <w:pPr>
              <w:jc w:val="center"/>
              <w:rPr>
                <w:rFonts w:ascii="Tahoma" w:hAnsi="Tahoma" w:cs="Tahoma"/>
                <w:sz w:val="16"/>
                <w:szCs w:val="16"/>
              </w:rPr>
            </w:pPr>
            <w:r>
              <w:rPr>
                <w:rFonts w:ascii="Tahoma" w:hAnsi="Tahoma" w:cs="Tahoma"/>
                <w:sz w:val="16"/>
                <w:szCs w:val="16"/>
              </w:rPr>
              <w:t>419.0</w:t>
            </w:r>
          </w:p>
        </w:tc>
        <w:tc>
          <w:tcPr>
            <w:tcW w:w="720" w:type="dxa"/>
            <w:tcBorders>
              <w:top w:val="nil"/>
              <w:left w:val="nil"/>
              <w:bottom w:val="single" w:sz="4" w:space="0" w:color="auto"/>
              <w:right w:val="single" w:sz="4" w:space="0" w:color="auto"/>
            </w:tcBorders>
            <w:noWrap/>
            <w:vAlign w:val="bottom"/>
            <w:hideMark/>
          </w:tcPr>
          <w:p w14:paraId="1C75DC08" w14:textId="77777777" w:rsidR="001B2B5B" w:rsidRDefault="001B2B5B">
            <w:pPr>
              <w:jc w:val="center"/>
              <w:rPr>
                <w:rFonts w:ascii="Tahoma" w:hAnsi="Tahoma" w:cs="Tahoma"/>
                <w:sz w:val="16"/>
                <w:szCs w:val="16"/>
              </w:rPr>
            </w:pPr>
            <w:r>
              <w:rPr>
                <w:rFonts w:ascii="Tahoma" w:hAnsi="Tahoma" w:cs="Tahoma"/>
                <w:sz w:val="16"/>
                <w:szCs w:val="16"/>
              </w:rPr>
              <w:t>434.4</w:t>
            </w:r>
          </w:p>
        </w:tc>
        <w:tc>
          <w:tcPr>
            <w:tcW w:w="682" w:type="dxa"/>
            <w:gridSpan w:val="2"/>
            <w:tcBorders>
              <w:top w:val="nil"/>
              <w:left w:val="nil"/>
              <w:bottom w:val="single" w:sz="4" w:space="0" w:color="auto"/>
              <w:right w:val="single" w:sz="4" w:space="0" w:color="auto"/>
            </w:tcBorders>
            <w:noWrap/>
            <w:vAlign w:val="bottom"/>
            <w:hideMark/>
          </w:tcPr>
          <w:p w14:paraId="7086ED81" w14:textId="77777777" w:rsidR="001B2B5B" w:rsidRDefault="001B2B5B">
            <w:pPr>
              <w:jc w:val="center"/>
              <w:rPr>
                <w:rFonts w:ascii="Tahoma" w:hAnsi="Tahoma" w:cs="Tahoma"/>
                <w:sz w:val="16"/>
                <w:szCs w:val="16"/>
              </w:rPr>
            </w:pPr>
            <w:r>
              <w:rPr>
                <w:rFonts w:ascii="Tahoma" w:hAnsi="Tahoma" w:cs="Tahoma"/>
                <w:sz w:val="16"/>
                <w:szCs w:val="16"/>
              </w:rPr>
              <w:t>15.4</w:t>
            </w:r>
          </w:p>
        </w:tc>
        <w:tc>
          <w:tcPr>
            <w:tcW w:w="525" w:type="dxa"/>
            <w:tcBorders>
              <w:top w:val="nil"/>
              <w:left w:val="nil"/>
              <w:bottom w:val="single" w:sz="4" w:space="0" w:color="auto"/>
              <w:right w:val="single" w:sz="4" w:space="0" w:color="auto"/>
            </w:tcBorders>
            <w:noWrap/>
            <w:vAlign w:val="bottom"/>
            <w:hideMark/>
          </w:tcPr>
          <w:p w14:paraId="03525C76" w14:textId="77777777" w:rsidR="001B2B5B" w:rsidRDefault="001B2B5B">
            <w:pPr>
              <w:jc w:val="center"/>
              <w:rPr>
                <w:rFonts w:ascii="Tahoma" w:hAnsi="Tahoma" w:cs="Tahoma"/>
                <w:sz w:val="16"/>
                <w:szCs w:val="16"/>
              </w:rPr>
            </w:pPr>
            <w:r>
              <w:rPr>
                <w:rFonts w:ascii="Tahoma" w:hAnsi="Tahoma" w:cs="Tahoma"/>
                <w:sz w:val="16"/>
                <w:szCs w:val="16"/>
              </w:rPr>
              <w:t>3.1%</w:t>
            </w:r>
          </w:p>
        </w:tc>
        <w:tc>
          <w:tcPr>
            <w:tcW w:w="583" w:type="dxa"/>
            <w:gridSpan w:val="2"/>
            <w:tcBorders>
              <w:top w:val="nil"/>
              <w:left w:val="nil"/>
              <w:bottom w:val="single" w:sz="4" w:space="0" w:color="auto"/>
              <w:right w:val="single" w:sz="8" w:space="0" w:color="auto"/>
            </w:tcBorders>
            <w:noWrap/>
            <w:vAlign w:val="bottom"/>
            <w:hideMark/>
          </w:tcPr>
          <w:p w14:paraId="09B1D23E" w14:textId="77777777" w:rsidR="001B2B5B" w:rsidRDefault="001B2B5B">
            <w:pPr>
              <w:jc w:val="center"/>
              <w:rPr>
                <w:rFonts w:ascii="Tahoma" w:hAnsi="Tahoma" w:cs="Tahoma"/>
                <w:sz w:val="16"/>
                <w:szCs w:val="16"/>
              </w:rPr>
            </w:pPr>
            <w:r>
              <w:rPr>
                <w:rFonts w:ascii="Tahoma" w:hAnsi="Tahoma" w:cs="Tahoma"/>
                <w:sz w:val="16"/>
                <w:szCs w:val="16"/>
              </w:rPr>
              <w:t>3.2%</w:t>
            </w:r>
          </w:p>
        </w:tc>
      </w:tr>
      <w:tr w:rsidR="001B2B5B" w14:paraId="6592CF7F" w14:textId="77777777" w:rsidTr="00080D08">
        <w:tblPrEx>
          <w:tblCellMar>
            <w:left w:w="29" w:type="dxa"/>
            <w:right w:w="29" w:type="dxa"/>
          </w:tblCellMar>
        </w:tblPrEx>
        <w:trPr>
          <w:trHeight w:val="210"/>
        </w:trPr>
        <w:tc>
          <w:tcPr>
            <w:tcW w:w="887" w:type="dxa"/>
            <w:tcBorders>
              <w:top w:val="nil"/>
              <w:left w:val="single" w:sz="8" w:space="0" w:color="auto"/>
              <w:bottom w:val="single" w:sz="4" w:space="0" w:color="auto"/>
              <w:right w:val="single" w:sz="4" w:space="0" w:color="auto"/>
            </w:tcBorders>
            <w:noWrap/>
            <w:vAlign w:val="bottom"/>
            <w:hideMark/>
          </w:tcPr>
          <w:p w14:paraId="49BC2147" w14:textId="77777777" w:rsidR="001B2B5B" w:rsidRDefault="001B2B5B">
            <w:pPr>
              <w:rPr>
                <w:rFonts w:ascii="Tahoma" w:hAnsi="Tahoma" w:cs="Tahoma"/>
                <w:sz w:val="12"/>
                <w:szCs w:val="12"/>
              </w:rPr>
            </w:pPr>
            <w:r>
              <w:rPr>
                <w:rFonts w:ascii="Tahoma" w:hAnsi="Tahoma" w:cs="Tahoma"/>
                <w:sz w:val="12"/>
                <w:szCs w:val="12"/>
              </w:rPr>
              <w:t>010600030802</w:t>
            </w:r>
          </w:p>
        </w:tc>
        <w:tc>
          <w:tcPr>
            <w:tcW w:w="1893" w:type="dxa"/>
            <w:tcBorders>
              <w:top w:val="nil"/>
              <w:left w:val="nil"/>
              <w:bottom w:val="single" w:sz="4" w:space="0" w:color="auto"/>
              <w:right w:val="single" w:sz="4" w:space="0" w:color="auto"/>
            </w:tcBorders>
            <w:noWrap/>
            <w:vAlign w:val="bottom"/>
            <w:hideMark/>
          </w:tcPr>
          <w:p w14:paraId="51556A2D" w14:textId="77777777" w:rsidR="001B2B5B" w:rsidRDefault="001B2B5B">
            <w:pPr>
              <w:rPr>
                <w:rFonts w:ascii="Tahoma" w:hAnsi="Tahoma" w:cs="Tahoma"/>
                <w:sz w:val="16"/>
                <w:szCs w:val="16"/>
              </w:rPr>
            </w:pPr>
            <w:r>
              <w:rPr>
                <w:rFonts w:ascii="Tahoma" w:hAnsi="Tahoma" w:cs="Tahoma"/>
                <w:sz w:val="16"/>
                <w:szCs w:val="16"/>
              </w:rPr>
              <w:t>Watson Brook-Exeter River</w:t>
            </w:r>
          </w:p>
        </w:tc>
        <w:tc>
          <w:tcPr>
            <w:tcW w:w="900" w:type="dxa"/>
            <w:tcBorders>
              <w:top w:val="nil"/>
              <w:left w:val="nil"/>
              <w:bottom w:val="single" w:sz="4" w:space="0" w:color="auto"/>
              <w:right w:val="single" w:sz="4" w:space="0" w:color="auto"/>
            </w:tcBorders>
            <w:noWrap/>
            <w:vAlign w:val="bottom"/>
            <w:hideMark/>
          </w:tcPr>
          <w:p w14:paraId="54D71AEF" w14:textId="77777777" w:rsidR="001B2B5B" w:rsidRDefault="001B2B5B">
            <w:pPr>
              <w:jc w:val="center"/>
              <w:rPr>
                <w:rFonts w:ascii="Tahoma" w:hAnsi="Tahoma" w:cs="Tahoma"/>
                <w:sz w:val="16"/>
                <w:szCs w:val="16"/>
              </w:rPr>
            </w:pPr>
            <w:r>
              <w:rPr>
                <w:rFonts w:ascii="Tahoma" w:hAnsi="Tahoma" w:cs="Tahoma"/>
                <w:sz w:val="16"/>
                <w:szCs w:val="16"/>
              </w:rPr>
              <w:t>10,452.0</w:t>
            </w:r>
          </w:p>
        </w:tc>
        <w:tc>
          <w:tcPr>
            <w:tcW w:w="720" w:type="dxa"/>
            <w:tcBorders>
              <w:top w:val="nil"/>
              <w:left w:val="nil"/>
              <w:bottom w:val="single" w:sz="4" w:space="0" w:color="auto"/>
              <w:right w:val="single" w:sz="4" w:space="0" w:color="auto"/>
            </w:tcBorders>
            <w:noWrap/>
            <w:vAlign w:val="bottom"/>
            <w:hideMark/>
          </w:tcPr>
          <w:p w14:paraId="5B3133D1" w14:textId="77777777" w:rsidR="001B2B5B" w:rsidRDefault="001B2B5B">
            <w:pPr>
              <w:jc w:val="center"/>
              <w:rPr>
                <w:rFonts w:ascii="Tahoma" w:hAnsi="Tahoma" w:cs="Tahoma"/>
                <w:sz w:val="16"/>
                <w:szCs w:val="16"/>
              </w:rPr>
            </w:pPr>
            <w:r>
              <w:rPr>
                <w:rFonts w:ascii="Tahoma" w:hAnsi="Tahoma" w:cs="Tahoma"/>
                <w:sz w:val="16"/>
                <w:szCs w:val="16"/>
              </w:rPr>
              <w:t>122.9</w:t>
            </w:r>
          </w:p>
        </w:tc>
        <w:tc>
          <w:tcPr>
            <w:tcW w:w="810" w:type="dxa"/>
            <w:tcBorders>
              <w:top w:val="nil"/>
              <w:left w:val="nil"/>
              <w:bottom w:val="single" w:sz="4" w:space="0" w:color="auto"/>
              <w:right w:val="single" w:sz="4" w:space="0" w:color="auto"/>
            </w:tcBorders>
            <w:noWrap/>
            <w:vAlign w:val="bottom"/>
            <w:hideMark/>
          </w:tcPr>
          <w:p w14:paraId="099DAF79" w14:textId="77777777" w:rsidR="001B2B5B" w:rsidRDefault="001B2B5B">
            <w:pPr>
              <w:jc w:val="center"/>
              <w:rPr>
                <w:rFonts w:ascii="Tahoma" w:hAnsi="Tahoma" w:cs="Tahoma"/>
                <w:sz w:val="16"/>
                <w:szCs w:val="16"/>
              </w:rPr>
            </w:pPr>
            <w:r>
              <w:rPr>
                <w:rFonts w:ascii="Tahoma" w:hAnsi="Tahoma" w:cs="Tahoma"/>
                <w:sz w:val="16"/>
                <w:szCs w:val="16"/>
              </w:rPr>
              <w:t>10,574.8</w:t>
            </w:r>
          </w:p>
        </w:tc>
        <w:tc>
          <w:tcPr>
            <w:tcW w:w="810" w:type="dxa"/>
            <w:tcBorders>
              <w:top w:val="nil"/>
              <w:left w:val="nil"/>
              <w:bottom w:val="single" w:sz="4" w:space="0" w:color="auto"/>
              <w:right w:val="single" w:sz="4" w:space="0" w:color="auto"/>
            </w:tcBorders>
            <w:noWrap/>
            <w:vAlign w:val="bottom"/>
            <w:hideMark/>
          </w:tcPr>
          <w:p w14:paraId="01616092" w14:textId="77777777" w:rsidR="001B2B5B" w:rsidRDefault="001B2B5B">
            <w:pPr>
              <w:jc w:val="center"/>
              <w:rPr>
                <w:rFonts w:ascii="Tahoma" w:hAnsi="Tahoma" w:cs="Tahoma"/>
                <w:sz w:val="16"/>
                <w:szCs w:val="16"/>
              </w:rPr>
            </w:pPr>
            <w:r>
              <w:rPr>
                <w:rFonts w:ascii="Tahoma" w:hAnsi="Tahoma" w:cs="Tahoma"/>
                <w:sz w:val="16"/>
                <w:szCs w:val="16"/>
              </w:rPr>
              <w:t>10,451.9</w:t>
            </w:r>
          </w:p>
        </w:tc>
        <w:tc>
          <w:tcPr>
            <w:tcW w:w="720" w:type="dxa"/>
            <w:gridSpan w:val="2"/>
            <w:tcBorders>
              <w:top w:val="nil"/>
              <w:left w:val="nil"/>
              <w:bottom w:val="single" w:sz="4" w:space="0" w:color="auto"/>
              <w:right w:val="single" w:sz="4" w:space="0" w:color="auto"/>
            </w:tcBorders>
            <w:noWrap/>
            <w:vAlign w:val="bottom"/>
            <w:hideMark/>
          </w:tcPr>
          <w:p w14:paraId="0FC26994" w14:textId="77777777" w:rsidR="001B2B5B" w:rsidRDefault="001B2B5B">
            <w:pPr>
              <w:jc w:val="center"/>
              <w:rPr>
                <w:rFonts w:ascii="Tahoma" w:hAnsi="Tahoma" w:cs="Tahoma"/>
                <w:sz w:val="16"/>
                <w:szCs w:val="16"/>
              </w:rPr>
            </w:pPr>
            <w:r>
              <w:rPr>
                <w:rFonts w:ascii="Tahoma" w:hAnsi="Tahoma" w:cs="Tahoma"/>
                <w:sz w:val="16"/>
                <w:szCs w:val="16"/>
              </w:rPr>
              <w:t>122.9</w:t>
            </w:r>
          </w:p>
        </w:tc>
        <w:tc>
          <w:tcPr>
            <w:tcW w:w="810" w:type="dxa"/>
            <w:gridSpan w:val="2"/>
            <w:tcBorders>
              <w:top w:val="nil"/>
              <w:left w:val="nil"/>
              <w:bottom w:val="single" w:sz="4" w:space="0" w:color="auto"/>
              <w:right w:val="single" w:sz="4" w:space="0" w:color="auto"/>
            </w:tcBorders>
            <w:noWrap/>
            <w:vAlign w:val="bottom"/>
            <w:hideMark/>
          </w:tcPr>
          <w:p w14:paraId="30591082" w14:textId="77777777" w:rsidR="001B2B5B" w:rsidRDefault="001B2B5B">
            <w:pPr>
              <w:jc w:val="center"/>
              <w:rPr>
                <w:rFonts w:ascii="Tahoma" w:hAnsi="Tahoma" w:cs="Tahoma"/>
                <w:sz w:val="16"/>
                <w:szCs w:val="16"/>
              </w:rPr>
            </w:pPr>
            <w:r>
              <w:rPr>
                <w:rFonts w:ascii="Tahoma" w:hAnsi="Tahoma" w:cs="Tahoma"/>
                <w:sz w:val="16"/>
                <w:szCs w:val="16"/>
              </w:rPr>
              <w:t>10,574.8</w:t>
            </w:r>
          </w:p>
        </w:tc>
        <w:tc>
          <w:tcPr>
            <w:tcW w:w="720" w:type="dxa"/>
            <w:gridSpan w:val="2"/>
            <w:tcBorders>
              <w:top w:val="single" w:sz="4" w:space="0" w:color="auto"/>
              <w:left w:val="nil"/>
              <w:bottom w:val="single" w:sz="4" w:space="0" w:color="auto"/>
              <w:right w:val="single" w:sz="4" w:space="0" w:color="auto"/>
            </w:tcBorders>
            <w:noWrap/>
            <w:vAlign w:val="bottom"/>
            <w:hideMark/>
          </w:tcPr>
          <w:p w14:paraId="63DB23FA" w14:textId="77777777" w:rsidR="001B2B5B" w:rsidRDefault="001B2B5B">
            <w:pPr>
              <w:jc w:val="center"/>
              <w:rPr>
                <w:rFonts w:ascii="Tahoma" w:hAnsi="Tahoma" w:cs="Tahoma"/>
                <w:sz w:val="16"/>
                <w:szCs w:val="16"/>
              </w:rPr>
            </w:pPr>
            <w:r>
              <w:rPr>
                <w:rFonts w:ascii="Tahoma" w:hAnsi="Tahoma" w:cs="Tahoma"/>
                <w:sz w:val="16"/>
                <w:szCs w:val="16"/>
              </w:rPr>
              <w:t>404.8</w:t>
            </w:r>
          </w:p>
        </w:tc>
        <w:tc>
          <w:tcPr>
            <w:tcW w:w="720" w:type="dxa"/>
            <w:tcBorders>
              <w:top w:val="single" w:sz="4" w:space="0" w:color="auto"/>
              <w:left w:val="nil"/>
              <w:bottom w:val="single" w:sz="4" w:space="0" w:color="auto"/>
              <w:right w:val="single" w:sz="4" w:space="0" w:color="auto"/>
            </w:tcBorders>
            <w:noWrap/>
            <w:vAlign w:val="bottom"/>
            <w:hideMark/>
          </w:tcPr>
          <w:p w14:paraId="690020B8" w14:textId="77777777" w:rsidR="001B2B5B" w:rsidRDefault="001B2B5B">
            <w:pPr>
              <w:jc w:val="center"/>
              <w:rPr>
                <w:rFonts w:ascii="Tahoma" w:hAnsi="Tahoma" w:cs="Tahoma"/>
                <w:sz w:val="16"/>
                <w:szCs w:val="16"/>
              </w:rPr>
            </w:pPr>
            <w:r>
              <w:rPr>
                <w:rFonts w:ascii="Tahoma" w:hAnsi="Tahoma" w:cs="Tahoma"/>
                <w:sz w:val="16"/>
                <w:szCs w:val="16"/>
              </w:rPr>
              <w:t>434.8</w:t>
            </w:r>
          </w:p>
        </w:tc>
        <w:tc>
          <w:tcPr>
            <w:tcW w:w="682" w:type="dxa"/>
            <w:gridSpan w:val="2"/>
            <w:tcBorders>
              <w:top w:val="nil"/>
              <w:left w:val="nil"/>
              <w:bottom w:val="single" w:sz="4" w:space="0" w:color="auto"/>
              <w:right w:val="single" w:sz="4" w:space="0" w:color="auto"/>
            </w:tcBorders>
            <w:noWrap/>
            <w:vAlign w:val="bottom"/>
            <w:hideMark/>
          </w:tcPr>
          <w:p w14:paraId="44F434C5" w14:textId="77777777" w:rsidR="001B2B5B" w:rsidRDefault="001B2B5B">
            <w:pPr>
              <w:jc w:val="center"/>
              <w:rPr>
                <w:rFonts w:ascii="Tahoma" w:hAnsi="Tahoma" w:cs="Tahoma"/>
                <w:sz w:val="16"/>
                <w:szCs w:val="16"/>
              </w:rPr>
            </w:pPr>
            <w:r>
              <w:rPr>
                <w:rFonts w:ascii="Tahoma" w:hAnsi="Tahoma" w:cs="Tahoma"/>
                <w:sz w:val="16"/>
                <w:szCs w:val="16"/>
              </w:rPr>
              <w:t>30.0</w:t>
            </w:r>
          </w:p>
        </w:tc>
        <w:tc>
          <w:tcPr>
            <w:tcW w:w="525" w:type="dxa"/>
            <w:tcBorders>
              <w:top w:val="nil"/>
              <w:left w:val="nil"/>
              <w:bottom w:val="single" w:sz="4" w:space="0" w:color="auto"/>
              <w:right w:val="single" w:sz="4" w:space="0" w:color="auto"/>
            </w:tcBorders>
            <w:noWrap/>
            <w:vAlign w:val="bottom"/>
            <w:hideMark/>
          </w:tcPr>
          <w:p w14:paraId="6799420E" w14:textId="77777777" w:rsidR="001B2B5B" w:rsidRDefault="001B2B5B">
            <w:pPr>
              <w:jc w:val="center"/>
              <w:rPr>
                <w:rFonts w:ascii="Tahoma" w:hAnsi="Tahoma" w:cs="Tahoma"/>
                <w:sz w:val="16"/>
                <w:szCs w:val="16"/>
              </w:rPr>
            </w:pPr>
            <w:r>
              <w:rPr>
                <w:rFonts w:ascii="Tahoma" w:hAnsi="Tahoma" w:cs="Tahoma"/>
                <w:sz w:val="16"/>
                <w:szCs w:val="16"/>
              </w:rPr>
              <w:t>3.9%</w:t>
            </w:r>
          </w:p>
        </w:tc>
        <w:tc>
          <w:tcPr>
            <w:tcW w:w="583" w:type="dxa"/>
            <w:gridSpan w:val="2"/>
            <w:tcBorders>
              <w:top w:val="nil"/>
              <w:left w:val="nil"/>
              <w:bottom w:val="single" w:sz="4" w:space="0" w:color="auto"/>
              <w:right w:val="single" w:sz="8" w:space="0" w:color="auto"/>
            </w:tcBorders>
            <w:noWrap/>
            <w:vAlign w:val="bottom"/>
            <w:hideMark/>
          </w:tcPr>
          <w:p w14:paraId="7D8800C7" w14:textId="77777777" w:rsidR="001B2B5B" w:rsidRDefault="001B2B5B">
            <w:pPr>
              <w:jc w:val="center"/>
              <w:rPr>
                <w:rFonts w:ascii="Tahoma" w:hAnsi="Tahoma" w:cs="Tahoma"/>
                <w:sz w:val="16"/>
                <w:szCs w:val="16"/>
              </w:rPr>
            </w:pPr>
            <w:r>
              <w:rPr>
                <w:rFonts w:ascii="Tahoma" w:hAnsi="Tahoma" w:cs="Tahoma"/>
                <w:sz w:val="16"/>
                <w:szCs w:val="16"/>
              </w:rPr>
              <w:t>4.2%</w:t>
            </w:r>
          </w:p>
        </w:tc>
      </w:tr>
      <w:tr w:rsidR="001B2B5B" w14:paraId="184E7BF7" w14:textId="77777777" w:rsidTr="00080D08">
        <w:tblPrEx>
          <w:tblCellMar>
            <w:left w:w="29" w:type="dxa"/>
            <w:right w:w="29" w:type="dxa"/>
          </w:tblCellMar>
        </w:tblPrEx>
        <w:trPr>
          <w:trHeight w:val="225"/>
        </w:trPr>
        <w:tc>
          <w:tcPr>
            <w:tcW w:w="887" w:type="dxa"/>
            <w:tcBorders>
              <w:top w:val="nil"/>
              <w:left w:val="single" w:sz="8" w:space="0" w:color="auto"/>
              <w:bottom w:val="double" w:sz="6" w:space="0" w:color="auto"/>
              <w:right w:val="single" w:sz="4" w:space="0" w:color="auto"/>
            </w:tcBorders>
            <w:noWrap/>
            <w:vAlign w:val="bottom"/>
            <w:hideMark/>
          </w:tcPr>
          <w:p w14:paraId="4C2F290E" w14:textId="77777777" w:rsidR="001B2B5B" w:rsidRDefault="001B2B5B">
            <w:pPr>
              <w:rPr>
                <w:rFonts w:ascii="Tahoma" w:hAnsi="Tahoma" w:cs="Tahoma"/>
                <w:sz w:val="12"/>
                <w:szCs w:val="12"/>
              </w:rPr>
            </w:pPr>
            <w:r>
              <w:rPr>
                <w:rFonts w:ascii="Tahoma" w:hAnsi="Tahoma" w:cs="Tahoma"/>
                <w:sz w:val="12"/>
                <w:szCs w:val="12"/>
              </w:rPr>
              <w:t>010600030901</w:t>
            </w:r>
          </w:p>
        </w:tc>
        <w:tc>
          <w:tcPr>
            <w:tcW w:w="1893" w:type="dxa"/>
            <w:tcBorders>
              <w:top w:val="nil"/>
              <w:left w:val="nil"/>
              <w:bottom w:val="double" w:sz="6" w:space="0" w:color="auto"/>
              <w:right w:val="single" w:sz="4" w:space="0" w:color="auto"/>
            </w:tcBorders>
            <w:noWrap/>
            <w:vAlign w:val="bottom"/>
            <w:hideMark/>
          </w:tcPr>
          <w:p w14:paraId="4846E9D5" w14:textId="77777777" w:rsidR="001B2B5B" w:rsidRDefault="001B2B5B">
            <w:pPr>
              <w:rPr>
                <w:rFonts w:ascii="Tahoma" w:hAnsi="Tahoma" w:cs="Tahoma"/>
                <w:sz w:val="16"/>
                <w:szCs w:val="16"/>
              </w:rPr>
            </w:pPr>
            <w:proofErr w:type="spellStart"/>
            <w:r>
              <w:rPr>
                <w:rFonts w:ascii="Tahoma" w:hAnsi="Tahoma" w:cs="Tahoma"/>
                <w:sz w:val="16"/>
                <w:szCs w:val="16"/>
              </w:rPr>
              <w:t>Winnicut</w:t>
            </w:r>
            <w:proofErr w:type="spellEnd"/>
            <w:r>
              <w:rPr>
                <w:rFonts w:ascii="Tahoma" w:hAnsi="Tahoma" w:cs="Tahoma"/>
                <w:sz w:val="16"/>
                <w:szCs w:val="16"/>
              </w:rPr>
              <w:t xml:space="preserve"> River</w:t>
            </w:r>
          </w:p>
        </w:tc>
        <w:tc>
          <w:tcPr>
            <w:tcW w:w="900" w:type="dxa"/>
            <w:tcBorders>
              <w:top w:val="nil"/>
              <w:left w:val="nil"/>
              <w:bottom w:val="double" w:sz="6" w:space="0" w:color="auto"/>
              <w:right w:val="single" w:sz="4" w:space="0" w:color="auto"/>
            </w:tcBorders>
            <w:noWrap/>
            <w:vAlign w:val="bottom"/>
            <w:hideMark/>
          </w:tcPr>
          <w:p w14:paraId="638571DC" w14:textId="77777777" w:rsidR="001B2B5B" w:rsidRDefault="001B2B5B">
            <w:pPr>
              <w:jc w:val="center"/>
              <w:rPr>
                <w:rFonts w:ascii="Tahoma" w:hAnsi="Tahoma" w:cs="Tahoma"/>
                <w:sz w:val="16"/>
                <w:szCs w:val="16"/>
              </w:rPr>
            </w:pPr>
            <w:r>
              <w:rPr>
                <w:rFonts w:ascii="Tahoma" w:hAnsi="Tahoma" w:cs="Tahoma"/>
                <w:sz w:val="16"/>
                <w:szCs w:val="16"/>
              </w:rPr>
              <w:t>11,052.5</w:t>
            </w:r>
          </w:p>
        </w:tc>
        <w:tc>
          <w:tcPr>
            <w:tcW w:w="720" w:type="dxa"/>
            <w:tcBorders>
              <w:top w:val="nil"/>
              <w:left w:val="nil"/>
              <w:bottom w:val="double" w:sz="6" w:space="0" w:color="auto"/>
              <w:right w:val="single" w:sz="4" w:space="0" w:color="auto"/>
            </w:tcBorders>
            <w:noWrap/>
            <w:vAlign w:val="bottom"/>
            <w:hideMark/>
          </w:tcPr>
          <w:p w14:paraId="116DEAD4" w14:textId="77777777" w:rsidR="001B2B5B" w:rsidRDefault="001B2B5B">
            <w:pPr>
              <w:jc w:val="center"/>
              <w:rPr>
                <w:rFonts w:ascii="Tahoma" w:hAnsi="Tahoma" w:cs="Tahoma"/>
                <w:sz w:val="16"/>
                <w:szCs w:val="16"/>
              </w:rPr>
            </w:pPr>
            <w:r>
              <w:rPr>
                <w:rFonts w:ascii="Tahoma" w:hAnsi="Tahoma" w:cs="Tahoma"/>
                <w:sz w:val="16"/>
                <w:szCs w:val="16"/>
              </w:rPr>
              <w:t>99.0</w:t>
            </w:r>
          </w:p>
        </w:tc>
        <w:tc>
          <w:tcPr>
            <w:tcW w:w="810" w:type="dxa"/>
            <w:tcBorders>
              <w:top w:val="nil"/>
              <w:left w:val="nil"/>
              <w:bottom w:val="double" w:sz="6" w:space="0" w:color="auto"/>
              <w:right w:val="single" w:sz="4" w:space="0" w:color="auto"/>
            </w:tcBorders>
            <w:noWrap/>
            <w:vAlign w:val="bottom"/>
            <w:hideMark/>
          </w:tcPr>
          <w:p w14:paraId="40D67BB1" w14:textId="77777777" w:rsidR="001B2B5B" w:rsidRDefault="001B2B5B">
            <w:pPr>
              <w:jc w:val="center"/>
              <w:rPr>
                <w:rFonts w:ascii="Tahoma" w:hAnsi="Tahoma" w:cs="Tahoma"/>
                <w:sz w:val="16"/>
                <w:szCs w:val="16"/>
              </w:rPr>
            </w:pPr>
            <w:r>
              <w:rPr>
                <w:rFonts w:ascii="Tahoma" w:hAnsi="Tahoma" w:cs="Tahoma"/>
                <w:sz w:val="16"/>
                <w:szCs w:val="16"/>
              </w:rPr>
              <w:t>11,151.5</w:t>
            </w:r>
          </w:p>
        </w:tc>
        <w:tc>
          <w:tcPr>
            <w:tcW w:w="810" w:type="dxa"/>
            <w:tcBorders>
              <w:top w:val="nil"/>
              <w:left w:val="nil"/>
              <w:bottom w:val="double" w:sz="6" w:space="0" w:color="auto"/>
              <w:right w:val="single" w:sz="4" w:space="0" w:color="auto"/>
            </w:tcBorders>
            <w:noWrap/>
            <w:vAlign w:val="bottom"/>
            <w:hideMark/>
          </w:tcPr>
          <w:p w14:paraId="7F54035F" w14:textId="77777777" w:rsidR="001B2B5B" w:rsidRDefault="001B2B5B">
            <w:pPr>
              <w:jc w:val="center"/>
              <w:rPr>
                <w:rFonts w:ascii="Tahoma" w:hAnsi="Tahoma" w:cs="Tahoma"/>
                <w:sz w:val="16"/>
                <w:szCs w:val="16"/>
              </w:rPr>
            </w:pPr>
            <w:r>
              <w:rPr>
                <w:rFonts w:ascii="Tahoma" w:hAnsi="Tahoma" w:cs="Tahoma"/>
                <w:sz w:val="16"/>
                <w:szCs w:val="16"/>
              </w:rPr>
              <w:t>11,052.4</w:t>
            </w:r>
          </w:p>
        </w:tc>
        <w:tc>
          <w:tcPr>
            <w:tcW w:w="720" w:type="dxa"/>
            <w:gridSpan w:val="2"/>
            <w:tcBorders>
              <w:top w:val="nil"/>
              <w:left w:val="nil"/>
              <w:bottom w:val="double" w:sz="6" w:space="0" w:color="auto"/>
              <w:right w:val="single" w:sz="4" w:space="0" w:color="auto"/>
            </w:tcBorders>
            <w:noWrap/>
            <w:vAlign w:val="bottom"/>
            <w:hideMark/>
          </w:tcPr>
          <w:p w14:paraId="55125E0E" w14:textId="77777777" w:rsidR="001B2B5B" w:rsidRDefault="001B2B5B">
            <w:pPr>
              <w:jc w:val="center"/>
              <w:rPr>
                <w:rFonts w:ascii="Tahoma" w:hAnsi="Tahoma" w:cs="Tahoma"/>
                <w:sz w:val="16"/>
                <w:szCs w:val="16"/>
              </w:rPr>
            </w:pPr>
            <w:r>
              <w:rPr>
                <w:rFonts w:ascii="Tahoma" w:hAnsi="Tahoma" w:cs="Tahoma"/>
                <w:sz w:val="16"/>
                <w:szCs w:val="16"/>
              </w:rPr>
              <w:t>99.0</w:t>
            </w:r>
          </w:p>
        </w:tc>
        <w:tc>
          <w:tcPr>
            <w:tcW w:w="810" w:type="dxa"/>
            <w:gridSpan w:val="2"/>
            <w:tcBorders>
              <w:top w:val="nil"/>
              <w:left w:val="nil"/>
              <w:bottom w:val="double" w:sz="6" w:space="0" w:color="auto"/>
              <w:right w:val="single" w:sz="4" w:space="0" w:color="auto"/>
            </w:tcBorders>
            <w:noWrap/>
            <w:vAlign w:val="bottom"/>
            <w:hideMark/>
          </w:tcPr>
          <w:p w14:paraId="3CAF1361" w14:textId="77777777" w:rsidR="001B2B5B" w:rsidRDefault="001B2B5B">
            <w:pPr>
              <w:jc w:val="center"/>
              <w:rPr>
                <w:rFonts w:ascii="Tahoma" w:hAnsi="Tahoma" w:cs="Tahoma"/>
                <w:sz w:val="16"/>
                <w:szCs w:val="16"/>
              </w:rPr>
            </w:pPr>
            <w:r>
              <w:rPr>
                <w:rFonts w:ascii="Tahoma" w:hAnsi="Tahoma" w:cs="Tahoma"/>
                <w:sz w:val="16"/>
                <w:szCs w:val="16"/>
              </w:rPr>
              <w:t>11,151.4</w:t>
            </w:r>
          </w:p>
        </w:tc>
        <w:tc>
          <w:tcPr>
            <w:tcW w:w="720" w:type="dxa"/>
            <w:gridSpan w:val="2"/>
            <w:tcBorders>
              <w:top w:val="single" w:sz="4" w:space="0" w:color="auto"/>
              <w:left w:val="nil"/>
              <w:bottom w:val="double" w:sz="4" w:space="0" w:color="auto"/>
              <w:right w:val="single" w:sz="4" w:space="0" w:color="auto"/>
            </w:tcBorders>
            <w:noWrap/>
            <w:vAlign w:val="bottom"/>
            <w:hideMark/>
          </w:tcPr>
          <w:p w14:paraId="23875757" w14:textId="77777777" w:rsidR="001B2B5B" w:rsidRDefault="001B2B5B">
            <w:pPr>
              <w:jc w:val="center"/>
              <w:rPr>
                <w:rFonts w:ascii="Tahoma" w:hAnsi="Tahoma" w:cs="Tahoma"/>
                <w:sz w:val="16"/>
                <w:szCs w:val="16"/>
              </w:rPr>
            </w:pPr>
            <w:r>
              <w:rPr>
                <w:rFonts w:ascii="Tahoma" w:hAnsi="Tahoma" w:cs="Tahoma"/>
                <w:sz w:val="16"/>
                <w:szCs w:val="16"/>
              </w:rPr>
              <w:t>941.9</w:t>
            </w:r>
          </w:p>
        </w:tc>
        <w:tc>
          <w:tcPr>
            <w:tcW w:w="720" w:type="dxa"/>
            <w:tcBorders>
              <w:top w:val="single" w:sz="4" w:space="0" w:color="auto"/>
              <w:left w:val="single" w:sz="4" w:space="0" w:color="auto"/>
              <w:bottom w:val="double" w:sz="4" w:space="0" w:color="auto"/>
              <w:right w:val="nil"/>
            </w:tcBorders>
            <w:noWrap/>
            <w:vAlign w:val="bottom"/>
            <w:hideMark/>
          </w:tcPr>
          <w:p w14:paraId="1A2E7C0D" w14:textId="77777777" w:rsidR="001B2B5B" w:rsidRDefault="001B2B5B">
            <w:pPr>
              <w:jc w:val="center"/>
              <w:rPr>
                <w:rFonts w:ascii="Tahoma" w:hAnsi="Tahoma" w:cs="Tahoma"/>
                <w:sz w:val="16"/>
                <w:szCs w:val="16"/>
              </w:rPr>
            </w:pPr>
            <w:r>
              <w:rPr>
                <w:rFonts w:ascii="Tahoma" w:hAnsi="Tahoma" w:cs="Tahoma"/>
                <w:sz w:val="16"/>
                <w:szCs w:val="16"/>
              </w:rPr>
              <w:t>990.2</w:t>
            </w:r>
          </w:p>
        </w:tc>
        <w:tc>
          <w:tcPr>
            <w:tcW w:w="682" w:type="dxa"/>
            <w:gridSpan w:val="2"/>
            <w:tcBorders>
              <w:top w:val="nil"/>
              <w:left w:val="single" w:sz="4" w:space="0" w:color="auto"/>
              <w:bottom w:val="double" w:sz="6" w:space="0" w:color="auto"/>
              <w:right w:val="single" w:sz="4" w:space="0" w:color="auto"/>
            </w:tcBorders>
            <w:noWrap/>
            <w:vAlign w:val="bottom"/>
            <w:hideMark/>
          </w:tcPr>
          <w:p w14:paraId="0459B13A" w14:textId="77777777" w:rsidR="001B2B5B" w:rsidRDefault="001B2B5B">
            <w:pPr>
              <w:jc w:val="center"/>
              <w:rPr>
                <w:rFonts w:ascii="Tahoma" w:hAnsi="Tahoma" w:cs="Tahoma"/>
                <w:sz w:val="16"/>
                <w:szCs w:val="16"/>
              </w:rPr>
            </w:pPr>
            <w:r>
              <w:rPr>
                <w:rFonts w:ascii="Tahoma" w:hAnsi="Tahoma" w:cs="Tahoma"/>
                <w:sz w:val="16"/>
                <w:szCs w:val="16"/>
              </w:rPr>
              <w:t>48.3</w:t>
            </w:r>
          </w:p>
        </w:tc>
        <w:tc>
          <w:tcPr>
            <w:tcW w:w="525" w:type="dxa"/>
            <w:tcBorders>
              <w:top w:val="nil"/>
              <w:left w:val="nil"/>
              <w:bottom w:val="double" w:sz="6" w:space="0" w:color="auto"/>
              <w:right w:val="single" w:sz="4" w:space="0" w:color="auto"/>
            </w:tcBorders>
            <w:noWrap/>
            <w:vAlign w:val="bottom"/>
            <w:hideMark/>
          </w:tcPr>
          <w:p w14:paraId="7FF0C1E0" w14:textId="77777777" w:rsidR="001B2B5B" w:rsidRDefault="001B2B5B">
            <w:pPr>
              <w:jc w:val="center"/>
              <w:rPr>
                <w:rFonts w:ascii="Tahoma" w:hAnsi="Tahoma" w:cs="Tahoma"/>
                <w:sz w:val="16"/>
                <w:szCs w:val="16"/>
              </w:rPr>
            </w:pPr>
            <w:r>
              <w:rPr>
                <w:rFonts w:ascii="Tahoma" w:hAnsi="Tahoma" w:cs="Tahoma"/>
                <w:sz w:val="16"/>
                <w:szCs w:val="16"/>
              </w:rPr>
              <w:t>8.5%</w:t>
            </w:r>
          </w:p>
        </w:tc>
        <w:tc>
          <w:tcPr>
            <w:tcW w:w="583" w:type="dxa"/>
            <w:gridSpan w:val="2"/>
            <w:tcBorders>
              <w:top w:val="nil"/>
              <w:left w:val="nil"/>
              <w:bottom w:val="double" w:sz="6" w:space="0" w:color="auto"/>
              <w:right w:val="single" w:sz="8" w:space="0" w:color="auto"/>
            </w:tcBorders>
            <w:noWrap/>
            <w:vAlign w:val="bottom"/>
            <w:hideMark/>
          </w:tcPr>
          <w:p w14:paraId="524ABD56" w14:textId="77777777" w:rsidR="001B2B5B" w:rsidRDefault="001B2B5B">
            <w:pPr>
              <w:jc w:val="center"/>
              <w:rPr>
                <w:rFonts w:ascii="Tahoma" w:hAnsi="Tahoma" w:cs="Tahoma"/>
                <w:sz w:val="16"/>
                <w:szCs w:val="16"/>
              </w:rPr>
            </w:pPr>
            <w:r>
              <w:rPr>
                <w:rFonts w:ascii="Tahoma" w:hAnsi="Tahoma" w:cs="Tahoma"/>
                <w:sz w:val="16"/>
                <w:szCs w:val="16"/>
              </w:rPr>
              <w:t>9.0%</w:t>
            </w:r>
          </w:p>
        </w:tc>
      </w:tr>
      <w:tr w:rsidR="001B2B5B" w14:paraId="01601A97" w14:textId="77777777" w:rsidTr="00080D08">
        <w:tblPrEx>
          <w:tblCellMar>
            <w:left w:w="29" w:type="dxa"/>
            <w:right w:w="29" w:type="dxa"/>
          </w:tblCellMar>
        </w:tblPrEx>
        <w:trPr>
          <w:trHeight w:val="240"/>
        </w:trPr>
        <w:tc>
          <w:tcPr>
            <w:tcW w:w="2780" w:type="dxa"/>
            <w:gridSpan w:val="2"/>
            <w:tcBorders>
              <w:top w:val="nil"/>
              <w:left w:val="single" w:sz="8" w:space="0" w:color="auto"/>
              <w:bottom w:val="single" w:sz="8" w:space="0" w:color="auto"/>
              <w:right w:val="single" w:sz="4" w:space="0" w:color="auto"/>
            </w:tcBorders>
            <w:noWrap/>
            <w:vAlign w:val="bottom"/>
            <w:hideMark/>
          </w:tcPr>
          <w:p w14:paraId="15F65F8A" w14:textId="77777777" w:rsidR="001B2B5B" w:rsidRDefault="001B2B5B">
            <w:pPr>
              <w:jc w:val="center"/>
              <w:rPr>
                <w:rFonts w:ascii="Tahoma" w:hAnsi="Tahoma" w:cs="Tahoma"/>
                <w:b/>
                <w:bCs/>
                <w:sz w:val="16"/>
                <w:szCs w:val="16"/>
              </w:rPr>
            </w:pPr>
            <w:r>
              <w:rPr>
                <w:rFonts w:ascii="Tahoma" w:hAnsi="Tahoma" w:cs="Tahoma"/>
                <w:b/>
                <w:bCs/>
                <w:sz w:val="12"/>
                <w:szCs w:val="12"/>
              </w:rPr>
              <w:t>Total</w:t>
            </w:r>
          </w:p>
        </w:tc>
        <w:tc>
          <w:tcPr>
            <w:tcW w:w="900" w:type="dxa"/>
            <w:tcBorders>
              <w:top w:val="nil"/>
              <w:left w:val="nil"/>
              <w:bottom w:val="single" w:sz="8" w:space="0" w:color="auto"/>
              <w:right w:val="single" w:sz="4" w:space="0" w:color="auto"/>
            </w:tcBorders>
            <w:noWrap/>
            <w:vAlign w:val="bottom"/>
            <w:hideMark/>
          </w:tcPr>
          <w:p w14:paraId="27BBFC70" w14:textId="77777777" w:rsidR="001B2B5B" w:rsidRDefault="001B2B5B">
            <w:pPr>
              <w:jc w:val="center"/>
              <w:rPr>
                <w:rFonts w:ascii="Tahoma" w:hAnsi="Tahoma" w:cs="Tahoma"/>
                <w:sz w:val="16"/>
                <w:szCs w:val="16"/>
              </w:rPr>
            </w:pPr>
            <w:r>
              <w:rPr>
                <w:rFonts w:ascii="Tahoma" w:hAnsi="Tahoma" w:cs="Tahoma"/>
                <w:sz w:val="16"/>
                <w:szCs w:val="16"/>
              </w:rPr>
              <w:t>664,298.3</w:t>
            </w:r>
          </w:p>
        </w:tc>
        <w:tc>
          <w:tcPr>
            <w:tcW w:w="720" w:type="dxa"/>
            <w:tcBorders>
              <w:top w:val="nil"/>
              <w:left w:val="nil"/>
              <w:bottom w:val="single" w:sz="8" w:space="0" w:color="auto"/>
              <w:right w:val="single" w:sz="4" w:space="0" w:color="auto"/>
            </w:tcBorders>
            <w:noWrap/>
            <w:vAlign w:val="bottom"/>
            <w:hideMark/>
          </w:tcPr>
          <w:p w14:paraId="71D01D37" w14:textId="77777777" w:rsidR="001B2B5B" w:rsidRDefault="001B2B5B">
            <w:pPr>
              <w:jc w:val="center"/>
              <w:rPr>
                <w:rFonts w:ascii="Tahoma" w:hAnsi="Tahoma" w:cs="Tahoma"/>
                <w:sz w:val="16"/>
                <w:szCs w:val="16"/>
              </w:rPr>
            </w:pPr>
            <w:r>
              <w:rPr>
                <w:rFonts w:ascii="Tahoma" w:hAnsi="Tahoma" w:cs="Tahoma"/>
                <w:sz w:val="16"/>
                <w:szCs w:val="16"/>
              </w:rPr>
              <w:t>30,823.9</w:t>
            </w:r>
          </w:p>
        </w:tc>
        <w:tc>
          <w:tcPr>
            <w:tcW w:w="810" w:type="dxa"/>
            <w:tcBorders>
              <w:top w:val="nil"/>
              <w:left w:val="nil"/>
              <w:bottom w:val="single" w:sz="8" w:space="0" w:color="auto"/>
              <w:right w:val="single" w:sz="4" w:space="0" w:color="auto"/>
            </w:tcBorders>
            <w:noWrap/>
            <w:vAlign w:val="bottom"/>
            <w:hideMark/>
          </w:tcPr>
          <w:p w14:paraId="57FDC097" w14:textId="77777777" w:rsidR="001B2B5B" w:rsidRDefault="001B2B5B">
            <w:pPr>
              <w:jc w:val="center"/>
              <w:rPr>
                <w:rFonts w:ascii="Tahoma" w:hAnsi="Tahoma" w:cs="Tahoma"/>
                <w:sz w:val="16"/>
                <w:szCs w:val="16"/>
              </w:rPr>
            </w:pPr>
            <w:r>
              <w:rPr>
                <w:rFonts w:ascii="Tahoma" w:hAnsi="Tahoma" w:cs="Tahoma"/>
                <w:sz w:val="16"/>
                <w:szCs w:val="16"/>
              </w:rPr>
              <w:t>695,122.1</w:t>
            </w:r>
          </w:p>
        </w:tc>
        <w:tc>
          <w:tcPr>
            <w:tcW w:w="810" w:type="dxa"/>
            <w:tcBorders>
              <w:top w:val="nil"/>
              <w:left w:val="nil"/>
              <w:bottom w:val="single" w:sz="8" w:space="0" w:color="auto"/>
              <w:right w:val="single" w:sz="4" w:space="0" w:color="auto"/>
            </w:tcBorders>
            <w:noWrap/>
            <w:vAlign w:val="bottom"/>
            <w:hideMark/>
          </w:tcPr>
          <w:p w14:paraId="3CD23334" w14:textId="77777777" w:rsidR="001B2B5B" w:rsidRDefault="001B2B5B">
            <w:pPr>
              <w:jc w:val="center"/>
              <w:rPr>
                <w:rFonts w:ascii="Tahoma" w:hAnsi="Tahoma" w:cs="Tahoma"/>
                <w:sz w:val="16"/>
                <w:szCs w:val="16"/>
              </w:rPr>
            </w:pPr>
            <w:r>
              <w:rPr>
                <w:rFonts w:ascii="Tahoma" w:hAnsi="Tahoma" w:cs="Tahoma"/>
                <w:sz w:val="16"/>
                <w:szCs w:val="16"/>
              </w:rPr>
              <w:t>656,691.6</w:t>
            </w:r>
          </w:p>
        </w:tc>
        <w:tc>
          <w:tcPr>
            <w:tcW w:w="720" w:type="dxa"/>
            <w:gridSpan w:val="2"/>
            <w:tcBorders>
              <w:top w:val="nil"/>
              <w:left w:val="nil"/>
              <w:bottom w:val="single" w:sz="8" w:space="0" w:color="auto"/>
              <w:right w:val="single" w:sz="4" w:space="0" w:color="auto"/>
            </w:tcBorders>
            <w:noWrap/>
            <w:vAlign w:val="bottom"/>
            <w:hideMark/>
          </w:tcPr>
          <w:p w14:paraId="67031D44" w14:textId="77777777" w:rsidR="001B2B5B" w:rsidRDefault="001B2B5B">
            <w:pPr>
              <w:jc w:val="center"/>
              <w:rPr>
                <w:rFonts w:ascii="Tahoma" w:hAnsi="Tahoma" w:cs="Tahoma"/>
                <w:sz w:val="16"/>
                <w:szCs w:val="16"/>
              </w:rPr>
            </w:pPr>
            <w:r>
              <w:rPr>
                <w:rFonts w:ascii="Tahoma" w:hAnsi="Tahoma" w:cs="Tahoma"/>
                <w:sz w:val="16"/>
                <w:szCs w:val="16"/>
              </w:rPr>
              <w:t>27,785.0</w:t>
            </w:r>
          </w:p>
        </w:tc>
        <w:tc>
          <w:tcPr>
            <w:tcW w:w="810" w:type="dxa"/>
            <w:gridSpan w:val="2"/>
            <w:tcBorders>
              <w:top w:val="nil"/>
              <w:left w:val="nil"/>
              <w:bottom w:val="single" w:sz="8" w:space="0" w:color="auto"/>
              <w:right w:val="single" w:sz="4" w:space="0" w:color="auto"/>
            </w:tcBorders>
            <w:noWrap/>
            <w:vAlign w:val="bottom"/>
            <w:hideMark/>
          </w:tcPr>
          <w:p w14:paraId="7D86AF90" w14:textId="77777777" w:rsidR="001B2B5B" w:rsidRDefault="001B2B5B">
            <w:pPr>
              <w:jc w:val="center"/>
              <w:rPr>
                <w:rFonts w:ascii="Tahoma" w:hAnsi="Tahoma" w:cs="Tahoma"/>
                <w:sz w:val="16"/>
                <w:szCs w:val="16"/>
              </w:rPr>
            </w:pPr>
            <w:r>
              <w:rPr>
                <w:rFonts w:ascii="Tahoma" w:hAnsi="Tahoma" w:cs="Tahoma"/>
                <w:sz w:val="16"/>
                <w:szCs w:val="16"/>
              </w:rPr>
              <w:t>684,476.6</w:t>
            </w:r>
          </w:p>
        </w:tc>
        <w:tc>
          <w:tcPr>
            <w:tcW w:w="720" w:type="dxa"/>
            <w:gridSpan w:val="2"/>
            <w:tcBorders>
              <w:top w:val="double" w:sz="4" w:space="0" w:color="auto"/>
              <w:left w:val="nil"/>
              <w:bottom w:val="single" w:sz="8" w:space="0" w:color="auto"/>
              <w:right w:val="single" w:sz="4" w:space="0" w:color="auto"/>
            </w:tcBorders>
            <w:noWrap/>
            <w:vAlign w:val="bottom"/>
            <w:hideMark/>
          </w:tcPr>
          <w:p w14:paraId="330A1CCD" w14:textId="77777777" w:rsidR="001B2B5B" w:rsidRDefault="001B2B5B">
            <w:pPr>
              <w:jc w:val="center"/>
              <w:rPr>
                <w:rFonts w:ascii="Tahoma" w:hAnsi="Tahoma" w:cs="Tahoma"/>
                <w:sz w:val="16"/>
                <w:szCs w:val="16"/>
              </w:rPr>
            </w:pPr>
            <w:r>
              <w:rPr>
                <w:rFonts w:ascii="Tahoma" w:hAnsi="Tahoma" w:cs="Tahoma"/>
                <w:sz w:val="16"/>
                <w:szCs w:val="16"/>
              </w:rPr>
              <w:t>37,396.4</w:t>
            </w:r>
          </w:p>
        </w:tc>
        <w:tc>
          <w:tcPr>
            <w:tcW w:w="720" w:type="dxa"/>
            <w:tcBorders>
              <w:top w:val="double" w:sz="4" w:space="0" w:color="auto"/>
              <w:left w:val="nil"/>
              <w:bottom w:val="single" w:sz="8" w:space="0" w:color="auto"/>
              <w:right w:val="single" w:sz="4" w:space="0" w:color="auto"/>
            </w:tcBorders>
            <w:noWrap/>
            <w:vAlign w:val="bottom"/>
            <w:hideMark/>
          </w:tcPr>
          <w:p w14:paraId="25FFB71F" w14:textId="77777777" w:rsidR="001B2B5B" w:rsidRDefault="001B2B5B">
            <w:pPr>
              <w:jc w:val="center"/>
              <w:rPr>
                <w:rFonts w:ascii="Tahoma" w:hAnsi="Tahoma" w:cs="Tahoma"/>
                <w:sz w:val="16"/>
                <w:szCs w:val="16"/>
              </w:rPr>
            </w:pPr>
            <w:r>
              <w:rPr>
                <w:rFonts w:ascii="Tahoma" w:hAnsi="Tahoma" w:cs="Tahoma"/>
                <w:sz w:val="16"/>
                <w:szCs w:val="16"/>
              </w:rPr>
              <w:t>38,823.4</w:t>
            </w:r>
          </w:p>
        </w:tc>
        <w:tc>
          <w:tcPr>
            <w:tcW w:w="682" w:type="dxa"/>
            <w:gridSpan w:val="2"/>
            <w:tcBorders>
              <w:top w:val="nil"/>
              <w:left w:val="nil"/>
              <w:bottom w:val="single" w:sz="8" w:space="0" w:color="auto"/>
              <w:right w:val="single" w:sz="4" w:space="0" w:color="auto"/>
            </w:tcBorders>
            <w:noWrap/>
            <w:vAlign w:val="bottom"/>
            <w:hideMark/>
          </w:tcPr>
          <w:p w14:paraId="5E20E126" w14:textId="77777777" w:rsidR="001B2B5B" w:rsidRDefault="001B2B5B">
            <w:pPr>
              <w:jc w:val="center"/>
              <w:rPr>
                <w:rFonts w:ascii="Tahoma" w:hAnsi="Tahoma" w:cs="Tahoma"/>
                <w:sz w:val="16"/>
                <w:szCs w:val="16"/>
              </w:rPr>
            </w:pPr>
            <w:r>
              <w:rPr>
                <w:rFonts w:ascii="Tahoma" w:hAnsi="Tahoma" w:cs="Tahoma"/>
                <w:sz w:val="16"/>
                <w:szCs w:val="16"/>
              </w:rPr>
              <w:t>1,427.0</w:t>
            </w:r>
          </w:p>
        </w:tc>
        <w:tc>
          <w:tcPr>
            <w:tcW w:w="525" w:type="dxa"/>
            <w:tcBorders>
              <w:top w:val="nil"/>
              <w:left w:val="nil"/>
              <w:bottom w:val="single" w:sz="8" w:space="0" w:color="auto"/>
              <w:right w:val="single" w:sz="4" w:space="0" w:color="auto"/>
            </w:tcBorders>
            <w:noWrap/>
            <w:vAlign w:val="bottom"/>
            <w:hideMark/>
          </w:tcPr>
          <w:p w14:paraId="2E6A542F" w14:textId="77777777" w:rsidR="001B2B5B" w:rsidRDefault="001B2B5B">
            <w:pPr>
              <w:jc w:val="center"/>
              <w:rPr>
                <w:rFonts w:ascii="Tahoma" w:hAnsi="Tahoma" w:cs="Tahoma"/>
                <w:sz w:val="16"/>
                <w:szCs w:val="16"/>
              </w:rPr>
            </w:pPr>
            <w:r>
              <w:rPr>
                <w:rFonts w:ascii="Tahoma" w:hAnsi="Tahoma" w:cs="Tahoma"/>
                <w:sz w:val="16"/>
                <w:szCs w:val="16"/>
              </w:rPr>
              <w:t>5.7%</w:t>
            </w:r>
          </w:p>
        </w:tc>
        <w:tc>
          <w:tcPr>
            <w:tcW w:w="583" w:type="dxa"/>
            <w:gridSpan w:val="2"/>
            <w:tcBorders>
              <w:top w:val="nil"/>
              <w:left w:val="nil"/>
              <w:bottom w:val="single" w:sz="8" w:space="0" w:color="auto"/>
              <w:right w:val="single" w:sz="8" w:space="0" w:color="auto"/>
            </w:tcBorders>
            <w:noWrap/>
            <w:vAlign w:val="bottom"/>
            <w:hideMark/>
          </w:tcPr>
          <w:p w14:paraId="402C5FB3" w14:textId="77777777" w:rsidR="001B2B5B" w:rsidRDefault="001B2B5B">
            <w:pPr>
              <w:jc w:val="center"/>
              <w:rPr>
                <w:rFonts w:ascii="Tahoma" w:hAnsi="Tahoma" w:cs="Tahoma"/>
                <w:sz w:val="16"/>
                <w:szCs w:val="16"/>
              </w:rPr>
            </w:pPr>
            <w:r>
              <w:rPr>
                <w:rFonts w:ascii="Tahoma" w:hAnsi="Tahoma" w:cs="Tahoma"/>
                <w:sz w:val="16"/>
                <w:szCs w:val="16"/>
              </w:rPr>
              <w:t>5.9%</w:t>
            </w:r>
          </w:p>
        </w:tc>
      </w:tr>
    </w:tbl>
    <w:p w14:paraId="612121A3" w14:textId="4F20C87C" w:rsidR="001B2B5B" w:rsidRDefault="007515AD" w:rsidP="00350A6D">
      <w:pPr>
        <w:spacing w:line="480" w:lineRule="auto"/>
        <w:jc w:val="both"/>
      </w:pPr>
      <w:r w:rsidRPr="00A660BC">
        <w:rPr>
          <w:rFonts w:cstheme="minorHAnsi"/>
          <w:sz w:val="20"/>
          <w:szCs w:val="20"/>
        </w:rPr>
        <w:t>Table LS-</w:t>
      </w:r>
      <w:r>
        <w:rPr>
          <w:rFonts w:cstheme="minorHAnsi"/>
          <w:sz w:val="20"/>
          <w:szCs w:val="20"/>
        </w:rPr>
        <w:t>2</w:t>
      </w:r>
      <w:r w:rsidRPr="00A660BC">
        <w:rPr>
          <w:rFonts w:cstheme="minorHAnsi"/>
          <w:sz w:val="20"/>
          <w:szCs w:val="20"/>
        </w:rPr>
        <w:t>. Acreage</w:t>
      </w:r>
      <w:r>
        <w:t xml:space="preserve"> and percent </w:t>
      </w:r>
      <w:r w:rsidRPr="00A660BC">
        <w:rPr>
          <w:rFonts w:cstheme="minorHAnsi"/>
          <w:sz w:val="20"/>
          <w:szCs w:val="20"/>
        </w:rPr>
        <w:t>impervious</w:t>
      </w:r>
      <w:r>
        <w:t xml:space="preserve"> cover by </w:t>
      </w:r>
      <w:r w:rsidR="003A1337" w:rsidRPr="003A1337">
        <w:rPr>
          <w:rFonts w:cstheme="minorHAnsi"/>
          <w:sz w:val="20"/>
          <w:szCs w:val="20"/>
        </w:rPr>
        <w:t xml:space="preserve">HUC 12 </w:t>
      </w:r>
      <w:proofErr w:type="spellStart"/>
      <w:r w:rsidR="003A1337" w:rsidRPr="003A1337">
        <w:rPr>
          <w:rFonts w:cstheme="minorHAnsi"/>
          <w:sz w:val="20"/>
          <w:szCs w:val="20"/>
        </w:rPr>
        <w:t>subwatershed</w:t>
      </w:r>
      <w:proofErr w:type="spellEnd"/>
      <w:r w:rsidR="003A1337">
        <w:rPr>
          <w:rFonts w:cstheme="minorHAnsi"/>
          <w:sz w:val="20"/>
          <w:szCs w:val="20"/>
        </w:rPr>
        <w:t>.</w:t>
      </w:r>
    </w:p>
    <w:p w14:paraId="4DBE7F2A" w14:textId="77777777" w:rsidR="00AD5B1C" w:rsidRDefault="00AD5B1C" w:rsidP="00350A6D">
      <w:pPr>
        <w:spacing w:line="480" w:lineRule="auto"/>
        <w:jc w:val="both"/>
        <w:rPr>
          <w:rFonts w:asciiTheme="minorHAnsi" w:hAnsiTheme="minorHAnsi" w:cstheme="minorHAnsi"/>
          <w:b/>
          <w:bCs/>
        </w:rPr>
      </w:pPr>
    </w:p>
    <w:p w14:paraId="35E38F42" w14:textId="77777777" w:rsidR="00AD5B1C" w:rsidRDefault="00AD5B1C" w:rsidP="00350A6D">
      <w:pPr>
        <w:spacing w:line="480" w:lineRule="auto"/>
        <w:jc w:val="both"/>
        <w:rPr>
          <w:rFonts w:asciiTheme="minorHAnsi" w:hAnsiTheme="minorHAnsi" w:cstheme="minorHAnsi"/>
          <w:b/>
          <w:bCs/>
        </w:rPr>
      </w:pPr>
    </w:p>
    <w:p w14:paraId="64F4C3DD" w14:textId="20213B10" w:rsidR="00B63F71" w:rsidRPr="0064076C" w:rsidRDefault="00B63F71" w:rsidP="00350A6D">
      <w:pPr>
        <w:spacing w:line="480" w:lineRule="auto"/>
        <w:jc w:val="both"/>
        <w:rPr>
          <w:rFonts w:asciiTheme="minorHAnsi" w:hAnsiTheme="minorHAnsi" w:cstheme="minorHAnsi"/>
          <w:b/>
          <w:bCs/>
        </w:rPr>
      </w:pPr>
      <w:r w:rsidRPr="0064076C">
        <w:rPr>
          <w:rFonts w:asciiTheme="minorHAnsi" w:hAnsiTheme="minorHAnsi" w:cstheme="minorHAnsi"/>
          <w:b/>
          <w:bCs/>
        </w:rPr>
        <w:t>References</w:t>
      </w:r>
    </w:p>
    <w:p w14:paraId="4D2D3106" w14:textId="77777777" w:rsidR="00B63F71" w:rsidRPr="005E7E00" w:rsidRDefault="00B63F71" w:rsidP="00B63F71">
      <w:pPr>
        <w:spacing w:line="240" w:lineRule="exact"/>
        <w:rPr>
          <w:rFonts w:asciiTheme="minorHAnsi" w:hAnsiTheme="minorHAnsi" w:cstheme="minorHAnsi"/>
          <w:bCs/>
          <w:color w:val="000000"/>
        </w:rPr>
      </w:pPr>
      <w:r w:rsidRPr="005E7E00">
        <w:rPr>
          <w:rFonts w:asciiTheme="minorHAnsi" w:hAnsiTheme="minorHAnsi" w:cstheme="minorHAnsi"/>
          <w:bCs/>
          <w:color w:val="000000"/>
        </w:rPr>
        <w:t>Justice, D. and Rubin, F.  2015.  DEVELOPING 2015 HIGH-RESOLUTION IMPERVIOUS COVER ESTIMATES FOR SELECTED TOWNS IN THE PISCATAQUA REGION ESTUARIES PARTNERSHIP 15 p.</w:t>
      </w:r>
    </w:p>
    <w:p w14:paraId="59BE85E6" w14:textId="77777777" w:rsidR="00B63F71" w:rsidRPr="005E7E00" w:rsidRDefault="00B63F71" w:rsidP="00B63F71">
      <w:pPr>
        <w:spacing w:line="240" w:lineRule="exact"/>
        <w:contextualSpacing/>
        <w:rPr>
          <w:rFonts w:asciiTheme="minorHAnsi" w:hAnsiTheme="minorHAnsi" w:cstheme="minorHAnsi"/>
          <w:bCs/>
          <w:color w:val="000000"/>
        </w:rPr>
      </w:pPr>
    </w:p>
    <w:p w14:paraId="7D23B6C5" w14:textId="77777777" w:rsidR="00B63F71" w:rsidRPr="005E7E00" w:rsidRDefault="00B63F71" w:rsidP="00B63F71">
      <w:pPr>
        <w:spacing w:line="240" w:lineRule="exact"/>
        <w:contextualSpacing/>
        <w:rPr>
          <w:rFonts w:asciiTheme="minorHAnsi" w:hAnsiTheme="minorHAnsi" w:cstheme="minorHAnsi"/>
          <w:bCs/>
          <w:color w:val="000000"/>
        </w:rPr>
      </w:pPr>
      <w:r w:rsidRPr="005E7E00">
        <w:rPr>
          <w:rFonts w:asciiTheme="minorHAnsi" w:hAnsiTheme="minorHAnsi" w:cstheme="minorHAnsi"/>
          <w:bCs/>
          <w:color w:val="000000"/>
        </w:rPr>
        <w:t xml:space="preserve">Justice, D. and Rubin, F.  2011.  DEVELOPING 2010 IMPERVIOUS SURFACE ESTIMATES </w:t>
      </w:r>
    </w:p>
    <w:p w14:paraId="5E27AB2F" w14:textId="77777777" w:rsidR="00B63F71" w:rsidRPr="005E7E00" w:rsidRDefault="00B63F71" w:rsidP="00B63F71">
      <w:pPr>
        <w:spacing w:line="240" w:lineRule="exact"/>
        <w:contextualSpacing/>
        <w:rPr>
          <w:rFonts w:asciiTheme="minorHAnsi" w:hAnsiTheme="minorHAnsi" w:cstheme="minorHAnsi"/>
          <w:bCs/>
          <w:color w:val="000000"/>
        </w:rPr>
      </w:pPr>
      <w:r w:rsidRPr="005E7E00">
        <w:rPr>
          <w:rFonts w:asciiTheme="minorHAnsi" w:hAnsiTheme="minorHAnsi" w:cstheme="minorHAnsi"/>
          <w:bCs/>
          <w:color w:val="000000"/>
        </w:rPr>
        <w:t>FOR THE PISCATAQUA REGION ESTUARIES PARTNERSHIP TOWNS.  27 p.</w:t>
      </w:r>
    </w:p>
    <w:p w14:paraId="42C44FC8" w14:textId="77777777" w:rsidR="00B63F71" w:rsidRPr="00350A6D" w:rsidRDefault="00B63F71" w:rsidP="00350A6D">
      <w:pPr>
        <w:spacing w:line="480" w:lineRule="auto"/>
        <w:jc w:val="both"/>
      </w:pPr>
    </w:p>
    <w:sectPr w:rsidR="00B63F71" w:rsidRPr="00350A6D" w:rsidSect="003175C4">
      <w:headerReference w:type="even" r:id="rId19"/>
      <w:headerReference w:type="default" r:id="rId20"/>
      <w:footerReference w:type="even" r:id="rId21"/>
      <w:footerReference w:type="default" r:id="rId22"/>
      <w:headerReference w:type="first" r:id="rId23"/>
      <w:footerReference w:type="first" r:id="rId24"/>
      <w:endnotePr>
        <w:numFmt w:val="decimal"/>
      </w:endnotePr>
      <w:pgSz w:w="12240" w:h="15840"/>
      <w:pgMar w:top="720" w:right="720" w:bottom="720" w:left="72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David Justice" w:date="2023-01-10T14:20:00Z" w:initials="DJ">
    <w:p w14:paraId="629FC6DD" w14:textId="77777777" w:rsidR="00DE61E9" w:rsidRDefault="00DE61E9" w:rsidP="0016395E">
      <w:pPr>
        <w:pStyle w:val="CommentText"/>
      </w:pPr>
      <w:r>
        <w:rPr>
          <w:rStyle w:val="CommentReference"/>
        </w:rPr>
        <w:annotationRef/>
      </w:r>
      <w:r>
        <w:t>It seems that additional discussion should follow the methods section.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29FC6D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67F2A2" w16cex:dateUtc="2023-01-10T19:2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29FC6DD" w16cid:durableId="2767F2A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77E2A9" w14:textId="77777777" w:rsidR="00534FF5" w:rsidRDefault="00534FF5" w:rsidP="00B13483">
      <w:r>
        <w:separator/>
      </w:r>
    </w:p>
  </w:endnote>
  <w:endnote w:type="continuationSeparator" w:id="0">
    <w:p w14:paraId="178B043A" w14:textId="77777777" w:rsidR="00534FF5" w:rsidRDefault="00534FF5" w:rsidP="00B13483">
      <w:r>
        <w:continuationSeparator/>
      </w:r>
    </w:p>
  </w:endnote>
  <w:endnote w:type="continuationNotice" w:id="1">
    <w:p w14:paraId="3BCA62A6" w14:textId="77777777" w:rsidR="00534FF5" w:rsidRDefault="00534FF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764AB" w14:textId="77777777" w:rsidR="00B13483" w:rsidRDefault="00B1348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1F56A" w14:textId="77777777" w:rsidR="00B13483" w:rsidRDefault="00B1348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EF5936" w14:textId="77777777" w:rsidR="00B13483" w:rsidRDefault="00B1348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C72B7F" w14:textId="77777777" w:rsidR="00534FF5" w:rsidRDefault="00534FF5" w:rsidP="00B13483">
      <w:r>
        <w:separator/>
      </w:r>
    </w:p>
  </w:footnote>
  <w:footnote w:type="continuationSeparator" w:id="0">
    <w:p w14:paraId="66B6F832" w14:textId="77777777" w:rsidR="00534FF5" w:rsidRDefault="00534FF5" w:rsidP="00B13483">
      <w:r>
        <w:continuationSeparator/>
      </w:r>
    </w:p>
  </w:footnote>
  <w:footnote w:type="continuationNotice" w:id="1">
    <w:p w14:paraId="3BDC8A08" w14:textId="77777777" w:rsidR="00534FF5" w:rsidRDefault="00534FF5"/>
  </w:footnote>
  <w:footnote w:id="2">
    <w:p w14:paraId="55104A22" w14:textId="4E6D0A85" w:rsidR="00E0003E" w:rsidRPr="00695934" w:rsidRDefault="00E0003E" w:rsidP="00695934">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18C060" w14:textId="3ED0DADD" w:rsidR="00B13483" w:rsidRDefault="00B1348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0530A3" w14:textId="6D6917D7" w:rsidR="00B13483" w:rsidRDefault="00B1348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0B3AC3" w14:textId="3C9F1AB8" w:rsidR="00B13483" w:rsidRDefault="00B13483">
    <w:pPr>
      <w:pStyle w:val="Header"/>
    </w:pPr>
  </w:p>
</w:hdr>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David Justice">
    <w15:presenceInfo w15:providerId="None" w15:userId="David Justic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7F3C"/>
    <w:rsid w:val="000006ED"/>
    <w:rsid w:val="00013E91"/>
    <w:rsid w:val="000202F6"/>
    <w:rsid w:val="000235B0"/>
    <w:rsid w:val="000255D9"/>
    <w:rsid w:val="00030680"/>
    <w:rsid w:val="000318AD"/>
    <w:rsid w:val="0003345F"/>
    <w:rsid w:val="0003576B"/>
    <w:rsid w:val="00041BA5"/>
    <w:rsid w:val="00042A84"/>
    <w:rsid w:val="00044667"/>
    <w:rsid w:val="00060BDD"/>
    <w:rsid w:val="00064832"/>
    <w:rsid w:val="00067FBC"/>
    <w:rsid w:val="00073BB5"/>
    <w:rsid w:val="00075702"/>
    <w:rsid w:val="00075C67"/>
    <w:rsid w:val="0008094A"/>
    <w:rsid w:val="00080D08"/>
    <w:rsid w:val="00091649"/>
    <w:rsid w:val="000960E1"/>
    <w:rsid w:val="0009631F"/>
    <w:rsid w:val="000A35A7"/>
    <w:rsid w:val="000A587A"/>
    <w:rsid w:val="000B2B65"/>
    <w:rsid w:val="000B469A"/>
    <w:rsid w:val="000B7360"/>
    <w:rsid w:val="000B7F20"/>
    <w:rsid w:val="000C6934"/>
    <w:rsid w:val="000D01AD"/>
    <w:rsid w:val="000D48C1"/>
    <w:rsid w:val="000D510F"/>
    <w:rsid w:val="000D6839"/>
    <w:rsid w:val="000E1647"/>
    <w:rsid w:val="000E2D30"/>
    <w:rsid w:val="000E503B"/>
    <w:rsid w:val="000E711C"/>
    <w:rsid w:val="000F13FF"/>
    <w:rsid w:val="000F2C9B"/>
    <w:rsid w:val="00105C72"/>
    <w:rsid w:val="00114A50"/>
    <w:rsid w:val="00121C82"/>
    <w:rsid w:val="00133C59"/>
    <w:rsid w:val="00135010"/>
    <w:rsid w:val="001411B6"/>
    <w:rsid w:val="00147D10"/>
    <w:rsid w:val="0015415D"/>
    <w:rsid w:val="00155FB5"/>
    <w:rsid w:val="00163B9D"/>
    <w:rsid w:val="00166A20"/>
    <w:rsid w:val="001723D5"/>
    <w:rsid w:val="00175F29"/>
    <w:rsid w:val="0018032E"/>
    <w:rsid w:val="00180876"/>
    <w:rsid w:val="001A3273"/>
    <w:rsid w:val="001B1203"/>
    <w:rsid w:val="001B1931"/>
    <w:rsid w:val="001B2B5B"/>
    <w:rsid w:val="001B2CDC"/>
    <w:rsid w:val="001B4493"/>
    <w:rsid w:val="001B6498"/>
    <w:rsid w:val="001B6D32"/>
    <w:rsid w:val="001C16A2"/>
    <w:rsid w:val="001C402F"/>
    <w:rsid w:val="001C66A5"/>
    <w:rsid w:val="001F36C2"/>
    <w:rsid w:val="0020239A"/>
    <w:rsid w:val="00205A3B"/>
    <w:rsid w:val="0021635E"/>
    <w:rsid w:val="002208B6"/>
    <w:rsid w:val="00225C3C"/>
    <w:rsid w:val="00231523"/>
    <w:rsid w:val="002326BF"/>
    <w:rsid w:val="002358CF"/>
    <w:rsid w:val="0025346B"/>
    <w:rsid w:val="00257A6A"/>
    <w:rsid w:val="00262848"/>
    <w:rsid w:val="0026683C"/>
    <w:rsid w:val="0027004D"/>
    <w:rsid w:val="00271DA0"/>
    <w:rsid w:val="00276A54"/>
    <w:rsid w:val="00276D31"/>
    <w:rsid w:val="00281517"/>
    <w:rsid w:val="00282902"/>
    <w:rsid w:val="002834E3"/>
    <w:rsid w:val="00290077"/>
    <w:rsid w:val="002903C7"/>
    <w:rsid w:val="002A26BC"/>
    <w:rsid w:val="002A336A"/>
    <w:rsid w:val="002B7EB8"/>
    <w:rsid w:val="002C12C9"/>
    <w:rsid w:val="002C2BC8"/>
    <w:rsid w:val="002D0F1B"/>
    <w:rsid w:val="002D5F1D"/>
    <w:rsid w:val="002D73A1"/>
    <w:rsid w:val="002E2301"/>
    <w:rsid w:val="002F2FA2"/>
    <w:rsid w:val="002F4B87"/>
    <w:rsid w:val="002F5452"/>
    <w:rsid w:val="002F7F4A"/>
    <w:rsid w:val="00303001"/>
    <w:rsid w:val="003175C4"/>
    <w:rsid w:val="0032392C"/>
    <w:rsid w:val="00326B45"/>
    <w:rsid w:val="0033006D"/>
    <w:rsid w:val="003320C0"/>
    <w:rsid w:val="00336D74"/>
    <w:rsid w:val="00342587"/>
    <w:rsid w:val="0034298E"/>
    <w:rsid w:val="00350A6D"/>
    <w:rsid w:val="00350FC2"/>
    <w:rsid w:val="00352B2B"/>
    <w:rsid w:val="00357E70"/>
    <w:rsid w:val="003750A3"/>
    <w:rsid w:val="00376EEB"/>
    <w:rsid w:val="00381A37"/>
    <w:rsid w:val="003849BC"/>
    <w:rsid w:val="0038574A"/>
    <w:rsid w:val="003859A9"/>
    <w:rsid w:val="00387214"/>
    <w:rsid w:val="00393865"/>
    <w:rsid w:val="00395BFC"/>
    <w:rsid w:val="003A1337"/>
    <w:rsid w:val="003A27E0"/>
    <w:rsid w:val="003B2057"/>
    <w:rsid w:val="003B2970"/>
    <w:rsid w:val="003C75FE"/>
    <w:rsid w:val="003D0382"/>
    <w:rsid w:val="003D126F"/>
    <w:rsid w:val="003D18CC"/>
    <w:rsid w:val="003E0770"/>
    <w:rsid w:val="003E212D"/>
    <w:rsid w:val="003E4080"/>
    <w:rsid w:val="003E4C93"/>
    <w:rsid w:val="003F2E21"/>
    <w:rsid w:val="003F3F2F"/>
    <w:rsid w:val="004040FC"/>
    <w:rsid w:val="004052BC"/>
    <w:rsid w:val="00412F19"/>
    <w:rsid w:val="0041313B"/>
    <w:rsid w:val="0042423D"/>
    <w:rsid w:val="004255CC"/>
    <w:rsid w:val="004312E7"/>
    <w:rsid w:val="004331B9"/>
    <w:rsid w:val="00437F01"/>
    <w:rsid w:val="004662C8"/>
    <w:rsid w:val="00467696"/>
    <w:rsid w:val="00470A01"/>
    <w:rsid w:val="004714DE"/>
    <w:rsid w:val="00476E85"/>
    <w:rsid w:val="0049100B"/>
    <w:rsid w:val="00496AB3"/>
    <w:rsid w:val="004A262E"/>
    <w:rsid w:val="004A3150"/>
    <w:rsid w:val="004A3C2D"/>
    <w:rsid w:val="004A7245"/>
    <w:rsid w:val="004B05CE"/>
    <w:rsid w:val="004B09B6"/>
    <w:rsid w:val="004E3178"/>
    <w:rsid w:val="004E3419"/>
    <w:rsid w:val="004E5837"/>
    <w:rsid w:val="004E7D49"/>
    <w:rsid w:val="00502D83"/>
    <w:rsid w:val="00506F80"/>
    <w:rsid w:val="00515189"/>
    <w:rsid w:val="005247C7"/>
    <w:rsid w:val="00534FF5"/>
    <w:rsid w:val="00537A5D"/>
    <w:rsid w:val="00544653"/>
    <w:rsid w:val="00545BED"/>
    <w:rsid w:val="005643F6"/>
    <w:rsid w:val="00566C6A"/>
    <w:rsid w:val="0056745E"/>
    <w:rsid w:val="00567B68"/>
    <w:rsid w:val="00574D26"/>
    <w:rsid w:val="00575F66"/>
    <w:rsid w:val="00577B5C"/>
    <w:rsid w:val="005810D1"/>
    <w:rsid w:val="005823CA"/>
    <w:rsid w:val="00586BC8"/>
    <w:rsid w:val="00586EC8"/>
    <w:rsid w:val="00593BDC"/>
    <w:rsid w:val="005956F2"/>
    <w:rsid w:val="005A4781"/>
    <w:rsid w:val="005B1BDD"/>
    <w:rsid w:val="005B43A6"/>
    <w:rsid w:val="005D58DB"/>
    <w:rsid w:val="005E15F7"/>
    <w:rsid w:val="005E3890"/>
    <w:rsid w:val="005E7E00"/>
    <w:rsid w:val="005F59D1"/>
    <w:rsid w:val="005F6CBC"/>
    <w:rsid w:val="00603CD8"/>
    <w:rsid w:val="00610F1F"/>
    <w:rsid w:val="00613399"/>
    <w:rsid w:val="00616A1B"/>
    <w:rsid w:val="0062702B"/>
    <w:rsid w:val="00637098"/>
    <w:rsid w:val="0064076C"/>
    <w:rsid w:val="00640A73"/>
    <w:rsid w:val="006423E4"/>
    <w:rsid w:val="006502DF"/>
    <w:rsid w:val="0066423A"/>
    <w:rsid w:val="00670E49"/>
    <w:rsid w:val="00672BFD"/>
    <w:rsid w:val="00676023"/>
    <w:rsid w:val="00676903"/>
    <w:rsid w:val="00690419"/>
    <w:rsid w:val="00695934"/>
    <w:rsid w:val="006A0B3D"/>
    <w:rsid w:val="006A1B5D"/>
    <w:rsid w:val="006B5254"/>
    <w:rsid w:val="006C4DA2"/>
    <w:rsid w:val="006D3954"/>
    <w:rsid w:val="006E3328"/>
    <w:rsid w:val="006E6891"/>
    <w:rsid w:val="006F0D09"/>
    <w:rsid w:val="006F2DCC"/>
    <w:rsid w:val="006F435B"/>
    <w:rsid w:val="006F4640"/>
    <w:rsid w:val="006F76FC"/>
    <w:rsid w:val="007024AA"/>
    <w:rsid w:val="0071461A"/>
    <w:rsid w:val="00717490"/>
    <w:rsid w:val="00717A76"/>
    <w:rsid w:val="007200D8"/>
    <w:rsid w:val="0072452F"/>
    <w:rsid w:val="007260D2"/>
    <w:rsid w:val="007334EC"/>
    <w:rsid w:val="00733C8B"/>
    <w:rsid w:val="00734584"/>
    <w:rsid w:val="0073687A"/>
    <w:rsid w:val="00736CF4"/>
    <w:rsid w:val="00737568"/>
    <w:rsid w:val="007515AD"/>
    <w:rsid w:val="00755450"/>
    <w:rsid w:val="007567F0"/>
    <w:rsid w:val="0076315C"/>
    <w:rsid w:val="00763FAD"/>
    <w:rsid w:val="00764051"/>
    <w:rsid w:val="00764212"/>
    <w:rsid w:val="00770E8B"/>
    <w:rsid w:val="00772DF6"/>
    <w:rsid w:val="00777851"/>
    <w:rsid w:val="00780F60"/>
    <w:rsid w:val="00781570"/>
    <w:rsid w:val="00781D94"/>
    <w:rsid w:val="00791DF9"/>
    <w:rsid w:val="0079317A"/>
    <w:rsid w:val="007978A0"/>
    <w:rsid w:val="007A5547"/>
    <w:rsid w:val="007B1B28"/>
    <w:rsid w:val="007B5B72"/>
    <w:rsid w:val="007C06F2"/>
    <w:rsid w:val="007C3FAA"/>
    <w:rsid w:val="007D6395"/>
    <w:rsid w:val="007E1DC1"/>
    <w:rsid w:val="007E2EFE"/>
    <w:rsid w:val="007E3E3D"/>
    <w:rsid w:val="007E59E1"/>
    <w:rsid w:val="008069B9"/>
    <w:rsid w:val="00816A20"/>
    <w:rsid w:val="00816E2F"/>
    <w:rsid w:val="00817DA8"/>
    <w:rsid w:val="0082328F"/>
    <w:rsid w:val="00825573"/>
    <w:rsid w:val="00846A2B"/>
    <w:rsid w:val="008506DF"/>
    <w:rsid w:val="008512FD"/>
    <w:rsid w:val="00851FD8"/>
    <w:rsid w:val="00854222"/>
    <w:rsid w:val="008601DF"/>
    <w:rsid w:val="0086328E"/>
    <w:rsid w:val="00863BA6"/>
    <w:rsid w:val="00870349"/>
    <w:rsid w:val="00875281"/>
    <w:rsid w:val="00882A10"/>
    <w:rsid w:val="008848A0"/>
    <w:rsid w:val="008910B6"/>
    <w:rsid w:val="00891226"/>
    <w:rsid w:val="008920C0"/>
    <w:rsid w:val="008A2664"/>
    <w:rsid w:val="008A4E04"/>
    <w:rsid w:val="008A62F9"/>
    <w:rsid w:val="008B040A"/>
    <w:rsid w:val="008B0FC0"/>
    <w:rsid w:val="008B15CF"/>
    <w:rsid w:val="008B2696"/>
    <w:rsid w:val="008B4F8F"/>
    <w:rsid w:val="008B6378"/>
    <w:rsid w:val="008C0698"/>
    <w:rsid w:val="008C2660"/>
    <w:rsid w:val="008C384C"/>
    <w:rsid w:val="008D45D8"/>
    <w:rsid w:val="008D50FF"/>
    <w:rsid w:val="008F341E"/>
    <w:rsid w:val="008F51A5"/>
    <w:rsid w:val="008F5E3E"/>
    <w:rsid w:val="00900CC8"/>
    <w:rsid w:val="009026E0"/>
    <w:rsid w:val="00907A4F"/>
    <w:rsid w:val="009109AB"/>
    <w:rsid w:val="00917961"/>
    <w:rsid w:val="009241E6"/>
    <w:rsid w:val="00925BF4"/>
    <w:rsid w:val="009275C0"/>
    <w:rsid w:val="00930DC8"/>
    <w:rsid w:val="00932CDF"/>
    <w:rsid w:val="00934350"/>
    <w:rsid w:val="00936A34"/>
    <w:rsid w:val="00942465"/>
    <w:rsid w:val="00954332"/>
    <w:rsid w:val="00956A54"/>
    <w:rsid w:val="00965321"/>
    <w:rsid w:val="00970D08"/>
    <w:rsid w:val="00971763"/>
    <w:rsid w:val="00973903"/>
    <w:rsid w:val="009762F7"/>
    <w:rsid w:val="0098113B"/>
    <w:rsid w:val="00983FBD"/>
    <w:rsid w:val="009900CD"/>
    <w:rsid w:val="009943AD"/>
    <w:rsid w:val="00996E9D"/>
    <w:rsid w:val="009A63DD"/>
    <w:rsid w:val="009A6B78"/>
    <w:rsid w:val="009B13F5"/>
    <w:rsid w:val="009B4904"/>
    <w:rsid w:val="009B6352"/>
    <w:rsid w:val="009C27CC"/>
    <w:rsid w:val="009E4083"/>
    <w:rsid w:val="009E622A"/>
    <w:rsid w:val="009E6482"/>
    <w:rsid w:val="009E72E4"/>
    <w:rsid w:val="009F18AE"/>
    <w:rsid w:val="009F635E"/>
    <w:rsid w:val="00A00677"/>
    <w:rsid w:val="00A06B86"/>
    <w:rsid w:val="00A079DB"/>
    <w:rsid w:val="00A12ADE"/>
    <w:rsid w:val="00A17AD1"/>
    <w:rsid w:val="00A20A8E"/>
    <w:rsid w:val="00A217A7"/>
    <w:rsid w:val="00A23DBB"/>
    <w:rsid w:val="00A23FFA"/>
    <w:rsid w:val="00A26226"/>
    <w:rsid w:val="00A46744"/>
    <w:rsid w:val="00A530AC"/>
    <w:rsid w:val="00A55608"/>
    <w:rsid w:val="00A60611"/>
    <w:rsid w:val="00A60D37"/>
    <w:rsid w:val="00A64308"/>
    <w:rsid w:val="00A660BC"/>
    <w:rsid w:val="00A775B8"/>
    <w:rsid w:val="00A806D0"/>
    <w:rsid w:val="00A80C31"/>
    <w:rsid w:val="00A829A1"/>
    <w:rsid w:val="00A8510D"/>
    <w:rsid w:val="00A857C3"/>
    <w:rsid w:val="00A90F25"/>
    <w:rsid w:val="00A9374E"/>
    <w:rsid w:val="00A97D05"/>
    <w:rsid w:val="00AC6AFB"/>
    <w:rsid w:val="00AC6FD1"/>
    <w:rsid w:val="00AC78D2"/>
    <w:rsid w:val="00AD152E"/>
    <w:rsid w:val="00AD1EC5"/>
    <w:rsid w:val="00AD5B1C"/>
    <w:rsid w:val="00AD6522"/>
    <w:rsid w:val="00AF2DBA"/>
    <w:rsid w:val="00AF6668"/>
    <w:rsid w:val="00B1079B"/>
    <w:rsid w:val="00B13483"/>
    <w:rsid w:val="00B30207"/>
    <w:rsid w:val="00B37D47"/>
    <w:rsid w:val="00B42EB2"/>
    <w:rsid w:val="00B445C8"/>
    <w:rsid w:val="00B50DD9"/>
    <w:rsid w:val="00B622F5"/>
    <w:rsid w:val="00B62B41"/>
    <w:rsid w:val="00B63F71"/>
    <w:rsid w:val="00B65190"/>
    <w:rsid w:val="00B65FCE"/>
    <w:rsid w:val="00B668C5"/>
    <w:rsid w:val="00B67092"/>
    <w:rsid w:val="00B86235"/>
    <w:rsid w:val="00B86976"/>
    <w:rsid w:val="00B92DF6"/>
    <w:rsid w:val="00B9672B"/>
    <w:rsid w:val="00B96C51"/>
    <w:rsid w:val="00BA2F4D"/>
    <w:rsid w:val="00BB131F"/>
    <w:rsid w:val="00BB2B31"/>
    <w:rsid w:val="00BB51E0"/>
    <w:rsid w:val="00BB7221"/>
    <w:rsid w:val="00BC17B2"/>
    <w:rsid w:val="00BC1F1D"/>
    <w:rsid w:val="00BC2B81"/>
    <w:rsid w:val="00BC3FF3"/>
    <w:rsid w:val="00BC69AF"/>
    <w:rsid w:val="00BC7F3C"/>
    <w:rsid w:val="00BD1AB1"/>
    <w:rsid w:val="00BD58E0"/>
    <w:rsid w:val="00BE71FC"/>
    <w:rsid w:val="00BF13DE"/>
    <w:rsid w:val="00C13341"/>
    <w:rsid w:val="00C133FF"/>
    <w:rsid w:val="00C23135"/>
    <w:rsid w:val="00C24AB5"/>
    <w:rsid w:val="00C24DB8"/>
    <w:rsid w:val="00C255B2"/>
    <w:rsid w:val="00C27D75"/>
    <w:rsid w:val="00C3063F"/>
    <w:rsid w:val="00C326FB"/>
    <w:rsid w:val="00C33071"/>
    <w:rsid w:val="00C35B31"/>
    <w:rsid w:val="00C37B59"/>
    <w:rsid w:val="00C37DDE"/>
    <w:rsid w:val="00C42D4D"/>
    <w:rsid w:val="00C44EAF"/>
    <w:rsid w:val="00C648CA"/>
    <w:rsid w:val="00C67584"/>
    <w:rsid w:val="00C679F0"/>
    <w:rsid w:val="00C72539"/>
    <w:rsid w:val="00C73B1B"/>
    <w:rsid w:val="00C76143"/>
    <w:rsid w:val="00C8394F"/>
    <w:rsid w:val="00C90819"/>
    <w:rsid w:val="00C90AC7"/>
    <w:rsid w:val="00C9239D"/>
    <w:rsid w:val="00C935BF"/>
    <w:rsid w:val="00C94F54"/>
    <w:rsid w:val="00C96415"/>
    <w:rsid w:val="00C97122"/>
    <w:rsid w:val="00CA4EEF"/>
    <w:rsid w:val="00CA5AD2"/>
    <w:rsid w:val="00CA6DA7"/>
    <w:rsid w:val="00CB0ADC"/>
    <w:rsid w:val="00CB6C40"/>
    <w:rsid w:val="00CD116D"/>
    <w:rsid w:val="00CD1701"/>
    <w:rsid w:val="00CD47F2"/>
    <w:rsid w:val="00CE1882"/>
    <w:rsid w:val="00CE5B2D"/>
    <w:rsid w:val="00CE7060"/>
    <w:rsid w:val="00CE7611"/>
    <w:rsid w:val="00CE7750"/>
    <w:rsid w:val="00CF2935"/>
    <w:rsid w:val="00CF68CF"/>
    <w:rsid w:val="00D01EA0"/>
    <w:rsid w:val="00D04D0A"/>
    <w:rsid w:val="00D122F0"/>
    <w:rsid w:val="00D16FA4"/>
    <w:rsid w:val="00D25BD2"/>
    <w:rsid w:val="00D25EB2"/>
    <w:rsid w:val="00D331F7"/>
    <w:rsid w:val="00D41DFD"/>
    <w:rsid w:val="00D42984"/>
    <w:rsid w:val="00D4344B"/>
    <w:rsid w:val="00D45D8F"/>
    <w:rsid w:val="00D66D0D"/>
    <w:rsid w:val="00D73671"/>
    <w:rsid w:val="00D748FB"/>
    <w:rsid w:val="00D81258"/>
    <w:rsid w:val="00D8289A"/>
    <w:rsid w:val="00D9449A"/>
    <w:rsid w:val="00D95B8E"/>
    <w:rsid w:val="00D968B2"/>
    <w:rsid w:val="00D97C26"/>
    <w:rsid w:val="00DB34F2"/>
    <w:rsid w:val="00DB44C5"/>
    <w:rsid w:val="00DB59B2"/>
    <w:rsid w:val="00DB5EDB"/>
    <w:rsid w:val="00DB6EF1"/>
    <w:rsid w:val="00DC0AC7"/>
    <w:rsid w:val="00DC15E3"/>
    <w:rsid w:val="00DC1A77"/>
    <w:rsid w:val="00DC5A54"/>
    <w:rsid w:val="00DD18EA"/>
    <w:rsid w:val="00DD5E47"/>
    <w:rsid w:val="00DE29CF"/>
    <w:rsid w:val="00DE61E9"/>
    <w:rsid w:val="00DF0E70"/>
    <w:rsid w:val="00E0003E"/>
    <w:rsid w:val="00E10C47"/>
    <w:rsid w:val="00E1490C"/>
    <w:rsid w:val="00E34F11"/>
    <w:rsid w:val="00E353FB"/>
    <w:rsid w:val="00E35EFF"/>
    <w:rsid w:val="00E461AE"/>
    <w:rsid w:val="00E463B2"/>
    <w:rsid w:val="00E613B8"/>
    <w:rsid w:val="00E65310"/>
    <w:rsid w:val="00E67627"/>
    <w:rsid w:val="00E763C4"/>
    <w:rsid w:val="00E77F83"/>
    <w:rsid w:val="00E87F10"/>
    <w:rsid w:val="00E96191"/>
    <w:rsid w:val="00E97EAF"/>
    <w:rsid w:val="00EA4E10"/>
    <w:rsid w:val="00EB09F4"/>
    <w:rsid w:val="00EB0C1E"/>
    <w:rsid w:val="00EB2356"/>
    <w:rsid w:val="00EB6DAC"/>
    <w:rsid w:val="00EC05D0"/>
    <w:rsid w:val="00ED64CF"/>
    <w:rsid w:val="00ED6ADC"/>
    <w:rsid w:val="00EE1642"/>
    <w:rsid w:val="00EE2505"/>
    <w:rsid w:val="00EE6029"/>
    <w:rsid w:val="00EF0CDC"/>
    <w:rsid w:val="00EF126B"/>
    <w:rsid w:val="00EF3D25"/>
    <w:rsid w:val="00EF414F"/>
    <w:rsid w:val="00EF48FC"/>
    <w:rsid w:val="00F0099C"/>
    <w:rsid w:val="00F02FF8"/>
    <w:rsid w:val="00F04AFA"/>
    <w:rsid w:val="00F1576C"/>
    <w:rsid w:val="00F26D97"/>
    <w:rsid w:val="00F270D5"/>
    <w:rsid w:val="00F30C54"/>
    <w:rsid w:val="00F32DA3"/>
    <w:rsid w:val="00F558FA"/>
    <w:rsid w:val="00F62431"/>
    <w:rsid w:val="00F747CF"/>
    <w:rsid w:val="00F86416"/>
    <w:rsid w:val="00F87DA2"/>
    <w:rsid w:val="00F90694"/>
    <w:rsid w:val="00F93F36"/>
    <w:rsid w:val="00F9637C"/>
    <w:rsid w:val="00FA2609"/>
    <w:rsid w:val="00FA52AD"/>
    <w:rsid w:val="00FA67C7"/>
    <w:rsid w:val="00FC7A4F"/>
    <w:rsid w:val="00FD28F7"/>
    <w:rsid w:val="00FD7A80"/>
    <w:rsid w:val="00FE3063"/>
    <w:rsid w:val="00FF399F"/>
    <w:rsid w:val="00FF570D"/>
    <w:rsid w:val="00FF5EB8"/>
    <w:rsid w:val="1412CF4D"/>
    <w:rsid w:val="208C16E6"/>
    <w:rsid w:val="28082675"/>
    <w:rsid w:val="2E1B703E"/>
    <w:rsid w:val="32AF9ADB"/>
    <w:rsid w:val="34FE5575"/>
    <w:rsid w:val="3BA3823D"/>
    <w:rsid w:val="3E7191CE"/>
    <w:rsid w:val="463D2AB8"/>
    <w:rsid w:val="6849E6A7"/>
    <w:rsid w:val="7D6692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412F8E"/>
  <w14:defaultImageDpi w14:val="3276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B43A6"/>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13483"/>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B13483"/>
  </w:style>
  <w:style w:type="paragraph" w:styleId="Footer">
    <w:name w:val="footer"/>
    <w:basedOn w:val="Normal"/>
    <w:link w:val="FooterChar"/>
    <w:uiPriority w:val="99"/>
    <w:unhideWhenUsed/>
    <w:rsid w:val="00B13483"/>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B13483"/>
  </w:style>
  <w:style w:type="paragraph" w:styleId="EndnoteText">
    <w:name w:val="endnote text"/>
    <w:basedOn w:val="Normal"/>
    <w:link w:val="EndnoteTextChar"/>
    <w:uiPriority w:val="99"/>
    <w:unhideWhenUsed/>
    <w:rsid w:val="00E613B8"/>
    <w:rPr>
      <w:rFonts w:asciiTheme="minorHAnsi" w:eastAsiaTheme="minorHAnsi" w:hAnsiTheme="minorHAnsi" w:cstheme="minorBidi"/>
    </w:rPr>
  </w:style>
  <w:style w:type="character" w:customStyle="1" w:styleId="EndnoteTextChar">
    <w:name w:val="Endnote Text Char"/>
    <w:basedOn w:val="DefaultParagraphFont"/>
    <w:link w:val="EndnoteText"/>
    <w:uiPriority w:val="99"/>
    <w:rsid w:val="00E613B8"/>
  </w:style>
  <w:style w:type="character" w:styleId="EndnoteReference">
    <w:name w:val="endnote reference"/>
    <w:basedOn w:val="DefaultParagraphFont"/>
    <w:uiPriority w:val="99"/>
    <w:unhideWhenUsed/>
    <w:rsid w:val="00E613B8"/>
    <w:rPr>
      <w:vertAlign w:val="superscript"/>
    </w:rPr>
  </w:style>
  <w:style w:type="paragraph" w:styleId="BalloonText">
    <w:name w:val="Balloon Text"/>
    <w:basedOn w:val="Normal"/>
    <w:link w:val="BalloonTextChar"/>
    <w:uiPriority w:val="99"/>
    <w:semiHidden/>
    <w:unhideWhenUsed/>
    <w:rsid w:val="005A4781"/>
    <w:rPr>
      <w:rFonts w:eastAsiaTheme="minorHAnsi"/>
      <w:sz w:val="18"/>
      <w:szCs w:val="18"/>
    </w:rPr>
  </w:style>
  <w:style w:type="character" w:customStyle="1" w:styleId="BalloonTextChar">
    <w:name w:val="Balloon Text Char"/>
    <w:basedOn w:val="DefaultParagraphFont"/>
    <w:link w:val="BalloonText"/>
    <w:uiPriority w:val="99"/>
    <w:semiHidden/>
    <w:rsid w:val="005A4781"/>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5A4781"/>
    <w:rPr>
      <w:sz w:val="18"/>
      <w:szCs w:val="18"/>
    </w:rPr>
  </w:style>
  <w:style w:type="paragraph" w:styleId="CommentText">
    <w:name w:val="annotation text"/>
    <w:basedOn w:val="Normal"/>
    <w:link w:val="CommentTextChar"/>
    <w:uiPriority w:val="99"/>
    <w:unhideWhenUsed/>
    <w:rsid w:val="005A4781"/>
    <w:rPr>
      <w:rFonts w:asciiTheme="minorHAnsi" w:eastAsiaTheme="minorHAnsi" w:hAnsiTheme="minorHAnsi" w:cstheme="minorBidi"/>
    </w:rPr>
  </w:style>
  <w:style w:type="character" w:customStyle="1" w:styleId="CommentTextChar">
    <w:name w:val="Comment Text Char"/>
    <w:basedOn w:val="DefaultParagraphFont"/>
    <w:link w:val="CommentText"/>
    <w:uiPriority w:val="99"/>
    <w:rsid w:val="005A4781"/>
  </w:style>
  <w:style w:type="paragraph" w:styleId="CommentSubject">
    <w:name w:val="annotation subject"/>
    <w:basedOn w:val="CommentText"/>
    <w:next w:val="CommentText"/>
    <w:link w:val="CommentSubjectChar"/>
    <w:uiPriority w:val="99"/>
    <w:semiHidden/>
    <w:unhideWhenUsed/>
    <w:rsid w:val="005A4781"/>
    <w:rPr>
      <w:b/>
      <w:bCs/>
      <w:sz w:val="20"/>
      <w:szCs w:val="20"/>
    </w:rPr>
  </w:style>
  <w:style w:type="character" w:customStyle="1" w:styleId="CommentSubjectChar">
    <w:name w:val="Comment Subject Char"/>
    <w:basedOn w:val="CommentTextChar"/>
    <w:link w:val="CommentSubject"/>
    <w:uiPriority w:val="99"/>
    <w:semiHidden/>
    <w:rsid w:val="005A4781"/>
    <w:rPr>
      <w:b/>
      <w:bCs/>
      <w:sz w:val="20"/>
      <w:szCs w:val="20"/>
    </w:rPr>
  </w:style>
  <w:style w:type="character" w:styleId="Hyperlink">
    <w:name w:val="Hyperlink"/>
    <w:basedOn w:val="DefaultParagraphFont"/>
    <w:uiPriority w:val="99"/>
    <w:unhideWhenUsed/>
    <w:rsid w:val="00B30207"/>
    <w:rPr>
      <w:color w:val="0563C1" w:themeColor="hyperlink"/>
      <w:u w:val="single"/>
    </w:rPr>
  </w:style>
  <w:style w:type="paragraph" w:styleId="FootnoteText">
    <w:name w:val="footnote text"/>
    <w:basedOn w:val="Normal"/>
    <w:link w:val="FootnoteTextChar"/>
    <w:uiPriority w:val="99"/>
    <w:unhideWhenUsed/>
    <w:rsid w:val="00163B9D"/>
    <w:rPr>
      <w:rFonts w:asciiTheme="minorHAnsi" w:eastAsiaTheme="minorHAnsi" w:hAnsiTheme="minorHAnsi" w:cstheme="minorBidi"/>
    </w:rPr>
  </w:style>
  <w:style w:type="character" w:customStyle="1" w:styleId="FootnoteTextChar">
    <w:name w:val="Footnote Text Char"/>
    <w:basedOn w:val="DefaultParagraphFont"/>
    <w:link w:val="FootnoteText"/>
    <w:uiPriority w:val="99"/>
    <w:rsid w:val="00163B9D"/>
  </w:style>
  <w:style w:type="character" w:styleId="FootnoteReference">
    <w:name w:val="footnote reference"/>
    <w:basedOn w:val="DefaultParagraphFont"/>
    <w:uiPriority w:val="99"/>
    <w:unhideWhenUsed/>
    <w:rsid w:val="00163B9D"/>
    <w:rPr>
      <w:vertAlign w:val="superscript"/>
    </w:rPr>
  </w:style>
  <w:style w:type="paragraph" w:customStyle="1" w:styleId="commentcontentpara">
    <w:name w:val="commentcontentpara"/>
    <w:basedOn w:val="Normal"/>
    <w:rsid w:val="00DF0E70"/>
    <w:pPr>
      <w:spacing w:before="100" w:beforeAutospacing="1" w:after="100" w:afterAutospacing="1"/>
    </w:pPr>
  </w:style>
  <w:style w:type="paragraph" w:styleId="Revision">
    <w:name w:val="Revision"/>
    <w:hidden/>
    <w:uiPriority w:val="99"/>
    <w:semiHidden/>
    <w:rsid w:val="002C2BC8"/>
  </w:style>
  <w:style w:type="character" w:styleId="UnresolvedMention">
    <w:name w:val="Unresolved Mention"/>
    <w:basedOn w:val="DefaultParagraphFont"/>
    <w:uiPriority w:val="99"/>
    <w:semiHidden/>
    <w:unhideWhenUsed/>
    <w:rsid w:val="001C16A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620685">
      <w:bodyDiv w:val="1"/>
      <w:marLeft w:val="0"/>
      <w:marRight w:val="0"/>
      <w:marTop w:val="0"/>
      <w:marBottom w:val="0"/>
      <w:divBdr>
        <w:top w:val="none" w:sz="0" w:space="0" w:color="auto"/>
        <w:left w:val="none" w:sz="0" w:space="0" w:color="auto"/>
        <w:bottom w:val="none" w:sz="0" w:space="0" w:color="auto"/>
        <w:right w:val="none" w:sz="0" w:space="0" w:color="auto"/>
      </w:divBdr>
    </w:div>
    <w:div w:id="55010555">
      <w:bodyDiv w:val="1"/>
      <w:marLeft w:val="0"/>
      <w:marRight w:val="0"/>
      <w:marTop w:val="0"/>
      <w:marBottom w:val="0"/>
      <w:divBdr>
        <w:top w:val="none" w:sz="0" w:space="0" w:color="auto"/>
        <w:left w:val="none" w:sz="0" w:space="0" w:color="auto"/>
        <w:bottom w:val="none" w:sz="0" w:space="0" w:color="auto"/>
        <w:right w:val="none" w:sz="0" w:space="0" w:color="auto"/>
      </w:divBdr>
    </w:div>
    <w:div w:id="225260126">
      <w:bodyDiv w:val="1"/>
      <w:marLeft w:val="0"/>
      <w:marRight w:val="0"/>
      <w:marTop w:val="0"/>
      <w:marBottom w:val="0"/>
      <w:divBdr>
        <w:top w:val="none" w:sz="0" w:space="0" w:color="auto"/>
        <w:left w:val="none" w:sz="0" w:space="0" w:color="auto"/>
        <w:bottom w:val="none" w:sz="0" w:space="0" w:color="auto"/>
        <w:right w:val="none" w:sz="0" w:space="0" w:color="auto"/>
      </w:divBdr>
    </w:div>
    <w:div w:id="296379732">
      <w:bodyDiv w:val="1"/>
      <w:marLeft w:val="0"/>
      <w:marRight w:val="0"/>
      <w:marTop w:val="0"/>
      <w:marBottom w:val="0"/>
      <w:divBdr>
        <w:top w:val="none" w:sz="0" w:space="0" w:color="auto"/>
        <w:left w:val="none" w:sz="0" w:space="0" w:color="auto"/>
        <w:bottom w:val="none" w:sz="0" w:space="0" w:color="auto"/>
        <w:right w:val="none" w:sz="0" w:space="0" w:color="auto"/>
      </w:divBdr>
    </w:div>
    <w:div w:id="463041845">
      <w:bodyDiv w:val="1"/>
      <w:marLeft w:val="0"/>
      <w:marRight w:val="0"/>
      <w:marTop w:val="0"/>
      <w:marBottom w:val="0"/>
      <w:divBdr>
        <w:top w:val="none" w:sz="0" w:space="0" w:color="auto"/>
        <w:left w:val="none" w:sz="0" w:space="0" w:color="auto"/>
        <w:bottom w:val="none" w:sz="0" w:space="0" w:color="auto"/>
        <w:right w:val="none" w:sz="0" w:space="0" w:color="auto"/>
      </w:divBdr>
    </w:div>
    <w:div w:id="498547085">
      <w:bodyDiv w:val="1"/>
      <w:marLeft w:val="0"/>
      <w:marRight w:val="0"/>
      <w:marTop w:val="0"/>
      <w:marBottom w:val="0"/>
      <w:divBdr>
        <w:top w:val="none" w:sz="0" w:space="0" w:color="auto"/>
        <w:left w:val="none" w:sz="0" w:space="0" w:color="auto"/>
        <w:bottom w:val="none" w:sz="0" w:space="0" w:color="auto"/>
        <w:right w:val="none" w:sz="0" w:space="0" w:color="auto"/>
      </w:divBdr>
    </w:div>
    <w:div w:id="518397152">
      <w:bodyDiv w:val="1"/>
      <w:marLeft w:val="0"/>
      <w:marRight w:val="0"/>
      <w:marTop w:val="0"/>
      <w:marBottom w:val="0"/>
      <w:divBdr>
        <w:top w:val="none" w:sz="0" w:space="0" w:color="auto"/>
        <w:left w:val="none" w:sz="0" w:space="0" w:color="auto"/>
        <w:bottom w:val="none" w:sz="0" w:space="0" w:color="auto"/>
        <w:right w:val="none" w:sz="0" w:space="0" w:color="auto"/>
      </w:divBdr>
    </w:div>
    <w:div w:id="527380030">
      <w:bodyDiv w:val="1"/>
      <w:marLeft w:val="0"/>
      <w:marRight w:val="0"/>
      <w:marTop w:val="0"/>
      <w:marBottom w:val="0"/>
      <w:divBdr>
        <w:top w:val="none" w:sz="0" w:space="0" w:color="auto"/>
        <w:left w:val="none" w:sz="0" w:space="0" w:color="auto"/>
        <w:bottom w:val="none" w:sz="0" w:space="0" w:color="auto"/>
        <w:right w:val="none" w:sz="0" w:space="0" w:color="auto"/>
      </w:divBdr>
      <w:divsChild>
        <w:div w:id="541988162">
          <w:marLeft w:val="0"/>
          <w:marRight w:val="0"/>
          <w:marTop w:val="0"/>
          <w:marBottom w:val="0"/>
          <w:divBdr>
            <w:top w:val="none" w:sz="0" w:space="0" w:color="auto"/>
            <w:left w:val="none" w:sz="0" w:space="0" w:color="auto"/>
            <w:bottom w:val="none" w:sz="0" w:space="0" w:color="auto"/>
            <w:right w:val="none" w:sz="0" w:space="0" w:color="auto"/>
          </w:divBdr>
          <w:divsChild>
            <w:div w:id="442529784">
              <w:marLeft w:val="0"/>
              <w:marRight w:val="0"/>
              <w:marTop w:val="0"/>
              <w:marBottom w:val="0"/>
              <w:divBdr>
                <w:top w:val="none" w:sz="0" w:space="0" w:color="auto"/>
                <w:left w:val="none" w:sz="0" w:space="0" w:color="auto"/>
                <w:bottom w:val="none" w:sz="0" w:space="0" w:color="auto"/>
                <w:right w:val="none" w:sz="0" w:space="0" w:color="auto"/>
              </w:divBdr>
              <w:divsChild>
                <w:div w:id="197936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324246">
      <w:bodyDiv w:val="1"/>
      <w:marLeft w:val="0"/>
      <w:marRight w:val="0"/>
      <w:marTop w:val="0"/>
      <w:marBottom w:val="0"/>
      <w:divBdr>
        <w:top w:val="none" w:sz="0" w:space="0" w:color="auto"/>
        <w:left w:val="none" w:sz="0" w:space="0" w:color="auto"/>
        <w:bottom w:val="none" w:sz="0" w:space="0" w:color="auto"/>
        <w:right w:val="none" w:sz="0" w:space="0" w:color="auto"/>
      </w:divBdr>
    </w:div>
    <w:div w:id="645477961">
      <w:bodyDiv w:val="1"/>
      <w:marLeft w:val="0"/>
      <w:marRight w:val="0"/>
      <w:marTop w:val="0"/>
      <w:marBottom w:val="0"/>
      <w:divBdr>
        <w:top w:val="none" w:sz="0" w:space="0" w:color="auto"/>
        <w:left w:val="none" w:sz="0" w:space="0" w:color="auto"/>
        <w:bottom w:val="none" w:sz="0" w:space="0" w:color="auto"/>
        <w:right w:val="none" w:sz="0" w:space="0" w:color="auto"/>
      </w:divBdr>
    </w:div>
    <w:div w:id="664089572">
      <w:bodyDiv w:val="1"/>
      <w:marLeft w:val="0"/>
      <w:marRight w:val="0"/>
      <w:marTop w:val="0"/>
      <w:marBottom w:val="0"/>
      <w:divBdr>
        <w:top w:val="none" w:sz="0" w:space="0" w:color="auto"/>
        <w:left w:val="none" w:sz="0" w:space="0" w:color="auto"/>
        <w:bottom w:val="none" w:sz="0" w:space="0" w:color="auto"/>
        <w:right w:val="none" w:sz="0" w:space="0" w:color="auto"/>
      </w:divBdr>
      <w:divsChild>
        <w:div w:id="1791167356">
          <w:marLeft w:val="0"/>
          <w:marRight w:val="0"/>
          <w:marTop w:val="0"/>
          <w:marBottom w:val="0"/>
          <w:divBdr>
            <w:top w:val="none" w:sz="0" w:space="0" w:color="auto"/>
            <w:left w:val="none" w:sz="0" w:space="0" w:color="auto"/>
            <w:bottom w:val="none" w:sz="0" w:space="0" w:color="auto"/>
            <w:right w:val="none" w:sz="0" w:space="0" w:color="auto"/>
          </w:divBdr>
          <w:divsChild>
            <w:div w:id="995451970">
              <w:marLeft w:val="0"/>
              <w:marRight w:val="0"/>
              <w:marTop w:val="0"/>
              <w:marBottom w:val="0"/>
              <w:divBdr>
                <w:top w:val="none" w:sz="0" w:space="0" w:color="auto"/>
                <w:left w:val="none" w:sz="0" w:space="0" w:color="auto"/>
                <w:bottom w:val="none" w:sz="0" w:space="0" w:color="auto"/>
                <w:right w:val="none" w:sz="0" w:space="0" w:color="auto"/>
              </w:divBdr>
              <w:divsChild>
                <w:div w:id="902179251">
                  <w:marLeft w:val="0"/>
                  <w:marRight w:val="0"/>
                  <w:marTop w:val="0"/>
                  <w:marBottom w:val="0"/>
                  <w:divBdr>
                    <w:top w:val="none" w:sz="0" w:space="0" w:color="auto"/>
                    <w:left w:val="none" w:sz="0" w:space="0" w:color="auto"/>
                    <w:bottom w:val="none" w:sz="0" w:space="0" w:color="auto"/>
                    <w:right w:val="none" w:sz="0" w:space="0" w:color="auto"/>
                  </w:divBdr>
                  <w:divsChild>
                    <w:div w:id="84089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9863230">
      <w:bodyDiv w:val="1"/>
      <w:marLeft w:val="0"/>
      <w:marRight w:val="0"/>
      <w:marTop w:val="0"/>
      <w:marBottom w:val="0"/>
      <w:divBdr>
        <w:top w:val="none" w:sz="0" w:space="0" w:color="auto"/>
        <w:left w:val="none" w:sz="0" w:space="0" w:color="auto"/>
        <w:bottom w:val="none" w:sz="0" w:space="0" w:color="auto"/>
        <w:right w:val="none" w:sz="0" w:space="0" w:color="auto"/>
      </w:divBdr>
    </w:div>
    <w:div w:id="739061057">
      <w:bodyDiv w:val="1"/>
      <w:marLeft w:val="0"/>
      <w:marRight w:val="0"/>
      <w:marTop w:val="0"/>
      <w:marBottom w:val="0"/>
      <w:divBdr>
        <w:top w:val="none" w:sz="0" w:space="0" w:color="auto"/>
        <w:left w:val="none" w:sz="0" w:space="0" w:color="auto"/>
        <w:bottom w:val="none" w:sz="0" w:space="0" w:color="auto"/>
        <w:right w:val="none" w:sz="0" w:space="0" w:color="auto"/>
      </w:divBdr>
    </w:div>
    <w:div w:id="802190009">
      <w:bodyDiv w:val="1"/>
      <w:marLeft w:val="0"/>
      <w:marRight w:val="0"/>
      <w:marTop w:val="0"/>
      <w:marBottom w:val="0"/>
      <w:divBdr>
        <w:top w:val="none" w:sz="0" w:space="0" w:color="auto"/>
        <w:left w:val="none" w:sz="0" w:space="0" w:color="auto"/>
        <w:bottom w:val="none" w:sz="0" w:space="0" w:color="auto"/>
        <w:right w:val="none" w:sz="0" w:space="0" w:color="auto"/>
      </w:divBdr>
    </w:div>
    <w:div w:id="841773375">
      <w:bodyDiv w:val="1"/>
      <w:marLeft w:val="0"/>
      <w:marRight w:val="0"/>
      <w:marTop w:val="0"/>
      <w:marBottom w:val="0"/>
      <w:divBdr>
        <w:top w:val="none" w:sz="0" w:space="0" w:color="auto"/>
        <w:left w:val="none" w:sz="0" w:space="0" w:color="auto"/>
        <w:bottom w:val="none" w:sz="0" w:space="0" w:color="auto"/>
        <w:right w:val="none" w:sz="0" w:space="0" w:color="auto"/>
      </w:divBdr>
    </w:div>
    <w:div w:id="849637707">
      <w:bodyDiv w:val="1"/>
      <w:marLeft w:val="0"/>
      <w:marRight w:val="0"/>
      <w:marTop w:val="0"/>
      <w:marBottom w:val="0"/>
      <w:divBdr>
        <w:top w:val="none" w:sz="0" w:space="0" w:color="auto"/>
        <w:left w:val="none" w:sz="0" w:space="0" w:color="auto"/>
        <w:bottom w:val="none" w:sz="0" w:space="0" w:color="auto"/>
        <w:right w:val="none" w:sz="0" w:space="0" w:color="auto"/>
      </w:divBdr>
      <w:divsChild>
        <w:div w:id="2103643498">
          <w:marLeft w:val="0"/>
          <w:marRight w:val="0"/>
          <w:marTop w:val="0"/>
          <w:marBottom w:val="0"/>
          <w:divBdr>
            <w:top w:val="none" w:sz="0" w:space="0" w:color="auto"/>
            <w:left w:val="none" w:sz="0" w:space="0" w:color="auto"/>
            <w:bottom w:val="none" w:sz="0" w:space="0" w:color="auto"/>
            <w:right w:val="none" w:sz="0" w:space="0" w:color="auto"/>
          </w:divBdr>
          <w:divsChild>
            <w:div w:id="651711764">
              <w:marLeft w:val="0"/>
              <w:marRight w:val="0"/>
              <w:marTop w:val="0"/>
              <w:marBottom w:val="0"/>
              <w:divBdr>
                <w:top w:val="none" w:sz="0" w:space="0" w:color="auto"/>
                <w:left w:val="none" w:sz="0" w:space="0" w:color="auto"/>
                <w:bottom w:val="none" w:sz="0" w:space="0" w:color="auto"/>
                <w:right w:val="none" w:sz="0" w:space="0" w:color="auto"/>
              </w:divBdr>
              <w:divsChild>
                <w:div w:id="61873428">
                  <w:marLeft w:val="0"/>
                  <w:marRight w:val="0"/>
                  <w:marTop w:val="0"/>
                  <w:marBottom w:val="0"/>
                  <w:divBdr>
                    <w:top w:val="none" w:sz="0" w:space="0" w:color="auto"/>
                    <w:left w:val="none" w:sz="0" w:space="0" w:color="auto"/>
                    <w:bottom w:val="none" w:sz="0" w:space="0" w:color="auto"/>
                    <w:right w:val="none" w:sz="0" w:space="0" w:color="auto"/>
                  </w:divBdr>
                  <w:divsChild>
                    <w:div w:id="66154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7696461">
      <w:bodyDiv w:val="1"/>
      <w:marLeft w:val="0"/>
      <w:marRight w:val="0"/>
      <w:marTop w:val="0"/>
      <w:marBottom w:val="0"/>
      <w:divBdr>
        <w:top w:val="none" w:sz="0" w:space="0" w:color="auto"/>
        <w:left w:val="none" w:sz="0" w:space="0" w:color="auto"/>
        <w:bottom w:val="none" w:sz="0" w:space="0" w:color="auto"/>
        <w:right w:val="none" w:sz="0" w:space="0" w:color="auto"/>
      </w:divBdr>
    </w:div>
    <w:div w:id="909315694">
      <w:bodyDiv w:val="1"/>
      <w:marLeft w:val="0"/>
      <w:marRight w:val="0"/>
      <w:marTop w:val="0"/>
      <w:marBottom w:val="0"/>
      <w:divBdr>
        <w:top w:val="none" w:sz="0" w:space="0" w:color="auto"/>
        <w:left w:val="none" w:sz="0" w:space="0" w:color="auto"/>
        <w:bottom w:val="none" w:sz="0" w:space="0" w:color="auto"/>
        <w:right w:val="none" w:sz="0" w:space="0" w:color="auto"/>
      </w:divBdr>
    </w:div>
    <w:div w:id="962662131">
      <w:bodyDiv w:val="1"/>
      <w:marLeft w:val="0"/>
      <w:marRight w:val="0"/>
      <w:marTop w:val="0"/>
      <w:marBottom w:val="0"/>
      <w:divBdr>
        <w:top w:val="none" w:sz="0" w:space="0" w:color="auto"/>
        <w:left w:val="none" w:sz="0" w:space="0" w:color="auto"/>
        <w:bottom w:val="none" w:sz="0" w:space="0" w:color="auto"/>
        <w:right w:val="none" w:sz="0" w:space="0" w:color="auto"/>
      </w:divBdr>
    </w:div>
    <w:div w:id="978613574">
      <w:bodyDiv w:val="1"/>
      <w:marLeft w:val="0"/>
      <w:marRight w:val="0"/>
      <w:marTop w:val="0"/>
      <w:marBottom w:val="0"/>
      <w:divBdr>
        <w:top w:val="none" w:sz="0" w:space="0" w:color="auto"/>
        <w:left w:val="none" w:sz="0" w:space="0" w:color="auto"/>
        <w:bottom w:val="none" w:sz="0" w:space="0" w:color="auto"/>
        <w:right w:val="none" w:sz="0" w:space="0" w:color="auto"/>
      </w:divBdr>
    </w:div>
    <w:div w:id="1035303175">
      <w:bodyDiv w:val="1"/>
      <w:marLeft w:val="0"/>
      <w:marRight w:val="0"/>
      <w:marTop w:val="0"/>
      <w:marBottom w:val="0"/>
      <w:divBdr>
        <w:top w:val="none" w:sz="0" w:space="0" w:color="auto"/>
        <w:left w:val="none" w:sz="0" w:space="0" w:color="auto"/>
        <w:bottom w:val="none" w:sz="0" w:space="0" w:color="auto"/>
        <w:right w:val="none" w:sz="0" w:space="0" w:color="auto"/>
      </w:divBdr>
    </w:div>
    <w:div w:id="1040202194">
      <w:bodyDiv w:val="1"/>
      <w:marLeft w:val="0"/>
      <w:marRight w:val="0"/>
      <w:marTop w:val="0"/>
      <w:marBottom w:val="0"/>
      <w:divBdr>
        <w:top w:val="none" w:sz="0" w:space="0" w:color="auto"/>
        <w:left w:val="none" w:sz="0" w:space="0" w:color="auto"/>
        <w:bottom w:val="none" w:sz="0" w:space="0" w:color="auto"/>
        <w:right w:val="none" w:sz="0" w:space="0" w:color="auto"/>
      </w:divBdr>
    </w:div>
    <w:div w:id="1282956028">
      <w:bodyDiv w:val="1"/>
      <w:marLeft w:val="0"/>
      <w:marRight w:val="0"/>
      <w:marTop w:val="0"/>
      <w:marBottom w:val="0"/>
      <w:divBdr>
        <w:top w:val="none" w:sz="0" w:space="0" w:color="auto"/>
        <w:left w:val="none" w:sz="0" w:space="0" w:color="auto"/>
        <w:bottom w:val="none" w:sz="0" w:space="0" w:color="auto"/>
        <w:right w:val="none" w:sz="0" w:space="0" w:color="auto"/>
      </w:divBdr>
    </w:div>
    <w:div w:id="1403915177">
      <w:bodyDiv w:val="1"/>
      <w:marLeft w:val="0"/>
      <w:marRight w:val="0"/>
      <w:marTop w:val="0"/>
      <w:marBottom w:val="0"/>
      <w:divBdr>
        <w:top w:val="none" w:sz="0" w:space="0" w:color="auto"/>
        <w:left w:val="none" w:sz="0" w:space="0" w:color="auto"/>
        <w:bottom w:val="none" w:sz="0" w:space="0" w:color="auto"/>
        <w:right w:val="none" w:sz="0" w:space="0" w:color="auto"/>
      </w:divBdr>
    </w:div>
    <w:div w:id="1426611401">
      <w:bodyDiv w:val="1"/>
      <w:marLeft w:val="0"/>
      <w:marRight w:val="0"/>
      <w:marTop w:val="0"/>
      <w:marBottom w:val="0"/>
      <w:divBdr>
        <w:top w:val="none" w:sz="0" w:space="0" w:color="auto"/>
        <w:left w:val="none" w:sz="0" w:space="0" w:color="auto"/>
        <w:bottom w:val="none" w:sz="0" w:space="0" w:color="auto"/>
        <w:right w:val="none" w:sz="0" w:space="0" w:color="auto"/>
      </w:divBdr>
    </w:div>
    <w:div w:id="1490901248">
      <w:bodyDiv w:val="1"/>
      <w:marLeft w:val="0"/>
      <w:marRight w:val="0"/>
      <w:marTop w:val="0"/>
      <w:marBottom w:val="0"/>
      <w:divBdr>
        <w:top w:val="none" w:sz="0" w:space="0" w:color="auto"/>
        <w:left w:val="none" w:sz="0" w:space="0" w:color="auto"/>
        <w:bottom w:val="none" w:sz="0" w:space="0" w:color="auto"/>
        <w:right w:val="none" w:sz="0" w:space="0" w:color="auto"/>
      </w:divBdr>
      <w:divsChild>
        <w:div w:id="1372998643">
          <w:marLeft w:val="0"/>
          <w:marRight w:val="0"/>
          <w:marTop w:val="0"/>
          <w:marBottom w:val="0"/>
          <w:divBdr>
            <w:top w:val="none" w:sz="0" w:space="0" w:color="auto"/>
            <w:left w:val="none" w:sz="0" w:space="0" w:color="auto"/>
            <w:bottom w:val="none" w:sz="0" w:space="0" w:color="auto"/>
            <w:right w:val="none" w:sz="0" w:space="0" w:color="auto"/>
          </w:divBdr>
        </w:div>
      </w:divsChild>
    </w:div>
    <w:div w:id="1555850782">
      <w:bodyDiv w:val="1"/>
      <w:marLeft w:val="0"/>
      <w:marRight w:val="0"/>
      <w:marTop w:val="0"/>
      <w:marBottom w:val="0"/>
      <w:divBdr>
        <w:top w:val="none" w:sz="0" w:space="0" w:color="auto"/>
        <w:left w:val="none" w:sz="0" w:space="0" w:color="auto"/>
        <w:bottom w:val="none" w:sz="0" w:space="0" w:color="auto"/>
        <w:right w:val="none" w:sz="0" w:space="0" w:color="auto"/>
      </w:divBdr>
    </w:div>
    <w:div w:id="1605918345">
      <w:bodyDiv w:val="1"/>
      <w:marLeft w:val="0"/>
      <w:marRight w:val="0"/>
      <w:marTop w:val="0"/>
      <w:marBottom w:val="0"/>
      <w:divBdr>
        <w:top w:val="none" w:sz="0" w:space="0" w:color="auto"/>
        <w:left w:val="none" w:sz="0" w:space="0" w:color="auto"/>
        <w:bottom w:val="none" w:sz="0" w:space="0" w:color="auto"/>
        <w:right w:val="none" w:sz="0" w:space="0" w:color="auto"/>
      </w:divBdr>
      <w:divsChild>
        <w:div w:id="1034765806">
          <w:marLeft w:val="0"/>
          <w:marRight w:val="0"/>
          <w:marTop w:val="0"/>
          <w:marBottom w:val="0"/>
          <w:divBdr>
            <w:top w:val="none" w:sz="0" w:space="0" w:color="auto"/>
            <w:left w:val="none" w:sz="0" w:space="0" w:color="auto"/>
            <w:bottom w:val="none" w:sz="0" w:space="0" w:color="auto"/>
            <w:right w:val="none" w:sz="0" w:space="0" w:color="auto"/>
          </w:divBdr>
          <w:divsChild>
            <w:div w:id="1617104144">
              <w:marLeft w:val="0"/>
              <w:marRight w:val="0"/>
              <w:marTop w:val="0"/>
              <w:marBottom w:val="0"/>
              <w:divBdr>
                <w:top w:val="none" w:sz="0" w:space="0" w:color="auto"/>
                <w:left w:val="none" w:sz="0" w:space="0" w:color="auto"/>
                <w:bottom w:val="none" w:sz="0" w:space="0" w:color="auto"/>
                <w:right w:val="none" w:sz="0" w:space="0" w:color="auto"/>
              </w:divBdr>
              <w:divsChild>
                <w:div w:id="442114993">
                  <w:marLeft w:val="0"/>
                  <w:marRight w:val="0"/>
                  <w:marTop w:val="0"/>
                  <w:marBottom w:val="0"/>
                  <w:divBdr>
                    <w:top w:val="none" w:sz="0" w:space="0" w:color="auto"/>
                    <w:left w:val="none" w:sz="0" w:space="0" w:color="auto"/>
                    <w:bottom w:val="none" w:sz="0" w:space="0" w:color="auto"/>
                    <w:right w:val="none" w:sz="0" w:space="0" w:color="auto"/>
                  </w:divBdr>
                </w:div>
              </w:divsChild>
            </w:div>
            <w:div w:id="690953171">
              <w:marLeft w:val="0"/>
              <w:marRight w:val="0"/>
              <w:marTop w:val="0"/>
              <w:marBottom w:val="0"/>
              <w:divBdr>
                <w:top w:val="none" w:sz="0" w:space="0" w:color="auto"/>
                <w:left w:val="none" w:sz="0" w:space="0" w:color="auto"/>
                <w:bottom w:val="none" w:sz="0" w:space="0" w:color="auto"/>
                <w:right w:val="none" w:sz="0" w:space="0" w:color="auto"/>
              </w:divBdr>
              <w:divsChild>
                <w:div w:id="995837654">
                  <w:marLeft w:val="0"/>
                  <w:marRight w:val="0"/>
                  <w:marTop w:val="0"/>
                  <w:marBottom w:val="0"/>
                  <w:divBdr>
                    <w:top w:val="none" w:sz="0" w:space="0" w:color="auto"/>
                    <w:left w:val="none" w:sz="0" w:space="0" w:color="auto"/>
                    <w:bottom w:val="none" w:sz="0" w:space="0" w:color="auto"/>
                    <w:right w:val="none" w:sz="0" w:space="0" w:color="auto"/>
                  </w:divBdr>
                </w:div>
              </w:divsChild>
            </w:div>
            <w:div w:id="1418867312">
              <w:marLeft w:val="0"/>
              <w:marRight w:val="0"/>
              <w:marTop w:val="0"/>
              <w:marBottom w:val="0"/>
              <w:divBdr>
                <w:top w:val="none" w:sz="0" w:space="0" w:color="auto"/>
                <w:left w:val="none" w:sz="0" w:space="0" w:color="auto"/>
                <w:bottom w:val="none" w:sz="0" w:space="0" w:color="auto"/>
                <w:right w:val="none" w:sz="0" w:space="0" w:color="auto"/>
              </w:divBdr>
              <w:divsChild>
                <w:div w:id="1839618652">
                  <w:marLeft w:val="0"/>
                  <w:marRight w:val="0"/>
                  <w:marTop w:val="0"/>
                  <w:marBottom w:val="0"/>
                  <w:divBdr>
                    <w:top w:val="none" w:sz="0" w:space="0" w:color="auto"/>
                    <w:left w:val="none" w:sz="0" w:space="0" w:color="auto"/>
                    <w:bottom w:val="none" w:sz="0" w:space="0" w:color="auto"/>
                    <w:right w:val="none" w:sz="0" w:space="0" w:color="auto"/>
                  </w:divBdr>
                </w:div>
                <w:div w:id="671028516">
                  <w:marLeft w:val="0"/>
                  <w:marRight w:val="0"/>
                  <w:marTop w:val="0"/>
                  <w:marBottom w:val="0"/>
                  <w:divBdr>
                    <w:top w:val="none" w:sz="0" w:space="0" w:color="auto"/>
                    <w:left w:val="none" w:sz="0" w:space="0" w:color="auto"/>
                    <w:bottom w:val="none" w:sz="0" w:space="0" w:color="auto"/>
                    <w:right w:val="none" w:sz="0" w:space="0" w:color="auto"/>
                  </w:divBdr>
                </w:div>
                <w:div w:id="39520035">
                  <w:marLeft w:val="0"/>
                  <w:marRight w:val="0"/>
                  <w:marTop w:val="0"/>
                  <w:marBottom w:val="0"/>
                  <w:divBdr>
                    <w:top w:val="none" w:sz="0" w:space="0" w:color="auto"/>
                    <w:left w:val="none" w:sz="0" w:space="0" w:color="auto"/>
                    <w:bottom w:val="none" w:sz="0" w:space="0" w:color="auto"/>
                    <w:right w:val="none" w:sz="0" w:space="0" w:color="auto"/>
                  </w:divBdr>
                </w:div>
              </w:divsChild>
            </w:div>
            <w:div w:id="1654987478">
              <w:marLeft w:val="0"/>
              <w:marRight w:val="0"/>
              <w:marTop w:val="0"/>
              <w:marBottom w:val="0"/>
              <w:divBdr>
                <w:top w:val="none" w:sz="0" w:space="0" w:color="auto"/>
                <w:left w:val="none" w:sz="0" w:space="0" w:color="auto"/>
                <w:bottom w:val="none" w:sz="0" w:space="0" w:color="auto"/>
                <w:right w:val="none" w:sz="0" w:space="0" w:color="auto"/>
              </w:divBdr>
              <w:divsChild>
                <w:div w:id="2000882925">
                  <w:marLeft w:val="0"/>
                  <w:marRight w:val="0"/>
                  <w:marTop w:val="0"/>
                  <w:marBottom w:val="0"/>
                  <w:divBdr>
                    <w:top w:val="none" w:sz="0" w:space="0" w:color="auto"/>
                    <w:left w:val="none" w:sz="0" w:space="0" w:color="auto"/>
                    <w:bottom w:val="none" w:sz="0" w:space="0" w:color="auto"/>
                    <w:right w:val="none" w:sz="0" w:space="0" w:color="auto"/>
                  </w:divBdr>
                </w:div>
              </w:divsChild>
            </w:div>
            <w:div w:id="2135951266">
              <w:marLeft w:val="0"/>
              <w:marRight w:val="0"/>
              <w:marTop w:val="0"/>
              <w:marBottom w:val="0"/>
              <w:divBdr>
                <w:top w:val="none" w:sz="0" w:space="0" w:color="auto"/>
                <w:left w:val="none" w:sz="0" w:space="0" w:color="auto"/>
                <w:bottom w:val="none" w:sz="0" w:space="0" w:color="auto"/>
                <w:right w:val="none" w:sz="0" w:space="0" w:color="auto"/>
              </w:divBdr>
              <w:divsChild>
                <w:div w:id="393628450">
                  <w:marLeft w:val="0"/>
                  <w:marRight w:val="0"/>
                  <w:marTop w:val="0"/>
                  <w:marBottom w:val="0"/>
                  <w:divBdr>
                    <w:top w:val="none" w:sz="0" w:space="0" w:color="auto"/>
                    <w:left w:val="none" w:sz="0" w:space="0" w:color="auto"/>
                    <w:bottom w:val="none" w:sz="0" w:space="0" w:color="auto"/>
                    <w:right w:val="none" w:sz="0" w:space="0" w:color="auto"/>
                  </w:divBdr>
                </w:div>
              </w:divsChild>
            </w:div>
            <w:div w:id="1066151928">
              <w:marLeft w:val="0"/>
              <w:marRight w:val="0"/>
              <w:marTop w:val="0"/>
              <w:marBottom w:val="0"/>
              <w:divBdr>
                <w:top w:val="none" w:sz="0" w:space="0" w:color="auto"/>
                <w:left w:val="none" w:sz="0" w:space="0" w:color="auto"/>
                <w:bottom w:val="none" w:sz="0" w:space="0" w:color="auto"/>
                <w:right w:val="none" w:sz="0" w:space="0" w:color="auto"/>
              </w:divBdr>
              <w:divsChild>
                <w:div w:id="1348025076">
                  <w:marLeft w:val="0"/>
                  <w:marRight w:val="0"/>
                  <w:marTop w:val="0"/>
                  <w:marBottom w:val="0"/>
                  <w:divBdr>
                    <w:top w:val="none" w:sz="0" w:space="0" w:color="auto"/>
                    <w:left w:val="none" w:sz="0" w:space="0" w:color="auto"/>
                    <w:bottom w:val="none" w:sz="0" w:space="0" w:color="auto"/>
                    <w:right w:val="none" w:sz="0" w:space="0" w:color="auto"/>
                  </w:divBdr>
                </w:div>
              </w:divsChild>
            </w:div>
            <w:div w:id="377897680">
              <w:marLeft w:val="0"/>
              <w:marRight w:val="0"/>
              <w:marTop w:val="0"/>
              <w:marBottom w:val="0"/>
              <w:divBdr>
                <w:top w:val="none" w:sz="0" w:space="0" w:color="auto"/>
                <w:left w:val="none" w:sz="0" w:space="0" w:color="auto"/>
                <w:bottom w:val="none" w:sz="0" w:space="0" w:color="auto"/>
                <w:right w:val="none" w:sz="0" w:space="0" w:color="auto"/>
              </w:divBdr>
              <w:divsChild>
                <w:div w:id="78867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158948">
      <w:bodyDiv w:val="1"/>
      <w:marLeft w:val="0"/>
      <w:marRight w:val="0"/>
      <w:marTop w:val="0"/>
      <w:marBottom w:val="0"/>
      <w:divBdr>
        <w:top w:val="none" w:sz="0" w:space="0" w:color="auto"/>
        <w:left w:val="none" w:sz="0" w:space="0" w:color="auto"/>
        <w:bottom w:val="none" w:sz="0" w:space="0" w:color="auto"/>
        <w:right w:val="none" w:sz="0" w:space="0" w:color="auto"/>
      </w:divBdr>
    </w:div>
    <w:div w:id="1623538092">
      <w:bodyDiv w:val="1"/>
      <w:marLeft w:val="0"/>
      <w:marRight w:val="0"/>
      <w:marTop w:val="0"/>
      <w:marBottom w:val="0"/>
      <w:divBdr>
        <w:top w:val="none" w:sz="0" w:space="0" w:color="auto"/>
        <w:left w:val="none" w:sz="0" w:space="0" w:color="auto"/>
        <w:bottom w:val="none" w:sz="0" w:space="0" w:color="auto"/>
        <w:right w:val="none" w:sz="0" w:space="0" w:color="auto"/>
      </w:divBdr>
    </w:div>
    <w:div w:id="1783725227">
      <w:bodyDiv w:val="1"/>
      <w:marLeft w:val="0"/>
      <w:marRight w:val="0"/>
      <w:marTop w:val="0"/>
      <w:marBottom w:val="0"/>
      <w:divBdr>
        <w:top w:val="none" w:sz="0" w:space="0" w:color="auto"/>
        <w:left w:val="none" w:sz="0" w:space="0" w:color="auto"/>
        <w:bottom w:val="none" w:sz="0" w:space="0" w:color="auto"/>
        <w:right w:val="none" w:sz="0" w:space="0" w:color="auto"/>
      </w:divBdr>
    </w:div>
    <w:div w:id="1807117301">
      <w:bodyDiv w:val="1"/>
      <w:marLeft w:val="0"/>
      <w:marRight w:val="0"/>
      <w:marTop w:val="0"/>
      <w:marBottom w:val="0"/>
      <w:divBdr>
        <w:top w:val="none" w:sz="0" w:space="0" w:color="auto"/>
        <w:left w:val="none" w:sz="0" w:space="0" w:color="auto"/>
        <w:bottom w:val="none" w:sz="0" w:space="0" w:color="auto"/>
        <w:right w:val="none" w:sz="0" w:space="0" w:color="auto"/>
      </w:divBdr>
    </w:div>
    <w:div w:id="1853182768">
      <w:bodyDiv w:val="1"/>
      <w:marLeft w:val="0"/>
      <w:marRight w:val="0"/>
      <w:marTop w:val="0"/>
      <w:marBottom w:val="0"/>
      <w:divBdr>
        <w:top w:val="none" w:sz="0" w:space="0" w:color="auto"/>
        <w:left w:val="none" w:sz="0" w:space="0" w:color="auto"/>
        <w:bottom w:val="none" w:sz="0" w:space="0" w:color="auto"/>
        <w:right w:val="none" w:sz="0" w:space="0" w:color="auto"/>
      </w:divBdr>
    </w:div>
    <w:div w:id="1916743524">
      <w:bodyDiv w:val="1"/>
      <w:marLeft w:val="0"/>
      <w:marRight w:val="0"/>
      <w:marTop w:val="0"/>
      <w:marBottom w:val="0"/>
      <w:divBdr>
        <w:top w:val="none" w:sz="0" w:space="0" w:color="auto"/>
        <w:left w:val="none" w:sz="0" w:space="0" w:color="auto"/>
        <w:bottom w:val="none" w:sz="0" w:space="0" w:color="auto"/>
        <w:right w:val="none" w:sz="0" w:space="0" w:color="auto"/>
      </w:divBdr>
    </w:div>
    <w:div w:id="1972591296">
      <w:bodyDiv w:val="1"/>
      <w:marLeft w:val="0"/>
      <w:marRight w:val="0"/>
      <w:marTop w:val="0"/>
      <w:marBottom w:val="0"/>
      <w:divBdr>
        <w:top w:val="none" w:sz="0" w:space="0" w:color="auto"/>
        <w:left w:val="none" w:sz="0" w:space="0" w:color="auto"/>
        <w:bottom w:val="none" w:sz="0" w:space="0" w:color="auto"/>
        <w:right w:val="none" w:sz="0" w:space="0" w:color="auto"/>
      </w:divBdr>
    </w:div>
    <w:div w:id="2024090126">
      <w:bodyDiv w:val="1"/>
      <w:marLeft w:val="0"/>
      <w:marRight w:val="0"/>
      <w:marTop w:val="0"/>
      <w:marBottom w:val="0"/>
      <w:divBdr>
        <w:top w:val="none" w:sz="0" w:space="0" w:color="auto"/>
        <w:left w:val="none" w:sz="0" w:space="0" w:color="auto"/>
        <w:bottom w:val="none" w:sz="0" w:space="0" w:color="auto"/>
        <w:right w:val="none" w:sz="0" w:space="0" w:color="auto"/>
      </w:divBdr>
    </w:div>
    <w:div w:id="2130736995">
      <w:bodyDiv w:val="1"/>
      <w:marLeft w:val="0"/>
      <w:marRight w:val="0"/>
      <w:marTop w:val="0"/>
      <w:marBottom w:val="0"/>
      <w:divBdr>
        <w:top w:val="none" w:sz="0" w:space="0" w:color="auto"/>
        <w:left w:val="none" w:sz="0" w:space="0" w:color="auto"/>
        <w:bottom w:val="none" w:sz="0" w:space="0" w:color="auto"/>
        <w:right w:val="none" w:sz="0" w:space="0" w:color="auto"/>
      </w:divBdr>
    </w:div>
    <w:div w:id="2139031894">
      <w:bodyDiv w:val="1"/>
      <w:marLeft w:val="0"/>
      <w:marRight w:val="0"/>
      <w:marTop w:val="0"/>
      <w:marBottom w:val="0"/>
      <w:divBdr>
        <w:top w:val="none" w:sz="0" w:space="0" w:color="auto"/>
        <w:left w:val="none" w:sz="0" w:space="0" w:color="auto"/>
        <w:bottom w:val="none" w:sz="0" w:space="0" w:color="auto"/>
        <w:right w:val="none" w:sz="0" w:space="0" w:color="auto"/>
      </w:divBdr>
      <w:divsChild>
        <w:div w:id="617493714">
          <w:marLeft w:val="0"/>
          <w:marRight w:val="0"/>
          <w:marTop w:val="0"/>
          <w:marBottom w:val="0"/>
          <w:divBdr>
            <w:top w:val="none" w:sz="0" w:space="0" w:color="auto"/>
            <w:left w:val="none" w:sz="0" w:space="0" w:color="auto"/>
            <w:bottom w:val="none" w:sz="0" w:space="0" w:color="auto"/>
            <w:right w:val="none" w:sz="0" w:space="0" w:color="auto"/>
          </w:divBdr>
          <w:divsChild>
            <w:div w:id="1241602502">
              <w:marLeft w:val="0"/>
              <w:marRight w:val="0"/>
              <w:marTop w:val="0"/>
              <w:marBottom w:val="0"/>
              <w:divBdr>
                <w:top w:val="none" w:sz="0" w:space="0" w:color="auto"/>
                <w:left w:val="none" w:sz="0" w:space="0" w:color="auto"/>
                <w:bottom w:val="none" w:sz="0" w:space="0" w:color="auto"/>
                <w:right w:val="none" w:sz="0" w:space="0" w:color="auto"/>
              </w:divBdr>
              <w:divsChild>
                <w:div w:id="1387216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18/08/relationships/commentsExtensible" Target="commentsExtensible.xml"/><Relationship Id="rId18" Type="http://schemas.openxmlformats.org/officeDocument/2006/relationships/image" Target="media/image6.png"/><Relationship Id="rId26" Type="http://schemas.microsoft.com/office/2011/relationships/people" Target="people.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microsoft.com/office/2016/09/relationships/commentsIds" Target="commentsIds.xml"/><Relationship Id="rId17" Type="http://schemas.openxmlformats.org/officeDocument/2006/relationships/image" Target="media/image5.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1/relationships/commentsExtended" Target="commentsExtended.xml"/><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eader" Target="header3.xml"/><Relationship Id="rId10" Type="http://schemas.openxmlformats.org/officeDocument/2006/relationships/comments" Target="comments.xm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granit.unh.edu/" TargetMode="External"/><Relationship Id="rId22" Type="http://schemas.openxmlformats.org/officeDocument/2006/relationships/footer" Target="footer2.xm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F00BEC1B34437E42AA3EE2F204592027" ma:contentTypeVersion="15" ma:contentTypeDescription="Create a new document." ma:contentTypeScope="" ma:versionID="2350a1aa4a051bfcfbfcc2720f0b0ecf">
  <xsd:schema xmlns:xsd="http://www.w3.org/2001/XMLSchema" xmlns:xs="http://www.w3.org/2001/XMLSchema" xmlns:p="http://schemas.microsoft.com/office/2006/metadata/properties" xmlns:ns2="44eae9ed-2145-46cd-8050-f3bdb7fea76c" xmlns:ns3="491ebb66-2e98-4b07-954c-a442f1669c1b" targetNamespace="http://schemas.microsoft.com/office/2006/metadata/properties" ma:root="true" ma:fieldsID="9a12025a9f3cadff6c9a21c58d5fc5b4" ns2:_="" ns3:_="">
    <xsd:import namespace="44eae9ed-2145-46cd-8050-f3bdb7fea76c"/>
    <xsd:import namespace="491ebb66-2e98-4b07-954c-a442f1669c1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4eae9ed-2145-46cd-8050-f3bdb7fea76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c04022ad-ef34-4d1e-9200-18c9974f9601"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91ebb66-2e98-4b07-954c-a442f1669c1b"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a1fcb003-8908-49c7-a64a-43d132982d85}" ma:internalName="TaxCatchAll" ma:showField="CatchAllData" ma:web="491ebb66-2e98-4b07-954c-a442f1669c1b">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636C18C-7859-413D-8B44-0D3CA09405F3}">
  <ds:schemaRefs>
    <ds:schemaRef ds:uri="http://schemas.microsoft.com/sharepoint/v3/contenttype/forms"/>
  </ds:schemaRefs>
</ds:datastoreItem>
</file>

<file path=customXml/itemProps2.xml><?xml version="1.0" encoding="utf-8"?>
<ds:datastoreItem xmlns:ds="http://schemas.openxmlformats.org/officeDocument/2006/customXml" ds:itemID="{E4679212-4DD8-4ACB-833B-8BC1BF4685D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4eae9ed-2145-46cd-8050-f3bdb7fea76c"/>
    <ds:schemaRef ds:uri="491ebb66-2e98-4b07-954c-a442f1669c1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676</TotalTime>
  <Pages>12</Pages>
  <Words>2760</Words>
  <Characters>15738</Characters>
  <Application>Microsoft Office Word</Application>
  <DocSecurity>0</DocSecurity>
  <Lines>131</Lines>
  <Paragraphs>36</Paragraphs>
  <ScaleCrop>false</ScaleCrop>
  <HeadingPairs>
    <vt:vector size="2" baseType="variant">
      <vt:variant>
        <vt:lpstr>Title</vt:lpstr>
      </vt:variant>
      <vt:variant>
        <vt:i4>1</vt:i4>
      </vt:variant>
    </vt:vector>
  </HeadingPairs>
  <TitlesOfParts>
    <vt:vector size="1" baseType="lpstr">
      <vt:lpstr/>
    </vt:vector>
  </TitlesOfParts>
  <Company>State of New Hampshire</Company>
  <LinksUpToDate>false</LinksUpToDate>
  <CharactersWithSpaces>18462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Kalle Matso</dc:creator>
  <cp:lastModifiedBy>David Justice</cp:lastModifiedBy>
  <cp:revision>122</cp:revision>
  <dcterms:created xsi:type="dcterms:W3CDTF">2022-11-29T17:58:00Z</dcterms:created>
  <dcterms:modified xsi:type="dcterms:W3CDTF">2023-01-18T18:01:00Z</dcterms:modified>
</cp:coreProperties>
</file>