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4AEC" w:rsidRDefault="00041A39" w:rsidP="00403F38">
      <w:pPr>
        <w:pStyle w:val="Title"/>
      </w:pPr>
      <w:r>
        <w:t>Nodal Map Update Process</w:t>
      </w:r>
      <w:r w:rsidR="009F79A7">
        <w:t xml:space="preserve">  (December)</w:t>
      </w:r>
      <w:bookmarkStart w:id="0" w:name="_GoBack"/>
      <w:bookmarkEnd w:id="0"/>
    </w:p>
    <w:p w:rsidR="00F62549" w:rsidRPr="00F62549" w:rsidRDefault="00F62549" w:rsidP="00F62549">
      <w:pPr>
        <w:pStyle w:val="NoSpacing"/>
        <w:rPr>
          <w:u w:val="single"/>
        </w:rPr>
      </w:pPr>
      <w:r w:rsidRPr="00F62549">
        <w:rPr>
          <w:u w:val="single"/>
        </w:rPr>
        <w:t>Overview</w:t>
      </w:r>
    </w:p>
    <w:p w:rsidR="00F62549" w:rsidRDefault="00F62549" w:rsidP="00041A39">
      <w:r>
        <w:t xml:space="preserve">In December, Nodal information is updated in GIS layers to produce Book Maps by Town as well as Wall Size PDFs, to be used for geospatially locating crash information.  This information is then put on the State </w:t>
      </w:r>
      <w:r w:rsidR="008062B9">
        <w:t>FTP site (</w:t>
      </w:r>
      <w:r w:rsidR="008062B9" w:rsidRPr="008062B9">
        <w:t xml:space="preserve"> </w:t>
      </w:r>
      <w:hyperlink r:id="rId9" w:history="1">
        <w:r w:rsidR="008062B9">
          <w:rPr>
            <w:rStyle w:val="Hyperlink"/>
          </w:rPr>
          <w:t>ftp://nhftp.admin.state.nh.us/</w:t>
        </w:r>
      </w:hyperlink>
      <w:r w:rsidR="008062B9">
        <w:t>)</w:t>
      </w:r>
    </w:p>
    <w:p w:rsidR="00842526" w:rsidRDefault="00F62549" w:rsidP="00041A39">
      <w:r>
        <w:t xml:space="preserve">Beginning in December 2013, the New Hampshire Department of Transportation GIS Planning section went fully electronic with this information.  </w:t>
      </w:r>
      <w:r w:rsidR="00E44EFA">
        <w:t>In past years, information was availa</w:t>
      </w:r>
      <w:r w:rsidR="00842526">
        <w:t>ble on the State FTP site, in addition to Nodal maps getting</w:t>
      </w:r>
      <w:r w:rsidR="00E44EFA">
        <w:t xml:space="preserve"> printed for every town and dis</w:t>
      </w:r>
      <w:r w:rsidR="00842526">
        <w:t>seminated via U.S. Postal mail. A</w:t>
      </w:r>
      <w:r w:rsidR="00E44EFA">
        <w:t xml:space="preserve"> cover letter</w:t>
      </w:r>
      <w:r w:rsidR="00842526">
        <w:t xml:space="preserve"> goes out every year, listing any new details. </w:t>
      </w:r>
    </w:p>
    <w:p w:rsidR="008062B9" w:rsidRDefault="00842526" w:rsidP="00041A39">
      <w:r>
        <w:t xml:space="preserve">In 2013, an email distribution list was created from the </w:t>
      </w:r>
      <w:r w:rsidR="008062B9">
        <w:t>Town</w:t>
      </w:r>
      <w:r>
        <w:t xml:space="preserve"> Contact booklet/database.  </w:t>
      </w:r>
      <w:r w:rsidR="008062B9">
        <w:t xml:space="preserve">The memo was then emailed, stating the new process, </w:t>
      </w:r>
      <w:r>
        <w:t xml:space="preserve">stating </w:t>
      </w:r>
      <w:r w:rsidR="008062B9">
        <w:t>th</w:t>
      </w:r>
      <w:r w:rsidR="0084556B">
        <w:t>at maps would be printed upon written request.  A new email address (</w:t>
      </w:r>
      <w:hyperlink r:id="rId10" w:history="1">
        <w:r w:rsidR="0084556B" w:rsidRPr="003A1768">
          <w:rPr>
            <w:rStyle w:val="Hyperlink"/>
          </w:rPr>
          <w:t>GISMAPS@dot.state.nh.us</w:t>
        </w:r>
      </w:hyperlink>
      <w:r w:rsidR="0084556B">
        <w:t>) was offered to steam-line the process.</w:t>
      </w:r>
    </w:p>
    <w:p w:rsidR="00842526" w:rsidRDefault="00842526" w:rsidP="00041A39"/>
    <w:p w:rsidR="00F62549" w:rsidRPr="008062B9" w:rsidRDefault="008062B9" w:rsidP="00041A39">
      <w:pPr>
        <w:rPr>
          <w:u w:val="single"/>
        </w:rPr>
      </w:pPr>
      <w:r w:rsidRPr="008062B9">
        <w:rPr>
          <w:u w:val="single"/>
        </w:rPr>
        <w:t>Summary of New Process</w:t>
      </w:r>
    </w:p>
    <w:p w:rsidR="00041A39" w:rsidRDefault="00041A39" w:rsidP="00041A39">
      <w:pPr>
        <w:pStyle w:val="ListParagraph"/>
        <w:numPr>
          <w:ilvl w:val="0"/>
          <w:numId w:val="1"/>
        </w:numPr>
      </w:pPr>
      <w:r>
        <w:t>Verify that Jim Irwin’s process has completed the Nodal Book and Full Size PDFs.</w:t>
      </w:r>
    </w:p>
    <w:p w:rsidR="00041A39" w:rsidRDefault="00041A39" w:rsidP="00BB4100">
      <w:pPr>
        <w:pStyle w:val="ListParagraph"/>
        <w:numPr>
          <w:ilvl w:val="0"/>
          <w:numId w:val="1"/>
        </w:numPr>
      </w:pPr>
      <w:r>
        <w:t>Quality Control Check list of towns from both Book and Full Size maps.</w:t>
      </w:r>
    </w:p>
    <w:p w:rsidR="00BB4100" w:rsidRDefault="0084556B" w:rsidP="00041A39">
      <w:pPr>
        <w:pStyle w:val="ListParagraph"/>
        <w:numPr>
          <w:ilvl w:val="0"/>
          <w:numId w:val="1"/>
        </w:numPr>
      </w:pPr>
      <w:r>
        <w:t>Create Folder in for current year</w:t>
      </w:r>
      <w:r w:rsidR="00BB4100">
        <w:t xml:space="preserve">  under GIS_DEV\Programs\NODAL_MAP_20xx folder,  </w:t>
      </w:r>
      <w:r w:rsidR="00BB4100" w:rsidRPr="00BB4100">
        <w:rPr>
          <w:b/>
        </w:rPr>
        <w:t>20xx_Shapefiles</w:t>
      </w:r>
      <w:r w:rsidR="00BB4100">
        <w:t>.</w:t>
      </w:r>
    </w:p>
    <w:p w:rsidR="00BB4100" w:rsidRPr="00BB4100" w:rsidRDefault="00BB4100" w:rsidP="00041A39">
      <w:pPr>
        <w:pStyle w:val="ListParagraph"/>
        <w:numPr>
          <w:ilvl w:val="0"/>
          <w:numId w:val="1"/>
        </w:numPr>
        <w:rPr>
          <w:color w:val="1F497D" w:themeColor="text2"/>
        </w:rPr>
      </w:pPr>
      <w:r>
        <w:t xml:space="preserve">Create (6)  sub-folders in </w:t>
      </w:r>
      <w:r w:rsidRPr="00BB4100">
        <w:rPr>
          <w:b/>
        </w:rPr>
        <w:t>20xx_Shapefiles</w:t>
      </w:r>
      <w:r>
        <w:t xml:space="preserve">:  </w:t>
      </w:r>
      <w:r w:rsidRPr="00BB4100">
        <w:rPr>
          <w:color w:val="1F497D" w:themeColor="text2"/>
        </w:rPr>
        <w:t>Troop A, Troop B, Troop C, Troop D, Troop E, Troop F</w:t>
      </w:r>
    </w:p>
    <w:p w:rsidR="002F348D" w:rsidRDefault="002F348D" w:rsidP="002F348D">
      <w:pPr>
        <w:pStyle w:val="ListParagraph"/>
        <w:numPr>
          <w:ilvl w:val="0"/>
          <w:numId w:val="1"/>
        </w:numPr>
      </w:pPr>
      <w:r>
        <w:t>Create new MXD.  Bring in New Trooper Boundary points:  N46User_Boundary_Trooper.  S</w:t>
      </w:r>
      <w:r w:rsidR="0084556B">
        <w:t>ave file as 20xx_Trooper_Nodals in newly created folder.</w:t>
      </w:r>
    </w:p>
    <w:p w:rsidR="00BB4100" w:rsidRDefault="00BB4100" w:rsidP="00041A39">
      <w:pPr>
        <w:pStyle w:val="ListParagraph"/>
        <w:numPr>
          <w:ilvl w:val="0"/>
          <w:numId w:val="1"/>
        </w:numPr>
      </w:pPr>
      <w:r>
        <w:t>Create Shapefiles for each State Troop and save in appropriate folder</w:t>
      </w:r>
    </w:p>
    <w:p w:rsidR="00041A39" w:rsidRDefault="00BB4100" w:rsidP="00041A39">
      <w:pPr>
        <w:pStyle w:val="ListParagraph"/>
        <w:numPr>
          <w:ilvl w:val="0"/>
          <w:numId w:val="1"/>
        </w:numPr>
      </w:pPr>
      <w:r>
        <w:t>Have 2</w:t>
      </w:r>
      <w:r w:rsidRPr="00BB4100">
        <w:rPr>
          <w:vertAlign w:val="superscript"/>
        </w:rPr>
        <w:t>nd</w:t>
      </w:r>
      <w:r>
        <w:t xml:space="preserve"> person verify all appropriate Troop shapefiles.</w:t>
      </w:r>
    </w:p>
    <w:p w:rsidR="00041A39" w:rsidRDefault="00BB4100" w:rsidP="00041A39">
      <w:pPr>
        <w:pStyle w:val="ListParagraph"/>
        <w:numPr>
          <w:ilvl w:val="0"/>
          <w:numId w:val="1"/>
        </w:numPr>
      </w:pPr>
      <w:r>
        <w:t>Move files to ftp site via FileZilla</w:t>
      </w:r>
    </w:p>
    <w:p w:rsidR="00F62549" w:rsidRDefault="00F62549" w:rsidP="00041A39">
      <w:pPr>
        <w:pStyle w:val="ListParagraph"/>
        <w:numPr>
          <w:ilvl w:val="0"/>
          <w:numId w:val="1"/>
        </w:numPr>
      </w:pPr>
      <w:r>
        <w:t>Update Memo</w:t>
      </w:r>
      <w:r w:rsidR="00CC6B3F">
        <w:t xml:space="preserve">.    </w:t>
      </w:r>
      <w:r w:rsidR="00E20798">
        <w:t xml:space="preserve">Copy of 2013 letter is in NODAL_MAP_2014 folder. </w:t>
      </w:r>
      <w:r w:rsidR="00CC6B3F">
        <w:t>Get updates/OK from Glenn Davison.</w:t>
      </w:r>
    </w:p>
    <w:p w:rsidR="00CC6B3F" w:rsidRDefault="00CC6B3F" w:rsidP="00041A39">
      <w:pPr>
        <w:pStyle w:val="ListParagraph"/>
        <w:numPr>
          <w:ilvl w:val="0"/>
          <w:numId w:val="1"/>
        </w:numPr>
      </w:pPr>
      <w:r>
        <w:t xml:space="preserve">Email memo using Nodal </w:t>
      </w:r>
      <w:hyperlink r:id="rId11" w:history="1">
        <w:r w:rsidRPr="003A1768">
          <w:rPr>
            <w:rStyle w:val="Hyperlink"/>
          </w:rPr>
          <w:t>Maps-LChamberlain@dot.state.nh.us</w:t>
        </w:r>
      </w:hyperlink>
    </w:p>
    <w:p w:rsidR="00CC6B3F" w:rsidRDefault="00CC6B3F" w:rsidP="00CC6B3F">
      <w:pPr>
        <w:pStyle w:val="ListParagraph"/>
        <w:ind w:left="360"/>
      </w:pPr>
    </w:p>
    <w:p w:rsidR="00F62549" w:rsidRDefault="00F62549" w:rsidP="00BB4100">
      <w:pPr>
        <w:pStyle w:val="ListParagraph"/>
        <w:ind w:left="360"/>
      </w:pPr>
    </w:p>
    <w:p w:rsidR="00F62549" w:rsidRDefault="00F62549" w:rsidP="00F62549"/>
    <w:p w:rsidR="00BB4100" w:rsidRDefault="00BB4100" w:rsidP="00F62549"/>
    <w:p w:rsidR="00BB4100" w:rsidRDefault="00BB4100" w:rsidP="00F62549"/>
    <w:p w:rsidR="00BB4100" w:rsidRDefault="00BB4100" w:rsidP="00F62549"/>
    <w:p w:rsidR="008062B9" w:rsidRDefault="00A140F7" w:rsidP="00CC6B3F">
      <w:pPr>
        <w:pStyle w:val="Heading1"/>
      </w:pPr>
      <w:r>
        <w:lastRenderedPageBreak/>
        <w:t>Getting Started</w:t>
      </w:r>
    </w:p>
    <w:p w:rsidR="00A140F7" w:rsidRPr="00A140F7" w:rsidRDefault="00A140F7" w:rsidP="00A140F7"/>
    <w:p w:rsidR="00842526" w:rsidRPr="00842526" w:rsidRDefault="00842526" w:rsidP="00842526">
      <w:pPr>
        <w:pStyle w:val="NoSpacing"/>
        <w:numPr>
          <w:ilvl w:val="0"/>
          <w:numId w:val="2"/>
        </w:numPr>
        <w:rPr>
          <w:u w:val="single"/>
        </w:rPr>
      </w:pPr>
      <w:r>
        <w:t>Jim Irwin runs process to create Nodal Maps.  Location is</w:t>
      </w:r>
      <w:r w:rsidR="00CC6B3F">
        <w:t xml:space="preserve">  </w:t>
      </w:r>
      <w:r>
        <w:t xml:space="preserve"> \\GIS\GIS_Dev\Programs\NODAL_MAP_20xx</w:t>
      </w:r>
    </w:p>
    <w:p w:rsidR="00842526" w:rsidRPr="00842526" w:rsidRDefault="00842526" w:rsidP="00842526">
      <w:pPr>
        <w:pStyle w:val="NoSpacing"/>
        <w:ind w:left="360"/>
        <w:rPr>
          <w:u w:val="single"/>
        </w:rPr>
      </w:pPr>
    </w:p>
    <w:p w:rsidR="00A140F7" w:rsidRPr="007677BD" w:rsidRDefault="00CC6B3F" w:rsidP="007677BD">
      <w:pPr>
        <w:pStyle w:val="NoSpacing"/>
        <w:numPr>
          <w:ilvl w:val="0"/>
          <w:numId w:val="2"/>
        </w:numPr>
        <w:rPr>
          <w:highlight w:val="yellow"/>
          <w:u w:val="single"/>
        </w:rPr>
      </w:pPr>
      <w:r>
        <w:rPr>
          <w:highlight w:val="yellow"/>
        </w:rPr>
        <w:t>Print Book and 36x48 maps for the following towns to run Quality Control Check.</w:t>
      </w:r>
      <w:r w:rsidR="0084556B">
        <w:rPr>
          <w:highlight w:val="yellow"/>
        </w:rPr>
        <w:t xml:space="preserve">  (Get list from Wayne)</w:t>
      </w:r>
    </w:p>
    <w:p w:rsidR="00A140F7" w:rsidRPr="00A140F7" w:rsidRDefault="00A140F7" w:rsidP="00A140F7">
      <w:pPr>
        <w:pStyle w:val="Heading1"/>
      </w:pPr>
      <w:r w:rsidRPr="00A140F7">
        <w:t>Create New Folders</w:t>
      </w:r>
    </w:p>
    <w:p w:rsidR="00842526" w:rsidRDefault="00842526" w:rsidP="00842526">
      <w:pPr>
        <w:pStyle w:val="NoSpacing"/>
        <w:ind w:left="360"/>
        <w:rPr>
          <w:u w:val="single"/>
        </w:rPr>
      </w:pPr>
    </w:p>
    <w:p w:rsidR="00CC6B3F" w:rsidRPr="00CC6B3F" w:rsidRDefault="00CC6B3F" w:rsidP="00CC6B3F">
      <w:pPr>
        <w:pStyle w:val="NoSpacing"/>
        <w:numPr>
          <w:ilvl w:val="0"/>
          <w:numId w:val="2"/>
        </w:numPr>
        <w:rPr>
          <w:u w:val="single"/>
        </w:rPr>
      </w:pPr>
      <w:r>
        <w:t>Create new folders on \GIS_Dev\Programs\NODAL_MAP_20xx</w:t>
      </w:r>
    </w:p>
    <w:p w:rsidR="00CC6B3F" w:rsidRDefault="00CC6B3F" w:rsidP="00CC6B3F">
      <w:pPr>
        <w:pStyle w:val="ListParagraph"/>
        <w:rPr>
          <w:u w:val="single"/>
        </w:rPr>
      </w:pPr>
    </w:p>
    <w:p w:rsidR="00CC6B3F" w:rsidRPr="00CC6B3F" w:rsidRDefault="00CC6B3F" w:rsidP="00CC6B3F">
      <w:pPr>
        <w:pStyle w:val="NoSpacing"/>
        <w:numPr>
          <w:ilvl w:val="1"/>
          <w:numId w:val="2"/>
        </w:numPr>
        <w:rPr>
          <w:u w:val="single"/>
        </w:rPr>
      </w:pPr>
      <w:r>
        <w:t xml:space="preserve">Under \NODAL_MAP_2014 </w:t>
      </w:r>
      <w:r>
        <w:sym w:font="Wingdings" w:char="F0E0"/>
      </w:r>
      <w:r>
        <w:t xml:space="preserve"> Create folder 20xx_Shapefiles</w:t>
      </w:r>
    </w:p>
    <w:p w:rsidR="008062B9" w:rsidRPr="007677BD" w:rsidRDefault="00CC6B3F" w:rsidP="00CC6B3F">
      <w:pPr>
        <w:pStyle w:val="NoSpacing"/>
        <w:numPr>
          <w:ilvl w:val="1"/>
          <w:numId w:val="2"/>
        </w:numPr>
        <w:rPr>
          <w:u w:val="single"/>
        </w:rPr>
      </w:pPr>
      <w:r>
        <w:t xml:space="preserve">Under 20xx_Shapefiles  </w:t>
      </w:r>
      <w:r>
        <w:sym w:font="Wingdings" w:char="F0E0"/>
      </w:r>
      <w:r>
        <w:t xml:space="preserve"> Create folders:  Troop A, Troop B, Troop C, Troop D, Troop E, Troop F</w:t>
      </w:r>
    </w:p>
    <w:p w:rsidR="00064F1B" w:rsidRDefault="00A140F7" w:rsidP="00A140F7">
      <w:pPr>
        <w:pStyle w:val="Heading1"/>
      </w:pPr>
      <w:r>
        <w:t>Create New MXD</w:t>
      </w:r>
    </w:p>
    <w:p w:rsidR="00AE23D2" w:rsidRDefault="00AE23D2" w:rsidP="00F24F0B">
      <w:pPr>
        <w:pStyle w:val="NoSpacing"/>
        <w:numPr>
          <w:ilvl w:val="0"/>
          <w:numId w:val="2"/>
        </w:numPr>
      </w:pPr>
      <w:r>
        <w:t xml:space="preserve">Use </w:t>
      </w:r>
      <w:r w:rsidRPr="00AE23D2">
        <w:rPr>
          <w:b/>
        </w:rPr>
        <w:t>Nodal_Map_Project_Setup.MXD</w:t>
      </w:r>
      <w:r>
        <w:t xml:space="preserve">  located in \Programs\NODAL_MAP_2014\</w:t>
      </w:r>
      <w:r w:rsidR="00F24F0B">
        <w:t xml:space="preserve"> as a template for building a new MXD.</w:t>
      </w:r>
    </w:p>
    <w:p w:rsidR="008C5DE9" w:rsidRDefault="008C5DE9" w:rsidP="00A140F7">
      <w:pPr>
        <w:pStyle w:val="NoSpacing"/>
      </w:pPr>
    </w:p>
    <w:p w:rsidR="00A140F7" w:rsidRDefault="00A140F7" w:rsidP="00A140F7">
      <w:pPr>
        <w:pStyle w:val="NoSpacing"/>
      </w:pPr>
      <w:r>
        <w:t xml:space="preserve">    To Create New Map (MXD)</w:t>
      </w:r>
    </w:p>
    <w:p w:rsidR="00A140F7" w:rsidRDefault="00A140F7" w:rsidP="00A140F7">
      <w:pPr>
        <w:pStyle w:val="NoSpacing"/>
        <w:ind w:left="360"/>
      </w:pPr>
    </w:p>
    <w:p w:rsidR="00A140F7" w:rsidRDefault="00A140F7" w:rsidP="00A140F7">
      <w:pPr>
        <w:pStyle w:val="NoSpacing"/>
        <w:ind w:left="720"/>
      </w:pPr>
      <w:r>
        <w:t>Add the following Layers:</w:t>
      </w:r>
    </w:p>
    <w:p w:rsidR="00A140F7" w:rsidRDefault="00A140F7" w:rsidP="00A140F7">
      <w:pPr>
        <w:pStyle w:val="NoSpacing"/>
        <w:ind w:left="1440"/>
      </w:pPr>
      <w:r>
        <w:t>Boundaries</w:t>
      </w:r>
    </w:p>
    <w:p w:rsidR="00A140F7" w:rsidRDefault="00A140F7" w:rsidP="00A140F7">
      <w:pPr>
        <w:pStyle w:val="NoSpacing"/>
        <w:ind w:left="1440"/>
      </w:pPr>
      <w:r>
        <w:t>Bridges</w:t>
      </w:r>
    </w:p>
    <w:p w:rsidR="00A140F7" w:rsidRDefault="00A140F7" w:rsidP="00A140F7">
      <w:pPr>
        <w:pStyle w:val="NoSpacing"/>
        <w:ind w:left="1440"/>
      </w:pPr>
      <w:r>
        <w:t>Exits</w:t>
      </w:r>
    </w:p>
    <w:p w:rsidR="00A140F7" w:rsidRDefault="00A140F7" w:rsidP="00A140F7">
      <w:pPr>
        <w:pStyle w:val="NoSpacing"/>
        <w:ind w:left="1440"/>
      </w:pPr>
      <w:r>
        <w:t>NH_Routes</w:t>
      </w:r>
    </w:p>
    <w:p w:rsidR="00A140F7" w:rsidRDefault="00A140F7" w:rsidP="00A140F7">
      <w:pPr>
        <w:pStyle w:val="NoSpacing"/>
        <w:ind w:left="1440"/>
      </w:pPr>
      <w:r>
        <w:t>Nodes</w:t>
      </w:r>
    </w:p>
    <w:p w:rsidR="00A140F7" w:rsidRDefault="00A140F7" w:rsidP="00A140F7">
      <w:pPr>
        <w:pStyle w:val="NoSpacing"/>
        <w:ind w:left="1440"/>
      </w:pPr>
      <w:r>
        <w:t>Roads</w:t>
      </w:r>
    </w:p>
    <w:p w:rsidR="00A140F7" w:rsidRDefault="00A140F7" w:rsidP="00A140F7">
      <w:pPr>
        <w:pStyle w:val="NoSpacing"/>
        <w:ind w:left="1440"/>
      </w:pPr>
      <w:r>
        <w:t>Route Mile Markers</w:t>
      </w:r>
    </w:p>
    <w:p w:rsidR="00A140F7" w:rsidRDefault="00A140F7" w:rsidP="007677BD">
      <w:pPr>
        <w:pStyle w:val="NoSpacing"/>
        <w:ind w:left="1440"/>
      </w:pPr>
      <w:r>
        <w:t>Towns</w:t>
      </w:r>
    </w:p>
    <w:p w:rsidR="00A140F7" w:rsidRDefault="00A140F7" w:rsidP="00A140F7">
      <w:pPr>
        <w:pStyle w:val="NoSpacing"/>
        <w:ind w:left="720"/>
      </w:pPr>
    </w:p>
    <w:p w:rsidR="00A140F7" w:rsidRDefault="00A140F7" w:rsidP="00A140F7">
      <w:pPr>
        <w:pStyle w:val="NoSpacing"/>
        <w:ind w:left="720"/>
      </w:pPr>
    </w:p>
    <w:p w:rsidR="002F348D" w:rsidRDefault="002F348D" w:rsidP="00A140F7">
      <w:pPr>
        <w:pStyle w:val="NoSpacing"/>
        <w:ind w:left="720"/>
      </w:pPr>
      <w:r>
        <w:t>Add Layer  N46USER.BOUNDARY_TROOP</w:t>
      </w:r>
      <w:r w:rsidR="00A140F7">
        <w:t xml:space="preserve"> ; Change Symbology</w:t>
      </w:r>
    </w:p>
    <w:p w:rsidR="00312041" w:rsidRDefault="00312041" w:rsidP="00A140F7">
      <w:pPr>
        <w:pStyle w:val="NoSpacing"/>
        <w:ind w:left="720" w:firstLine="720"/>
      </w:pPr>
      <w:r>
        <w:t xml:space="preserve">Under Layer Properties, click Symbology </w:t>
      </w:r>
      <w:r w:rsidR="00A140F7">
        <w:t xml:space="preserve"> </w:t>
      </w:r>
      <w:r>
        <w:t xml:space="preserve">tab </w:t>
      </w:r>
      <w:r>
        <w:sym w:font="Wingdings" w:char="F0E0"/>
      </w:r>
      <w:r>
        <w:t xml:space="preserve"> Click Add Values  (A-F)</w:t>
      </w:r>
    </w:p>
    <w:p w:rsidR="00312041" w:rsidRDefault="00312041" w:rsidP="00A140F7">
      <w:pPr>
        <w:pStyle w:val="NoSpacing"/>
        <w:ind w:left="2160"/>
      </w:pPr>
      <w:r>
        <w:t>Change Colors</w:t>
      </w:r>
    </w:p>
    <w:p w:rsidR="00312041" w:rsidRDefault="00312041" w:rsidP="00A140F7">
      <w:pPr>
        <w:pStyle w:val="NoSpacing"/>
        <w:ind w:left="2160"/>
      </w:pPr>
      <w:r>
        <w:t>A – Rose</w:t>
      </w:r>
    </w:p>
    <w:p w:rsidR="00312041" w:rsidRDefault="00312041" w:rsidP="00A140F7">
      <w:pPr>
        <w:pStyle w:val="NoSpacing"/>
        <w:ind w:left="2160"/>
      </w:pPr>
      <w:r>
        <w:t>B -  Gray</w:t>
      </w:r>
    </w:p>
    <w:p w:rsidR="00312041" w:rsidRDefault="00312041" w:rsidP="00A140F7">
      <w:pPr>
        <w:pStyle w:val="NoSpacing"/>
        <w:ind w:left="2160"/>
      </w:pPr>
      <w:r>
        <w:t>C -  Mango</w:t>
      </w:r>
    </w:p>
    <w:p w:rsidR="00312041" w:rsidRDefault="00312041" w:rsidP="00A140F7">
      <w:pPr>
        <w:pStyle w:val="NoSpacing"/>
        <w:ind w:left="2160"/>
      </w:pPr>
      <w:r>
        <w:t>D -  Yellow</w:t>
      </w:r>
    </w:p>
    <w:p w:rsidR="00312041" w:rsidRDefault="00312041" w:rsidP="00A140F7">
      <w:pPr>
        <w:pStyle w:val="NoSpacing"/>
        <w:ind w:left="2160"/>
      </w:pPr>
      <w:r>
        <w:t>E –  Med Blue</w:t>
      </w:r>
    </w:p>
    <w:p w:rsidR="00312041" w:rsidRDefault="00312041" w:rsidP="00A140F7">
      <w:pPr>
        <w:pStyle w:val="NoSpacing"/>
        <w:ind w:left="2160"/>
      </w:pPr>
      <w:r>
        <w:t>F -  Green</w:t>
      </w:r>
    </w:p>
    <w:p w:rsidR="00A140F7" w:rsidRDefault="00A140F7" w:rsidP="00A140F7">
      <w:pPr>
        <w:pStyle w:val="NoSpacing"/>
        <w:ind w:left="720"/>
      </w:pPr>
    </w:p>
    <w:p w:rsidR="00A140F7" w:rsidRDefault="00312041" w:rsidP="007677BD">
      <w:pPr>
        <w:pStyle w:val="NoSpacing"/>
        <w:ind w:left="1440"/>
      </w:pPr>
      <w:r>
        <w:t>Chang</w:t>
      </w:r>
      <w:r w:rsidR="007677BD">
        <w:t>e outline width from 0.40 to 2.</w:t>
      </w:r>
    </w:p>
    <w:p w:rsidR="00AE23D2" w:rsidRDefault="00A140F7" w:rsidP="009676C4">
      <w:pPr>
        <w:pStyle w:val="Heading1"/>
      </w:pPr>
      <w:r>
        <w:lastRenderedPageBreak/>
        <w:t>Create Shape</w:t>
      </w:r>
      <w:r w:rsidR="007F3260">
        <w:t xml:space="preserve"> </w:t>
      </w:r>
      <w:r>
        <w:t>files by Troop location</w:t>
      </w:r>
    </w:p>
    <w:p w:rsidR="00AE23D2" w:rsidRDefault="00AE23D2" w:rsidP="00312041">
      <w:pPr>
        <w:pStyle w:val="NoSpacing"/>
      </w:pPr>
    </w:p>
    <w:p w:rsidR="00AE23D2" w:rsidRDefault="00AE23D2" w:rsidP="00312041">
      <w:pPr>
        <w:pStyle w:val="NoSpacing"/>
      </w:pPr>
    </w:p>
    <w:p w:rsidR="00AE23D2" w:rsidRDefault="00C86FC2" w:rsidP="00312041">
      <w:pPr>
        <w:pStyle w:val="NoSpacing"/>
        <w:rPr>
          <w:b/>
          <w:noProof/>
          <w:sz w:val="24"/>
        </w:rPr>
      </w:pPr>
      <w:r w:rsidRPr="009676C4">
        <w:rPr>
          <w:b/>
          <w:noProof/>
          <w:sz w:val="24"/>
        </w:rPr>
        <w:t>Under Selection Menu – click on Select by Location</w:t>
      </w:r>
    </w:p>
    <w:p w:rsidR="007677BD" w:rsidRPr="009676C4" w:rsidRDefault="007677BD" w:rsidP="00312041">
      <w:pPr>
        <w:pStyle w:val="NoSpacing"/>
        <w:rPr>
          <w:b/>
          <w:noProof/>
          <w:sz w:val="24"/>
        </w:rPr>
      </w:pPr>
    </w:p>
    <w:p w:rsidR="00C86FC2" w:rsidRDefault="007677BD" w:rsidP="00312041">
      <w:pPr>
        <w:pStyle w:val="NoSpacing"/>
        <w:rPr>
          <w:noProof/>
        </w:rPr>
      </w:pPr>
      <w:r>
        <w:rPr>
          <w:noProof/>
        </w:rPr>
        <mc:AlternateContent>
          <mc:Choice Requires="wps">
            <w:drawing>
              <wp:anchor distT="0" distB="0" distL="114300" distR="114300" simplePos="0" relativeHeight="251681792" behindDoc="0" locked="0" layoutInCell="1" allowOverlap="1" wp14:anchorId="13E5FFFE" wp14:editId="799A61BA">
                <wp:simplePos x="0" y="0"/>
                <wp:positionH relativeFrom="column">
                  <wp:posOffset>-426085</wp:posOffset>
                </wp:positionH>
                <wp:positionV relativeFrom="paragraph">
                  <wp:posOffset>3089910</wp:posOffset>
                </wp:positionV>
                <wp:extent cx="560705" cy="189230"/>
                <wp:effectExtent l="0" t="19050" r="29845" b="39370"/>
                <wp:wrapNone/>
                <wp:docPr id="23" name="Right Arrow 23"/>
                <wp:cNvGraphicFramePr/>
                <a:graphic xmlns:a="http://schemas.openxmlformats.org/drawingml/2006/main">
                  <a:graphicData uri="http://schemas.microsoft.com/office/word/2010/wordprocessingShape">
                    <wps:wsp>
                      <wps:cNvSpPr/>
                      <wps:spPr>
                        <a:xfrm>
                          <a:off x="0" y="0"/>
                          <a:ext cx="560705" cy="189230"/>
                        </a:xfrm>
                        <a:prstGeom prst="rightArrow">
                          <a:avLst/>
                        </a:prstGeom>
                      </wps:spPr>
                      <wps:style>
                        <a:lnRef idx="2">
                          <a:schemeClr val="accent5">
                            <a:shade val="50000"/>
                          </a:schemeClr>
                        </a:lnRef>
                        <a:fillRef idx="1">
                          <a:schemeClr val="accent5"/>
                        </a:fillRef>
                        <a:effectRef idx="0">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23" o:spid="_x0000_s1026" type="#_x0000_t13" style="position:absolute;margin-left:-33.55pt;margin-top:243.3pt;width:44.15pt;height:14.9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" adj="17955" fillcolor="#4bacc6 [3208]" strokecolor="#205867 [1608]" strokeweight="2pt"/>
            </w:pict>
          </mc:Fallback>
        </mc:AlternateContent>
      </w:r>
      <w:r>
        <w:rPr>
          <w:noProof/>
        </w:rPr>
        <w:drawing>
          <wp:inline distT="0" distB="0" distL="0" distR="0" wp14:anchorId="75EB2BF0" wp14:editId="5A019A49">
            <wp:extent cx="2728482" cy="38176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727220" cy="3815855"/>
                    </a:xfrm>
                    <a:prstGeom prst="rect">
                      <a:avLst/>
                    </a:prstGeom>
                  </pic:spPr>
                </pic:pic>
              </a:graphicData>
            </a:graphic>
          </wp:inline>
        </w:drawing>
      </w:r>
      <w:r>
        <w:rPr>
          <w:noProof/>
        </w:rPr>
        <w:drawing>
          <wp:inline distT="0" distB="0" distL="0" distR="0" wp14:anchorId="0A88C55B" wp14:editId="3C07D793">
            <wp:extent cx="2548890" cy="3815706"/>
            <wp:effectExtent l="0" t="0" r="381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2558919" cy="3830720"/>
                    </a:xfrm>
                    <a:prstGeom prst="rect">
                      <a:avLst/>
                    </a:prstGeom>
                  </pic:spPr>
                </pic:pic>
              </a:graphicData>
            </a:graphic>
          </wp:inline>
        </w:drawing>
      </w:r>
    </w:p>
    <w:p w:rsidR="00C86FC2" w:rsidRDefault="00C86FC2" w:rsidP="009676C4">
      <w:pPr>
        <w:pStyle w:val="NoSpacing"/>
        <w:ind w:left="720"/>
      </w:pPr>
    </w:p>
    <w:p w:rsidR="00AE23D2" w:rsidRDefault="00AE23D2" w:rsidP="00312041">
      <w:pPr>
        <w:pStyle w:val="NoSpacing"/>
      </w:pPr>
    </w:p>
    <w:p w:rsidR="00AE23D2" w:rsidRDefault="00AE23D2" w:rsidP="00312041">
      <w:pPr>
        <w:pStyle w:val="NoSpacing"/>
      </w:pPr>
    </w:p>
    <w:p w:rsidR="00AE23D2" w:rsidRDefault="00F24F0B" w:rsidP="00312041">
      <w:pPr>
        <w:pStyle w:val="NoSpacing"/>
      </w:pPr>
      <w:r>
        <w:t>Do the following for EACH Troop section:</w:t>
      </w:r>
    </w:p>
    <w:p w:rsidR="00020E32" w:rsidRDefault="00020E32" w:rsidP="00312041">
      <w:pPr>
        <w:pStyle w:val="NoSpacing"/>
      </w:pPr>
    </w:p>
    <w:p w:rsidR="00F24F0B" w:rsidRDefault="00567F4B" w:rsidP="007677BD">
      <w:pPr>
        <w:pStyle w:val="NoSpacing"/>
      </w:pPr>
      <w:r>
        <w:t xml:space="preserve">Click Select Tool        </w:t>
      </w:r>
      <w:r>
        <w:rPr>
          <w:noProof/>
        </w:rPr>
        <w:drawing>
          <wp:inline distT="0" distB="0" distL="0" distR="0" wp14:anchorId="5A769E9F" wp14:editId="13B02DFB">
            <wp:extent cx="323850" cy="2952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323850" cy="295275"/>
                    </a:xfrm>
                    <a:prstGeom prst="rect">
                      <a:avLst/>
                    </a:prstGeom>
                  </pic:spPr>
                </pic:pic>
              </a:graphicData>
            </a:graphic>
          </wp:inline>
        </w:drawing>
      </w:r>
      <w:r>
        <w:t xml:space="preserve"> ,</w:t>
      </w:r>
      <w:r w:rsidR="00020E32">
        <w:t xml:space="preserve"> </w:t>
      </w:r>
      <w:r>
        <w:t xml:space="preserve"> then click in A area.  Area now lights up with blue outline</w:t>
      </w:r>
    </w:p>
    <w:p w:rsidR="005B0ACE" w:rsidRDefault="00567F4B" w:rsidP="00567F4B">
      <w:pPr>
        <w:pStyle w:val="NoSpacing"/>
      </w:pPr>
      <w:r>
        <w:rPr>
          <w:noProof/>
        </w:rPr>
        <w:drawing>
          <wp:inline distT="0" distB="0" distL="0" distR="0" wp14:anchorId="15E98C2A" wp14:editId="59725977">
            <wp:extent cx="1988820" cy="202784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995009" cy="2034154"/>
                    </a:xfrm>
                    <a:prstGeom prst="rect">
                      <a:avLst/>
                    </a:prstGeom>
                  </pic:spPr>
                </pic:pic>
              </a:graphicData>
            </a:graphic>
          </wp:inline>
        </w:drawing>
      </w:r>
    </w:p>
    <w:p w:rsidR="007677BD" w:rsidRDefault="007677BD" w:rsidP="00567F4B">
      <w:pPr>
        <w:pStyle w:val="NoSpacing"/>
      </w:pPr>
    </w:p>
    <w:p w:rsidR="005B0ACE" w:rsidRPr="007677BD" w:rsidRDefault="00567F4B" w:rsidP="007677BD">
      <w:pPr>
        <w:pStyle w:val="NoSpacing"/>
        <w:ind w:left="720"/>
        <w:rPr>
          <w:b/>
        </w:rPr>
      </w:pPr>
      <w:r w:rsidRPr="007677BD">
        <w:rPr>
          <w:b/>
        </w:rPr>
        <w:t xml:space="preserve">Create Shapefile for each layer by right-clicking on layer.  </w:t>
      </w:r>
    </w:p>
    <w:p w:rsidR="00AE23D2" w:rsidRDefault="00567F4B" w:rsidP="005B0ACE">
      <w:pPr>
        <w:pStyle w:val="NoSpacing"/>
        <w:numPr>
          <w:ilvl w:val="0"/>
          <w:numId w:val="5"/>
        </w:numPr>
      </w:pPr>
      <w:r>
        <w:t>Select Data-Export Data</w:t>
      </w:r>
    </w:p>
    <w:p w:rsidR="005B0ACE" w:rsidRDefault="005B0ACE" w:rsidP="005B0ACE">
      <w:pPr>
        <w:pStyle w:val="NoSpacing"/>
        <w:numPr>
          <w:ilvl w:val="0"/>
          <w:numId w:val="5"/>
        </w:numPr>
      </w:pPr>
      <w:r>
        <w:t xml:space="preserve">Rename output file to layer name.  Example:  for BoundaryLines layer, rename to </w:t>
      </w:r>
    </w:p>
    <w:p w:rsidR="005B0ACE" w:rsidRDefault="005B0ACE" w:rsidP="005B0ACE">
      <w:pPr>
        <w:pStyle w:val="NoSpacing"/>
        <w:ind w:left="1800"/>
      </w:pPr>
      <w:r>
        <w:t>BoundaryLines.shp in appropriate folder</w:t>
      </w:r>
    </w:p>
    <w:p w:rsidR="005B0ACE" w:rsidRDefault="005B5F3F" w:rsidP="005E4C93">
      <w:pPr>
        <w:pStyle w:val="NoSpacing"/>
        <w:numPr>
          <w:ilvl w:val="0"/>
          <w:numId w:val="5"/>
        </w:numPr>
      </w:pPr>
      <w:r>
        <w:t>When prompted for ‘Do you want to add the exported data to the map as a layer”” – answer ‘No</w:t>
      </w:r>
    </w:p>
    <w:p w:rsidR="005B0ACE" w:rsidRDefault="005B0ACE" w:rsidP="005B0ACE">
      <w:pPr>
        <w:pStyle w:val="NoSpacing"/>
        <w:ind w:left="720"/>
      </w:pPr>
    </w:p>
    <w:p w:rsidR="005B0ACE" w:rsidRDefault="005B0ACE" w:rsidP="00020E32">
      <w:pPr>
        <w:pStyle w:val="NoSpacing"/>
        <w:ind w:left="1800"/>
      </w:pPr>
      <w:r>
        <w:rPr>
          <w:noProof/>
        </w:rPr>
        <w:drawing>
          <wp:inline distT="0" distB="0" distL="0" distR="0" wp14:anchorId="19576E18" wp14:editId="4A275E5E">
            <wp:extent cx="3634740" cy="2465922"/>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646945" cy="2474203"/>
                    </a:xfrm>
                    <a:prstGeom prst="rect">
                      <a:avLst/>
                    </a:prstGeom>
                  </pic:spPr>
                </pic:pic>
              </a:graphicData>
            </a:graphic>
          </wp:inline>
        </w:drawing>
      </w:r>
    </w:p>
    <w:p w:rsidR="005B0ACE" w:rsidRDefault="005B0ACE" w:rsidP="00EA1472">
      <w:pPr>
        <w:pStyle w:val="NoSpacing"/>
      </w:pPr>
    </w:p>
    <w:p w:rsidR="00020E32" w:rsidRPr="00020E32" w:rsidRDefault="007611F6" w:rsidP="00020E32">
      <w:pPr>
        <w:pStyle w:val="NoSpacing"/>
        <w:ind w:left="720"/>
        <w:rPr>
          <w:b/>
        </w:rPr>
      </w:pPr>
      <w:r w:rsidRPr="00020E32">
        <w:rPr>
          <w:b/>
        </w:rPr>
        <w:t xml:space="preserve">Repeat the process for </w:t>
      </w:r>
      <w:r w:rsidR="00020E32" w:rsidRPr="00020E32">
        <w:rPr>
          <w:b/>
        </w:rPr>
        <w:t>each Troop, remembering to select each area before doing Layer Exports</w:t>
      </w:r>
    </w:p>
    <w:p w:rsidR="00020E32" w:rsidRDefault="00020E32" w:rsidP="00020E32">
      <w:pPr>
        <w:pStyle w:val="NoSpacing"/>
        <w:ind w:left="1440"/>
      </w:pPr>
      <w:r>
        <w:t>[BoundaryLines, State, Turnpikes, Interstates, USRoutes, Circles, Nodes, Roads, Towns]</w:t>
      </w:r>
    </w:p>
    <w:p w:rsidR="00020E32" w:rsidRDefault="00020E32" w:rsidP="00020E32">
      <w:pPr>
        <w:pStyle w:val="NoSpacing"/>
        <w:ind w:left="720"/>
      </w:pPr>
    </w:p>
    <w:p w:rsidR="005B0ACE" w:rsidRDefault="00020E32" w:rsidP="005E4C93">
      <w:pPr>
        <w:pStyle w:val="NoSpacing"/>
        <w:ind w:left="3600"/>
      </w:pPr>
      <w:r>
        <w:rPr>
          <w:noProof/>
        </w:rPr>
        <w:drawing>
          <wp:inline distT="0" distB="0" distL="0" distR="0" wp14:anchorId="42DC2AA6" wp14:editId="135CEECF">
            <wp:extent cx="1348740" cy="3639337"/>
            <wp:effectExtent l="0" t="0" r="3810" b="0"/>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351096" cy="3645693"/>
                    </a:xfrm>
                    <a:prstGeom prst="rect">
                      <a:avLst/>
                    </a:prstGeom>
                  </pic:spPr>
                </pic:pic>
              </a:graphicData>
            </a:graphic>
          </wp:inline>
        </w:drawing>
      </w:r>
    </w:p>
    <w:p w:rsidR="00AE23D2" w:rsidRDefault="00020E32" w:rsidP="00020E32">
      <w:pPr>
        <w:pStyle w:val="Heading1"/>
      </w:pPr>
      <w:r>
        <w:t>Moving Files to FTP Site</w:t>
      </w:r>
    </w:p>
    <w:p w:rsidR="00020E32" w:rsidRPr="00020E32" w:rsidRDefault="00020E32" w:rsidP="00020E32"/>
    <w:p w:rsidR="00BD4137" w:rsidRDefault="007677BD" w:rsidP="00BD4137">
      <w:r>
        <w:t xml:space="preserve">Use FileZilla to move files to </w:t>
      </w:r>
      <w:r w:rsidR="00BD4137">
        <w:t>State FTP site (</w:t>
      </w:r>
      <w:r w:rsidR="00BD4137" w:rsidRPr="008062B9">
        <w:t xml:space="preserve"> </w:t>
      </w:r>
      <w:hyperlink r:id="rId18" w:history="1">
        <w:r w:rsidR="00BD4137">
          <w:rPr>
            <w:rStyle w:val="Hyperlink"/>
          </w:rPr>
          <w:t>ftp://nhftp.admin.state.nh.us/</w:t>
        </w:r>
      </w:hyperlink>
      <w:r w:rsidR="00BD4137">
        <w:t>)</w:t>
      </w:r>
    </w:p>
    <w:p w:rsidR="006C7E3E" w:rsidRDefault="006C7E3E" w:rsidP="00EA1472"/>
    <w:p w:rsidR="005E4EB0" w:rsidRDefault="005E4EB0" w:rsidP="00EA1472">
      <w:r>
        <w:t xml:space="preserve">Connect to </w:t>
      </w:r>
      <w:r w:rsidR="0041185A">
        <w:t xml:space="preserve">DOT.  Look in Quickconnect list for  </w:t>
      </w:r>
      <w:hyperlink r:id="rId19" w:history="1">
        <w:r w:rsidR="0041185A" w:rsidRPr="008655C4">
          <w:rPr>
            <w:rStyle w:val="Hyperlink"/>
          </w:rPr>
          <w:t>dot2.gis2@nhftp.admin.state.nh.us</w:t>
        </w:r>
      </w:hyperlink>
    </w:p>
    <w:p w:rsidR="00AE23D2" w:rsidRDefault="00AE23D2" w:rsidP="00312041">
      <w:pPr>
        <w:pStyle w:val="NoSpacing"/>
      </w:pPr>
    </w:p>
    <w:p w:rsidR="00312041" w:rsidRDefault="005E4EB0" w:rsidP="00312041">
      <w:pPr>
        <w:pStyle w:val="NoSpacing"/>
      </w:pPr>
      <w:r>
        <w:rPr>
          <w:noProof/>
        </w:rPr>
        <w:drawing>
          <wp:inline distT="0" distB="0" distL="0" distR="0" wp14:anchorId="3C2D7ADD" wp14:editId="27284794">
            <wp:extent cx="5210175" cy="947305"/>
            <wp:effectExtent l="0" t="0" r="0" b="5715"/>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5229626" cy="950842"/>
                    </a:xfrm>
                    <a:prstGeom prst="rect">
                      <a:avLst/>
                    </a:prstGeom>
                  </pic:spPr>
                </pic:pic>
              </a:graphicData>
            </a:graphic>
          </wp:inline>
        </w:drawing>
      </w:r>
    </w:p>
    <w:p w:rsidR="00312041" w:rsidRDefault="00312041" w:rsidP="00312041">
      <w:pPr>
        <w:pStyle w:val="NoSpacing"/>
      </w:pPr>
    </w:p>
    <w:p w:rsidR="0041185A" w:rsidRDefault="0041185A" w:rsidP="00312041">
      <w:pPr>
        <w:pStyle w:val="NoSpacing"/>
      </w:pPr>
      <w:r>
        <w:t>Navigate to NODAL_MAP_20xx folder to find Troop Files</w:t>
      </w:r>
      <w:r w:rsidR="00C27FDA">
        <w:t xml:space="preserve">   (Get screen shots or details from Wayne)</w:t>
      </w:r>
    </w:p>
    <w:p w:rsidR="008C5DE9" w:rsidRDefault="008C5DE9" w:rsidP="00567F4B">
      <w:pPr>
        <w:pStyle w:val="NoSpacing"/>
      </w:pPr>
    </w:p>
    <w:p w:rsidR="008C5DE9" w:rsidRDefault="0041185A" w:rsidP="00EA1472">
      <w:pPr>
        <w:pStyle w:val="NoSpacing"/>
      </w:pPr>
      <w:r>
        <w:rPr>
          <w:noProof/>
        </w:rPr>
        <w:drawing>
          <wp:inline distT="0" distB="0" distL="0" distR="0" wp14:anchorId="093CADFC" wp14:editId="1C3587A7">
            <wp:extent cx="5943600" cy="4940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5943600" cy="4940300"/>
                    </a:xfrm>
                    <a:prstGeom prst="rect">
                      <a:avLst/>
                    </a:prstGeom>
                  </pic:spPr>
                </pic:pic>
              </a:graphicData>
            </a:graphic>
          </wp:inline>
        </w:drawing>
      </w:r>
    </w:p>
    <w:p w:rsidR="008C5DE9" w:rsidRDefault="008C5DE9" w:rsidP="008C5DE9">
      <w:pPr>
        <w:pStyle w:val="NoSpacing"/>
        <w:ind w:left="360"/>
      </w:pPr>
    </w:p>
    <w:p w:rsidR="00064F1B" w:rsidRPr="00041A39" w:rsidRDefault="00064F1B" w:rsidP="00CB3AF7">
      <w:pPr>
        <w:pStyle w:val="ListParagraph"/>
        <w:ind w:left="1080"/>
      </w:pPr>
    </w:p>
    <w:sectPr w:rsidR="00064F1B" w:rsidRPr="00041A39" w:rsidSect="0084556B">
      <w:footerReference w:type="default" r:id="rId22"/>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70C3" w:rsidRDefault="005F70C3" w:rsidP="00020E32">
      <w:pPr>
        <w:spacing w:after="0" w:line="240" w:lineRule="auto"/>
      </w:pPr>
      <w:r>
        <w:separator/>
      </w:r>
    </w:p>
  </w:endnote>
  <w:endnote w:type="continuationSeparator" w:id="0">
    <w:p w:rsidR="005F70C3" w:rsidRDefault="005F70C3" w:rsidP="00020E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1285683"/>
      <w:docPartObj>
        <w:docPartGallery w:val="Page Numbers (Bottom of Page)"/>
        <w:docPartUnique/>
      </w:docPartObj>
    </w:sdtPr>
    <w:sdtEndPr>
      <w:rPr>
        <w:noProof/>
      </w:rPr>
    </w:sdtEndPr>
    <w:sdtContent>
      <w:p w:rsidR="00020E32" w:rsidRDefault="00020E32">
        <w:pPr>
          <w:pStyle w:val="Footer"/>
          <w:jc w:val="right"/>
        </w:pPr>
        <w:r>
          <w:fldChar w:fldCharType="begin"/>
        </w:r>
        <w:r>
          <w:instrText xml:space="preserve"> PAGE   \* MERGEFORMAT </w:instrText>
        </w:r>
        <w:r>
          <w:fldChar w:fldCharType="separate"/>
        </w:r>
        <w:r w:rsidR="009F79A7">
          <w:rPr>
            <w:noProof/>
          </w:rPr>
          <w:t>1</w:t>
        </w:r>
        <w:r>
          <w:rPr>
            <w:noProof/>
          </w:rPr>
          <w:fldChar w:fldCharType="end"/>
        </w:r>
      </w:p>
    </w:sdtContent>
  </w:sdt>
  <w:p w:rsidR="00020E32" w:rsidRDefault="00020E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70C3" w:rsidRDefault="005F70C3" w:rsidP="00020E32">
      <w:pPr>
        <w:spacing w:after="0" w:line="240" w:lineRule="auto"/>
      </w:pPr>
      <w:r>
        <w:separator/>
      </w:r>
    </w:p>
  </w:footnote>
  <w:footnote w:type="continuationSeparator" w:id="0">
    <w:p w:rsidR="005F70C3" w:rsidRDefault="005F70C3" w:rsidP="00020E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4B18A8"/>
    <w:multiLevelType w:val="hybridMultilevel"/>
    <w:tmpl w:val="5FA6EE14"/>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95B6FF9"/>
    <w:multiLevelType w:val="hybridMultilevel"/>
    <w:tmpl w:val="1D6640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DDE55BF"/>
    <w:multiLevelType w:val="hybridMultilevel"/>
    <w:tmpl w:val="29E45A3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BF81B79"/>
    <w:multiLevelType w:val="hybridMultilevel"/>
    <w:tmpl w:val="4CDE583E"/>
    <w:lvl w:ilvl="0" w:tplc="F342B708">
      <w:start w:val="2"/>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5F1F6BE0"/>
    <w:multiLevelType w:val="hybridMultilevel"/>
    <w:tmpl w:val="7DDAA42E"/>
    <w:lvl w:ilvl="0" w:tplc="57BC575A">
      <w:start w:val="5"/>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A39"/>
    <w:rsid w:val="00020E32"/>
    <w:rsid w:val="00041A39"/>
    <w:rsid w:val="00064F1B"/>
    <w:rsid w:val="002550B7"/>
    <w:rsid w:val="002933EE"/>
    <w:rsid w:val="002F348D"/>
    <w:rsid w:val="00312041"/>
    <w:rsid w:val="004006F7"/>
    <w:rsid w:val="00403F38"/>
    <w:rsid w:val="0041185A"/>
    <w:rsid w:val="00437A87"/>
    <w:rsid w:val="004465CC"/>
    <w:rsid w:val="00567F4B"/>
    <w:rsid w:val="005A521A"/>
    <w:rsid w:val="005B0ACE"/>
    <w:rsid w:val="005B5F3F"/>
    <w:rsid w:val="005E4C93"/>
    <w:rsid w:val="005E4EB0"/>
    <w:rsid w:val="005F70C3"/>
    <w:rsid w:val="006C7E3E"/>
    <w:rsid w:val="007611F6"/>
    <w:rsid w:val="007677BD"/>
    <w:rsid w:val="007F3260"/>
    <w:rsid w:val="008062B9"/>
    <w:rsid w:val="00842526"/>
    <w:rsid w:val="0084556B"/>
    <w:rsid w:val="008A7475"/>
    <w:rsid w:val="008C5DE9"/>
    <w:rsid w:val="009676C4"/>
    <w:rsid w:val="009F79A7"/>
    <w:rsid w:val="00A140F7"/>
    <w:rsid w:val="00AE23D2"/>
    <w:rsid w:val="00B32A8F"/>
    <w:rsid w:val="00BB4100"/>
    <w:rsid w:val="00BD4137"/>
    <w:rsid w:val="00C27FDA"/>
    <w:rsid w:val="00C86FC2"/>
    <w:rsid w:val="00CB3AF7"/>
    <w:rsid w:val="00CC6B3F"/>
    <w:rsid w:val="00DA0E8F"/>
    <w:rsid w:val="00E20798"/>
    <w:rsid w:val="00E44EFA"/>
    <w:rsid w:val="00E62A2B"/>
    <w:rsid w:val="00EA1472"/>
    <w:rsid w:val="00F24F0B"/>
    <w:rsid w:val="00F62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1A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76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A3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41A39"/>
    <w:pPr>
      <w:ind w:left="720"/>
      <w:contextualSpacing/>
    </w:pPr>
  </w:style>
  <w:style w:type="paragraph" w:styleId="NoSpacing">
    <w:name w:val="No Spacing"/>
    <w:uiPriority w:val="1"/>
    <w:qFormat/>
    <w:rsid w:val="00F62549"/>
    <w:pPr>
      <w:spacing w:after="0" w:line="240" w:lineRule="auto"/>
    </w:pPr>
  </w:style>
  <w:style w:type="character" w:styleId="Hyperlink">
    <w:name w:val="Hyperlink"/>
    <w:basedOn w:val="DefaultParagraphFont"/>
    <w:uiPriority w:val="99"/>
    <w:unhideWhenUsed/>
    <w:rsid w:val="008062B9"/>
    <w:rPr>
      <w:color w:val="0000FF"/>
      <w:u w:val="single"/>
    </w:rPr>
  </w:style>
  <w:style w:type="paragraph" w:styleId="BalloonText">
    <w:name w:val="Balloon Text"/>
    <w:basedOn w:val="Normal"/>
    <w:link w:val="BalloonTextChar"/>
    <w:uiPriority w:val="99"/>
    <w:semiHidden/>
    <w:unhideWhenUsed/>
    <w:rsid w:val="00CB3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F7"/>
    <w:rPr>
      <w:rFonts w:ascii="Tahoma" w:hAnsi="Tahoma" w:cs="Tahoma"/>
      <w:sz w:val="16"/>
      <w:szCs w:val="16"/>
    </w:rPr>
  </w:style>
  <w:style w:type="paragraph" w:styleId="Title">
    <w:name w:val="Title"/>
    <w:basedOn w:val="Normal"/>
    <w:next w:val="Normal"/>
    <w:link w:val="TitleChar"/>
    <w:uiPriority w:val="10"/>
    <w:qFormat/>
    <w:rsid w:val="00403F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3F38"/>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676C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20E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E32"/>
  </w:style>
  <w:style w:type="paragraph" w:styleId="Footer">
    <w:name w:val="footer"/>
    <w:basedOn w:val="Normal"/>
    <w:link w:val="FooterChar"/>
    <w:uiPriority w:val="99"/>
    <w:unhideWhenUsed/>
    <w:rsid w:val="00020E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E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41A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9676C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A3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041A39"/>
    <w:pPr>
      <w:ind w:left="720"/>
      <w:contextualSpacing/>
    </w:pPr>
  </w:style>
  <w:style w:type="paragraph" w:styleId="NoSpacing">
    <w:name w:val="No Spacing"/>
    <w:uiPriority w:val="1"/>
    <w:qFormat/>
    <w:rsid w:val="00F62549"/>
    <w:pPr>
      <w:spacing w:after="0" w:line="240" w:lineRule="auto"/>
    </w:pPr>
  </w:style>
  <w:style w:type="character" w:styleId="Hyperlink">
    <w:name w:val="Hyperlink"/>
    <w:basedOn w:val="DefaultParagraphFont"/>
    <w:uiPriority w:val="99"/>
    <w:unhideWhenUsed/>
    <w:rsid w:val="008062B9"/>
    <w:rPr>
      <w:color w:val="0000FF"/>
      <w:u w:val="single"/>
    </w:rPr>
  </w:style>
  <w:style w:type="paragraph" w:styleId="BalloonText">
    <w:name w:val="Balloon Text"/>
    <w:basedOn w:val="Normal"/>
    <w:link w:val="BalloonTextChar"/>
    <w:uiPriority w:val="99"/>
    <w:semiHidden/>
    <w:unhideWhenUsed/>
    <w:rsid w:val="00CB3AF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3AF7"/>
    <w:rPr>
      <w:rFonts w:ascii="Tahoma" w:hAnsi="Tahoma" w:cs="Tahoma"/>
      <w:sz w:val="16"/>
      <w:szCs w:val="16"/>
    </w:rPr>
  </w:style>
  <w:style w:type="paragraph" w:styleId="Title">
    <w:name w:val="Title"/>
    <w:basedOn w:val="Normal"/>
    <w:next w:val="Normal"/>
    <w:link w:val="TitleChar"/>
    <w:uiPriority w:val="10"/>
    <w:qFormat/>
    <w:rsid w:val="00403F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03F38"/>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9676C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20E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E32"/>
  </w:style>
  <w:style w:type="paragraph" w:styleId="Footer">
    <w:name w:val="footer"/>
    <w:basedOn w:val="Normal"/>
    <w:link w:val="FooterChar"/>
    <w:uiPriority w:val="99"/>
    <w:unhideWhenUsed/>
    <w:rsid w:val="00020E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18" Type="http://schemas.openxmlformats.org/officeDocument/2006/relationships/hyperlink" Target="ftp://nhftp.admin.state.nh.us/"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ps-LChamberlain@dot.state.nh.us"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hyperlink" Target="mailto:GISMAPS@dot.state.nh.us" TargetMode="External"/><Relationship Id="rId19" Type="http://schemas.openxmlformats.org/officeDocument/2006/relationships/hyperlink" Target="mailto:dot2.gis2@nhftp.admin.state.nh.us" TargetMode="External"/><Relationship Id="rId4" Type="http://schemas.microsoft.com/office/2007/relationships/stylesWithEffects" Target="stylesWithEffects.xml"/><Relationship Id="rId9" Type="http://schemas.openxmlformats.org/officeDocument/2006/relationships/hyperlink" Target="ftp://nhftp.admin.state.nh.us/" TargetMode="External"/><Relationship Id="rId14" Type="http://schemas.openxmlformats.org/officeDocument/2006/relationships/image" Target="media/image3.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D6431E-F012-4F29-80CE-4F9CD99134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597</Words>
  <Characters>3403</Characters>
  <Application>Microsoft Office Word</Application>
  <DocSecurity>0</DocSecurity>
  <Lines>28</Lines>
  <Paragraphs>7</Paragraphs>
  <ScaleCrop>false</ScaleCrop>
  <HeadingPairs>
    <vt:vector size="4" baseType="variant">
      <vt:variant>
        <vt:lpstr>Title</vt:lpstr>
      </vt:variant>
      <vt:variant>
        <vt:i4>1</vt:i4>
      </vt:variant>
      <vt:variant>
        <vt:lpstr>Headings</vt:lpstr>
      </vt:variant>
      <vt:variant>
        <vt:i4>5</vt:i4>
      </vt:variant>
    </vt:vector>
  </HeadingPairs>
  <TitlesOfParts>
    <vt:vector size="6" baseType="lpstr">
      <vt:lpstr/>
      <vt:lpstr>Getting Started</vt:lpstr>
      <vt:lpstr>Create New Folders</vt:lpstr>
      <vt:lpstr>Create New MXD</vt:lpstr>
      <vt:lpstr>Create Shape files by Troop location</vt:lpstr>
      <vt:lpstr>Moving Files to FTP Site</vt:lpstr>
    </vt:vector>
  </TitlesOfParts>
  <Company>NH DOT</Company>
  <LinksUpToDate>false</LinksUpToDate>
  <CharactersWithSpaces>3993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Chamberlain</dc:creator>
  <cp:lastModifiedBy>Lisa Chamberlain</cp:lastModifiedBy>
  <cp:revision>2</cp:revision>
  <cp:lastPrinted>2014-12-15T19:25:00Z</cp:lastPrinted>
  <dcterms:created xsi:type="dcterms:W3CDTF">2014-12-15T19:27:00Z</dcterms:created>
  <dcterms:modified xsi:type="dcterms:W3CDTF">2014-12-15T19:27:00Z</dcterms:modified>
</cp:coreProperties>
</file>