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F7" w:rsidRDefault="003F70F7">
      <w:bookmarkStart w:id="0" w:name="_GoBack"/>
      <w:bookmarkEnd w:id="0"/>
      <w:r>
        <w:rPr>
          <w:noProof/>
        </w:rPr>
        <w:drawing>
          <wp:inline distT="0" distB="0" distL="0" distR="0">
            <wp:extent cx="2735451" cy="854829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PP_LOGO_112011_notagline small white b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97" cy="8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F7" w:rsidRDefault="003F70F7"/>
    <w:p w:rsidR="001C5AE6" w:rsidRPr="003F70F7" w:rsidRDefault="00194196">
      <w:pPr>
        <w:rPr>
          <w:b/>
        </w:rPr>
      </w:pPr>
      <w:r w:rsidRPr="003F70F7">
        <w:rPr>
          <w:b/>
        </w:rPr>
        <w:t xml:space="preserve">New Hampshire Broadband Mapping &amp; Planning Program – </w:t>
      </w:r>
      <w:r w:rsidR="003F70F7" w:rsidRPr="003F70F7">
        <w:rPr>
          <w:b/>
        </w:rPr>
        <w:t xml:space="preserve">Intellectual Property </w:t>
      </w:r>
      <w:r w:rsidRPr="003F70F7">
        <w:rPr>
          <w:b/>
        </w:rPr>
        <w:t>website links</w:t>
      </w:r>
    </w:p>
    <w:p w:rsidR="00194196" w:rsidRDefault="00194196">
      <w:r>
        <w:rPr>
          <w:noProof/>
        </w:rPr>
        <w:drawing>
          <wp:anchor distT="0" distB="0" distL="114300" distR="114300" simplePos="0" relativeHeight="251658240" behindDoc="1" locked="0" layoutInCell="1" allowOverlap="1" wp14:anchorId="4E2081DE" wp14:editId="5022F245">
            <wp:simplePos x="0" y="0"/>
            <wp:positionH relativeFrom="column">
              <wp:posOffset>4485640</wp:posOffset>
            </wp:positionH>
            <wp:positionV relativeFrom="paragraph">
              <wp:posOffset>52705</wp:posOffset>
            </wp:positionV>
            <wp:extent cx="1449070" cy="786765"/>
            <wp:effectExtent l="0" t="0" r="0" b="0"/>
            <wp:wrapTight wrapText="bothSides">
              <wp:wrapPolygon edited="0">
                <wp:start x="0" y="0"/>
                <wp:lineTo x="0" y="20920"/>
                <wp:lineTo x="21297" y="20920"/>
                <wp:lineTo x="212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 Broadband Tool K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196" w:rsidRDefault="002B4C2A">
      <w:pPr>
        <w:rPr>
          <w:rStyle w:val="Hyperlink"/>
        </w:rPr>
      </w:pPr>
      <w:hyperlink r:id="rId7" w:history="1">
        <w:r w:rsidR="00194196" w:rsidRPr="00194196">
          <w:rPr>
            <w:rStyle w:val="Hyperlink"/>
          </w:rPr>
          <w:t>New Hampshire Broadband Solutions and Funding Toolkit</w:t>
        </w:r>
      </w:hyperlink>
    </w:p>
    <w:p w:rsidR="00970B89" w:rsidRDefault="00970B89">
      <w:pPr>
        <w:rPr>
          <w:rStyle w:val="Hyperlink"/>
        </w:rPr>
      </w:pPr>
    </w:p>
    <w:p w:rsidR="00970B89" w:rsidRDefault="00970B89">
      <w:pPr>
        <w:rPr>
          <w:rStyle w:val="Hyperlink"/>
        </w:rPr>
      </w:pPr>
      <w:r>
        <w:rPr>
          <w:noProof/>
          <w:color w:val="0000FF" w:themeColor="hyperlink"/>
          <w:u w:val="single"/>
        </w:rPr>
        <w:drawing>
          <wp:anchor distT="0" distB="0" distL="114300" distR="114300" simplePos="0" relativeHeight="251659264" behindDoc="1" locked="0" layoutInCell="1" allowOverlap="1" wp14:anchorId="2BB2A6E1" wp14:editId="7FB8CEF1">
            <wp:simplePos x="0" y="0"/>
            <wp:positionH relativeFrom="column">
              <wp:posOffset>4486275</wp:posOffset>
            </wp:positionH>
            <wp:positionV relativeFrom="paragraph">
              <wp:posOffset>60960</wp:posOffset>
            </wp:positionV>
            <wp:extent cx="1475105" cy="766445"/>
            <wp:effectExtent l="0" t="0" r="0" b="0"/>
            <wp:wrapTight wrapText="bothSides">
              <wp:wrapPolygon edited="0">
                <wp:start x="0" y="0"/>
                <wp:lineTo x="0" y="20938"/>
                <wp:lineTo x="21200" y="20938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band Learning Modu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89" w:rsidRDefault="00970B89">
      <w:pPr>
        <w:rPr>
          <w:rStyle w:val="Hyperlink"/>
        </w:rPr>
      </w:pPr>
      <w:r>
        <w:rPr>
          <w:rStyle w:val="Hyperlink"/>
        </w:rPr>
        <w:t xml:space="preserve">Broadband </w:t>
      </w:r>
      <w:hyperlink r:id="rId9" w:history="1">
        <w:r w:rsidRPr="00970B89">
          <w:rPr>
            <w:rStyle w:val="Hyperlink"/>
          </w:rPr>
          <w:t>Learning</w:t>
        </w:r>
      </w:hyperlink>
      <w:r>
        <w:rPr>
          <w:rStyle w:val="Hyperlink"/>
        </w:rPr>
        <w:t xml:space="preserve"> Modules</w:t>
      </w:r>
    </w:p>
    <w:p w:rsidR="00970B89" w:rsidRDefault="00970B89"/>
    <w:p w:rsidR="00970B89" w:rsidRDefault="004F714F">
      <w:r>
        <w:rPr>
          <w:noProof/>
        </w:rPr>
        <w:drawing>
          <wp:anchor distT="0" distB="0" distL="114300" distR="114300" simplePos="0" relativeHeight="251660288" behindDoc="1" locked="0" layoutInCell="1" allowOverlap="1" wp14:anchorId="3CDDA2B3" wp14:editId="1DB78525">
            <wp:simplePos x="0" y="0"/>
            <wp:positionH relativeFrom="column">
              <wp:posOffset>4486275</wp:posOffset>
            </wp:positionH>
            <wp:positionV relativeFrom="paragraph">
              <wp:posOffset>69850</wp:posOffset>
            </wp:positionV>
            <wp:extent cx="1471930" cy="712470"/>
            <wp:effectExtent l="0" t="0" r="0" b="0"/>
            <wp:wrapTight wrapText="bothSides">
              <wp:wrapPolygon edited="0">
                <wp:start x="0" y="0"/>
                <wp:lineTo x="0" y="20791"/>
                <wp:lineTo x="21246" y="20791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raging Broadband to Promote Economic Develop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17" w:rsidRDefault="002B4C2A">
      <w:hyperlink r:id="rId11" w:history="1">
        <w:r w:rsidR="004F714F" w:rsidRPr="004F714F">
          <w:rPr>
            <w:rStyle w:val="Hyperlink"/>
          </w:rPr>
          <w:t>Leveraging Broadband to Grow NH’s Economy</w:t>
        </w:r>
      </w:hyperlink>
    </w:p>
    <w:p w:rsidR="00330D17" w:rsidRDefault="00330D17"/>
    <w:p w:rsidR="00330D17" w:rsidRDefault="00330D17">
      <w:r>
        <w:rPr>
          <w:noProof/>
        </w:rPr>
        <w:drawing>
          <wp:anchor distT="0" distB="0" distL="114300" distR="114300" simplePos="0" relativeHeight="251661312" behindDoc="1" locked="0" layoutInCell="1" allowOverlap="1" wp14:anchorId="17887FB1" wp14:editId="6A976B63">
            <wp:simplePos x="0" y="0"/>
            <wp:positionH relativeFrom="column">
              <wp:posOffset>4563745</wp:posOffset>
            </wp:positionH>
            <wp:positionV relativeFrom="paragraph">
              <wp:posOffset>22860</wp:posOffset>
            </wp:positionV>
            <wp:extent cx="1394460" cy="751205"/>
            <wp:effectExtent l="0" t="0" r="0" b="0"/>
            <wp:wrapTight wrapText="bothSides">
              <wp:wrapPolygon edited="0">
                <wp:start x="0" y="0"/>
                <wp:lineTo x="0" y="20815"/>
                <wp:lineTo x="21246" y="20815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readinessSurv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17" w:rsidRDefault="002B4C2A">
      <w:hyperlink r:id="rId13" w:history="1">
        <w:r w:rsidR="00330D17" w:rsidRPr="00330D17">
          <w:rPr>
            <w:rStyle w:val="Hyperlink"/>
          </w:rPr>
          <w:t>E-Readiness Survey</w:t>
        </w:r>
      </w:hyperlink>
    </w:p>
    <w:p w:rsidR="00754A55" w:rsidRDefault="00754A55"/>
    <w:p w:rsidR="00754A55" w:rsidRDefault="00754A55">
      <w:r>
        <w:rPr>
          <w:noProof/>
        </w:rPr>
        <w:drawing>
          <wp:anchor distT="0" distB="0" distL="114300" distR="114300" simplePos="0" relativeHeight="251662336" behindDoc="1" locked="0" layoutInCell="1" allowOverlap="1" wp14:anchorId="6EAE5BD6" wp14:editId="32061781">
            <wp:simplePos x="0" y="0"/>
            <wp:positionH relativeFrom="column">
              <wp:posOffset>4563745</wp:posOffset>
            </wp:positionH>
            <wp:positionV relativeFrom="paragraph">
              <wp:posOffset>60960</wp:posOffset>
            </wp:positionV>
            <wp:extent cx="137160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00" y="21246"/>
                <wp:lineTo x="213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 Electrification and Broadban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A55" w:rsidRDefault="002B4C2A">
      <w:hyperlink r:id="rId15" w:history="1">
        <w:r w:rsidR="00754A55" w:rsidRPr="00754A55">
          <w:rPr>
            <w:rStyle w:val="Hyperlink"/>
          </w:rPr>
          <w:t>Rural Electrification &amp; Broadband</w:t>
        </w:r>
      </w:hyperlink>
    </w:p>
    <w:sectPr w:rsidR="0075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194196"/>
    <w:rsid w:val="002B4C2A"/>
    <w:rsid w:val="00330D17"/>
    <w:rsid w:val="003F70F7"/>
    <w:rsid w:val="004F714F"/>
    <w:rsid w:val="0059022D"/>
    <w:rsid w:val="006D4301"/>
    <w:rsid w:val="00754A55"/>
    <w:rsid w:val="009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sebroadbandnh.org/e-readiness-surv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wantbroadbandnh.org/toolki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O9wrcmyx_w&amp;amp;feature=youtu.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xtension.unh.edu/articles/Rural-Electrification-Broadband-Us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usebroadbandnh.org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David</dc:creator>
  <cp:lastModifiedBy>Foote, David</cp:lastModifiedBy>
  <cp:revision>2</cp:revision>
  <dcterms:created xsi:type="dcterms:W3CDTF">2015-04-30T02:19:00Z</dcterms:created>
  <dcterms:modified xsi:type="dcterms:W3CDTF">2015-04-30T02:19:00Z</dcterms:modified>
</cp:coreProperties>
</file>